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3A54" w:rsidRPr="001909D7" w:rsidRDefault="00713A54" w:rsidP="00713A54">
      <w:pPr>
        <w:spacing w:after="0" w:line="360" w:lineRule="auto"/>
        <w:jc w:val="center"/>
        <w:rPr>
          <w:rFonts w:ascii="Times New Roman" w:hAnsi="Times New Roman" w:cs="Times New Roman"/>
          <w:b/>
          <w:sz w:val="28"/>
          <w:szCs w:val="28"/>
          <w:lang w:val="uk-UA"/>
        </w:rPr>
      </w:pPr>
      <w:r w:rsidRPr="001909D7">
        <w:rPr>
          <w:rFonts w:ascii="Times New Roman" w:hAnsi="Times New Roman" w:cs="Times New Roman"/>
          <w:b/>
          <w:sz w:val="28"/>
          <w:szCs w:val="28"/>
          <w:lang w:val="uk-UA"/>
        </w:rPr>
        <w:t>МІНІСТЕРСТВО ОСВІТИ І НАУКИ УКРАЇНИ</w:t>
      </w:r>
    </w:p>
    <w:p w:rsidR="00713A54" w:rsidRPr="001909D7" w:rsidRDefault="00713A54" w:rsidP="00713A54">
      <w:pPr>
        <w:spacing w:after="0" w:line="360" w:lineRule="auto"/>
        <w:jc w:val="center"/>
        <w:rPr>
          <w:rFonts w:ascii="Times New Roman" w:hAnsi="Times New Roman" w:cs="Times New Roman"/>
          <w:b/>
          <w:sz w:val="28"/>
          <w:szCs w:val="28"/>
          <w:lang w:val="uk-UA"/>
        </w:rPr>
      </w:pPr>
      <w:r w:rsidRPr="001909D7">
        <w:rPr>
          <w:rFonts w:ascii="Times New Roman" w:hAnsi="Times New Roman" w:cs="Times New Roman"/>
          <w:b/>
          <w:sz w:val="28"/>
          <w:szCs w:val="28"/>
          <w:lang w:val="uk-UA"/>
        </w:rPr>
        <w:t>КРИВОРІЗЬКИЙ НАЦІОНАЛЬНИЙ УНІВЕРСИТЕТ</w:t>
      </w:r>
    </w:p>
    <w:p w:rsidR="00713A54" w:rsidRPr="001909D7" w:rsidRDefault="00713A54" w:rsidP="00713A54">
      <w:pPr>
        <w:spacing w:after="0" w:line="360" w:lineRule="auto"/>
        <w:jc w:val="center"/>
        <w:rPr>
          <w:rFonts w:ascii="Times New Roman" w:hAnsi="Times New Roman" w:cs="Times New Roman"/>
          <w:sz w:val="28"/>
          <w:szCs w:val="28"/>
          <w:lang w:val="uk-UA"/>
        </w:rPr>
      </w:pPr>
    </w:p>
    <w:p w:rsidR="00713A54" w:rsidRPr="001909D7" w:rsidRDefault="00713A54" w:rsidP="00713A54">
      <w:pPr>
        <w:spacing w:after="0" w:line="360" w:lineRule="auto"/>
        <w:jc w:val="center"/>
        <w:rPr>
          <w:rFonts w:ascii="Times New Roman" w:hAnsi="Times New Roman" w:cs="Times New Roman"/>
          <w:sz w:val="28"/>
          <w:szCs w:val="28"/>
          <w:lang w:val="uk-UA"/>
        </w:rPr>
      </w:pPr>
    </w:p>
    <w:p w:rsidR="00713A54" w:rsidRPr="001909D7" w:rsidRDefault="00713A54" w:rsidP="00713A54">
      <w:pPr>
        <w:spacing w:after="0" w:line="360" w:lineRule="auto"/>
        <w:jc w:val="center"/>
        <w:rPr>
          <w:rFonts w:ascii="Times New Roman" w:hAnsi="Times New Roman" w:cs="Times New Roman"/>
          <w:sz w:val="28"/>
          <w:szCs w:val="28"/>
          <w:lang w:val="uk-UA"/>
        </w:rPr>
      </w:pPr>
    </w:p>
    <w:p w:rsidR="00713A54" w:rsidRPr="001909D7" w:rsidRDefault="00713A54" w:rsidP="00713A54">
      <w:pPr>
        <w:spacing w:after="0" w:line="360" w:lineRule="auto"/>
        <w:jc w:val="center"/>
        <w:rPr>
          <w:rFonts w:ascii="Times New Roman" w:hAnsi="Times New Roman" w:cs="Times New Roman"/>
          <w:sz w:val="28"/>
          <w:szCs w:val="28"/>
          <w:lang w:val="uk-UA"/>
        </w:rPr>
      </w:pPr>
    </w:p>
    <w:p w:rsidR="00713A54" w:rsidRPr="001909D7" w:rsidRDefault="00713A54" w:rsidP="00713A54">
      <w:pPr>
        <w:spacing w:after="0" w:line="360" w:lineRule="auto"/>
        <w:jc w:val="center"/>
        <w:rPr>
          <w:rFonts w:ascii="Times New Roman" w:hAnsi="Times New Roman" w:cs="Times New Roman"/>
          <w:b/>
          <w:sz w:val="40"/>
          <w:szCs w:val="52"/>
          <w:lang w:val="uk-UA"/>
        </w:rPr>
      </w:pPr>
      <w:r w:rsidRPr="001909D7">
        <w:rPr>
          <w:rFonts w:ascii="Times New Roman" w:hAnsi="Times New Roman" w:cs="Times New Roman"/>
          <w:b/>
          <w:sz w:val="40"/>
          <w:szCs w:val="52"/>
          <w:lang w:val="uk-UA"/>
        </w:rPr>
        <w:t>ОСВІТНЬО-ПРОФЕСІЙНА ПРОГРАМА</w:t>
      </w:r>
    </w:p>
    <w:p w:rsidR="00713A54" w:rsidRPr="001909D7" w:rsidRDefault="00713A54" w:rsidP="00713A54">
      <w:pPr>
        <w:spacing w:after="0" w:line="360" w:lineRule="auto"/>
        <w:jc w:val="center"/>
        <w:rPr>
          <w:rFonts w:ascii="Times New Roman" w:hAnsi="Times New Roman" w:cs="Times New Roman"/>
          <w:b/>
          <w:sz w:val="28"/>
          <w:szCs w:val="28"/>
          <w:lang w:val="uk-UA"/>
        </w:rPr>
      </w:pPr>
      <w:r w:rsidRPr="001909D7">
        <w:rPr>
          <w:rFonts w:ascii="Times New Roman" w:hAnsi="Times New Roman" w:cs="Times New Roman"/>
          <w:b/>
          <w:sz w:val="28"/>
          <w:szCs w:val="28"/>
          <w:lang w:val="uk-UA"/>
        </w:rPr>
        <w:t>«Комп’ютерна інженерія»</w:t>
      </w:r>
    </w:p>
    <w:p w:rsidR="00713A54" w:rsidRPr="001909D7" w:rsidRDefault="00713A54" w:rsidP="00713A54">
      <w:pPr>
        <w:spacing w:after="0" w:line="360" w:lineRule="auto"/>
        <w:jc w:val="center"/>
        <w:rPr>
          <w:rFonts w:ascii="Times New Roman" w:hAnsi="Times New Roman" w:cs="Times New Roman"/>
          <w:b/>
          <w:sz w:val="28"/>
          <w:szCs w:val="28"/>
          <w:lang w:val="uk-UA"/>
        </w:rPr>
      </w:pPr>
      <w:r w:rsidRPr="001909D7">
        <w:rPr>
          <w:rFonts w:ascii="Times New Roman" w:hAnsi="Times New Roman" w:cs="Times New Roman"/>
          <w:b/>
          <w:sz w:val="28"/>
          <w:szCs w:val="28"/>
          <w:lang w:val="uk-UA"/>
        </w:rPr>
        <w:t>Другого рівня вищої освіти</w:t>
      </w:r>
    </w:p>
    <w:p w:rsidR="00713A54" w:rsidRPr="001909D7" w:rsidRDefault="00713A54" w:rsidP="00713A54">
      <w:pPr>
        <w:spacing w:after="0" w:line="360" w:lineRule="auto"/>
        <w:jc w:val="center"/>
        <w:rPr>
          <w:rFonts w:ascii="Times New Roman" w:hAnsi="Times New Roman" w:cs="Times New Roman"/>
          <w:b/>
          <w:sz w:val="28"/>
          <w:szCs w:val="28"/>
          <w:lang w:val="uk-UA"/>
        </w:rPr>
      </w:pPr>
      <w:r w:rsidRPr="001909D7">
        <w:rPr>
          <w:rFonts w:ascii="Times New Roman" w:hAnsi="Times New Roman" w:cs="Times New Roman"/>
          <w:b/>
          <w:sz w:val="28"/>
          <w:szCs w:val="28"/>
          <w:lang w:val="uk-UA"/>
        </w:rPr>
        <w:t>за спеціальністю 123 «Комп’ютерна інженерія»</w:t>
      </w:r>
    </w:p>
    <w:p w:rsidR="00713A54" w:rsidRPr="001909D7" w:rsidRDefault="00713A54" w:rsidP="00713A54">
      <w:pPr>
        <w:spacing w:after="0" w:line="360" w:lineRule="auto"/>
        <w:jc w:val="center"/>
        <w:rPr>
          <w:rFonts w:ascii="Times New Roman" w:hAnsi="Times New Roman" w:cs="Times New Roman"/>
          <w:b/>
          <w:sz w:val="28"/>
          <w:szCs w:val="28"/>
          <w:lang w:val="uk-UA"/>
        </w:rPr>
      </w:pPr>
      <w:r w:rsidRPr="001909D7">
        <w:rPr>
          <w:rFonts w:ascii="Times New Roman" w:hAnsi="Times New Roman" w:cs="Times New Roman"/>
          <w:b/>
          <w:sz w:val="28"/>
          <w:szCs w:val="28"/>
          <w:lang w:val="uk-UA"/>
        </w:rPr>
        <w:t>галузі знань 12 «Інформаційні технології»</w:t>
      </w:r>
    </w:p>
    <w:p w:rsidR="00713A54" w:rsidRPr="001909D7" w:rsidRDefault="00713A54" w:rsidP="00713A54">
      <w:pPr>
        <w:spacing w:after="0" w:line="360" w:lineRule="auto"/>
        <w:jc w:val="center"/>
        <w:rPr>
          <w:rFonts w:ascii="Times New Roman" w:hAnsi="Times New Roman" w:cs="Times New Roman"/>
          <w:b/>
          <w:sz w:val="28"/>
          <w:szCs w:val="28"/>
          <w:lang w:val="uk-UA"/>
        </w:rPr>
      </w:pPr>
      <w:r w:rsidRPr="001909D7">
        <w:rPr>
          <w:rFonts w:ascii="Times New Roman" w:hAnsi="Times New Roman" w:cs="Times New Roman"/>
          <w:b/>
          <w:sz w:val="28"/>
          <w:szCs w:val="28"/>
          <w:lang w:val="uk-UA"/>
        </w:rPr>
        <w:t>Кваліфікація: Магістр з комп’ютерної інженерії</w:t>
      </w:r>
    </w:p>
    <w:p w:rsidR="00713A54" w:rsidRPr="001909D7" w:rsidRDefault="00713A54" w:rsidP="00713A54">
      <w:pPr>
        <w:spacing w:after="0" w:line="360" w:lineRule="auto"/>
        <w:jc w:val="center"/>
        <w:rPr>
          <w:rFonts w:ascii="Times New Roman" w:hAnsi="Times New Roman" w:cs="Times New Roman"/>
          <w:sz w:val="28"/>
          <w:szCs w:val="28"/>
          <w:lang w:val="uk-UA"/>
        </w:rPr>
      </w:pPr>
    </w:p>
    <w:p w:rsidR="00713A54" w:rsidRPr="001909D7" w:rsidRDefault="00713A54" w:rsidP="00713A54">
      <w:pPr>
        <w:spacing w:after="0" w:line="360" w:lineRule="auto"/>
        <w:jc w:val="center"/>
        <w:rPr>
          <w:rFonts w:ascii="Times New Roman" w:hAnsi="Times New Roman" w:cs="Times New Roman"/>
          <w:sz w:val="28"/>
          <w:szCs w:val="28"/>
          <w:lang w:val="uk-UA"/>
        </w:rPr>
      </w:pPr>
    </w:p>
    <w:p w:rsidR="00713A54" w:rsidRPr="001909D7" w:rsidRDefault="00713A54" w:rsidP="00713A54">
      <w:pPr>
        <w:spacing w:after="0" w:line="360" w:lineRule="auto"/>
        <w:jc w:val="center"/>
        <w:rPr>
          <w:rFonts w:ascii="Times New Roman" w:hAnsi="Times New Roman" w:cs="Times New Roman"/>
          <w:sz w:val="28"/>
          <w:szCs w:val="28"/>
          <w:lang w:val="uk-UA"/>
        </w:rPr>
      </w:pPr>
    </w:p>
    <w:p w:rsidR="00713A54" w:rsidRPr="001909D7" w:rsidRDefault="00713A54" w:rsidP="00713A54">
      <w:pPr>
        <w:spacing w:after="0" w:line="360" w:lineRule="auto"/>
        <w:jc w:val="center"/>
        <w:rPr>
          <w:rFonts w:ascii="Times New Roman" w:hAnsi="Times New Roman" w:cs="Times New Roman"/>
          <w:sz w:val="28"/>
          <w:szCs w:val="28"/>
          <w:lang w:val="uk-UA"/>
        </w:rPr>
      </w:pPr>
    </w:p>
    <w:p w:rsidR="00713A54" w:rsidRPr="001909D7" w:rsidRDefault="00713A54" w:rsidP="00713A54">
      <w:pPr>
        <w:spacing w:after="0" w:line="360" w:lineRule="auto"/>
        <w:jc w:val="center"/>
        <w:rPr>
          <w:rFonts w:ascii="Times New Roman" w:hAnsi="Times New Roman" w:cs="Times New Roman"/>
          <w:sz w:val="28"/>
          <w:szCs w:val="28"/>
          <w:lang w:val="uk-UA"/>
        </w:rPr>
      </w:pPr>
    </w:p>
    <w:p w:rsidR="00713A54" w:rsidRPr="001909D7" w:rsidRDefault="00713A54" w:rsidP="00713A54">
      <w:pPr>
        <w:spacing w:after="0" w:line="360" w:lineRule="auto"/>
        <w:ind w:firstLine="3686"/>
        <w:jc w:val="right"/>
        <w:rPr>
          <w:rFonts w:ascii="Times New Roman" w:hAnsi="Times New Roman" w:cs="Times New Roman"/>
          <w:b/>
          <w:sz w:val="28"/>
          <w:szCs w:val="28"/>
          <w:lang w:val="uk-UA"/>
        </w:rPr>
      </w:pPr>
      <w:r w:rsidRPr="001909D7">
        <w:rPr>
          <w:rFonts w:ascii="Times New Roman" w:hAnsi="Times New Roman" w:cs="Times New Roman"/>
          <w:b/>
          <w:sz w:val="28"/>
          <w:szCs w:val="28"/>
          <w:lang w:val="uk-UA"/>
        </w:rPr>
        <w:t xml:space="preserve">ЗАТВЕРДЖЕНО ВЧЕНОЮ РАДОЮ </w:t>
      </w:r>
    </w:p>
    <w:p w:rsidR="00713A54" w:rsidRPr="001909D7" w:rsidRDefault="00713A54" w:rsidP="00713A54">
      <w:pPr>
        <w:spacing w:after="0" w:line="360" w:lineRule="auto"/>
        <w:ind w:firstLine="3686"/>
        <w:jc w:val="right"/>
        <w:rPr>
          <w:rFonts w:ascii="Times New Roman" w:hAnsi="Times New Roman" w:cs="Times New Roman"/>
          <w:sz w:val="28"/>
          <w:szCs w:val="28"/>
          <w:lang w:val="uk-UA"/>
        </w:rPr>
      </w:pPr>
      <w:r w:rsidRPr="001909D7">
        <w:rPr>
          <w:rFonts w:ascii="Times New Roman" w:hAnsi="Times New Roman" w:cs="Times New Roman"/>
          <w:sz w:val="28"/>
          <w:szCs w:val="28"/>
          <w:lang w:val="uk-UA"/>
        </w:rPr>
        <w:t>Криворізького національного університету</w:t>
      </w:r>
    </w:p>
    <w:p w:rsidR="00713A54" w:rsidRPr="001909D7" w:rsidRDefault="00713A54" w:rsidP="00713A54">
      <w:pPr>
        <w:spacing w:after="0" w:line="360" w:lineRule="auto"/>
        <w:ind w:firstLine="3686"/>
        <w:jc w:val="right"/>
        <w:rPr>
          <w:rFonts w:ascii="Times New Roman" w:hAnsi="Times New Roman" w:cs="Times New Roman"/>
          <w:sz w:val="28"/>
          <w:szCs w:val="28"/>
          <w:lang w:val="uk-UA"/>
        </w:rPr>
      </w:pPr>
      <w:r w:rsidRPr="001909D7">
        <w:rPr>
          <w:rFonts w:ascii="Times New Roman" w:hAnsi="Times New Roman" w:cs="Times New Roman"/>
          <w:sz w:val="28"/>
          <w:szCs w:val="28"/>
          <w:lang w:val="uk-UA"/>
        </w:rPr>
        <w:t>Голова вченої ради</w:t>
      </w:r>
    </w:p>
    <w:p w:rsidR="00713A54" w:rsidRPr="001909D7" w:rsidRDefault="00713A54" w:rsidP="00713A54">
      <w:pPr>
        <w:spacing w:after="0" w:line="360" w:lineRule="auto"/>
        <w:ind w:firstLine="3686"/>
        <w:jc w:val="right"/>
        <w:rPr>
          <w:rFonts w:ascii="Times New Roman" w:hAnsi="Times New Roman" w:cs="Times New Roman"/>
          <w:sz w:val="28"/>
          <w:szCs w:val="28"/>
          <w:lang w:val="uk-UA"/>
        </w:rPr>
      </w:pPr>
      <w:r w:rsidRPr="001909D7">
        <w:rPr>
          <w:rFonts w:ascii="Times New Roman" w:hAnsi="Times New Roman" w:cs="Times New Roman"/>
          <w:sz w:val="28"/>
          <w:szCs w:val="28"/>
          <w:lang w:val="uk-UA"/>
        </w:rPr>
        <w:t>__________/</w:t>
      </w:r>
      <w:r w:rsidR="00990C3A" w:rsidRPr="001909D7">
        <w:rPr>
          <w:rFonts w:ascii="Times New Roman" w:hAnsi="Times New Roman" w:cs="Times New Roman"/>
          <w:sz w:val="28"/>
          <w:szCs w:val="28"/>
          <w:u w:val="single"/>
          <w:lang w:val="uk-UA"/>
        </w:rPr>
        <w:t>М.І. Ступнік</w:t>
      </w:r>
      <w:r w:rsidR="00990C3A" w:rsidRPr="001909D7">
        <w:rPr>
          <w:rFonts w:ascii="Times New Roman" w:hAnsi="Times New Roman" w:cs="Times New Roman"/>
          <w:sz w:val="28"/>
          <w:szCs w:val="28"/>
          <w:lang w:val="uk-UA"/>
        </w:rPr>
        <w:t xml:space="preserve"> </w:t>
      </w:r>
      <w:r w:rsidRPr="001909D7">
        <w:rPr>
          <w:rFonts w:ascii="Times New Roman" w:hAnsi="Times New Roman" w:cs="Times New Roman"/>
          <w:sz w:val="28"/>
          <w:szCs w:val="28"/>
          <w:lang w:val="uk-UA"/>
        </w:rPr>
        <w:t>/</w:t>
      </w:r>
    </w:p>
    <w:p w:rsidR="00713A54" w:rsidRPr="001909D7" w:rsidRDefault="00713A54" w:rsidP="00713A54">
      <w:pPr>
        <w:spacing w:after="0" w:line="360" w:lineRule="auto"/>
        <w:ind w:firstLine="3686"/>
        <w:jc w:val="right"/>
        <w:rPr>
          <w:rFonts w:ascii="Times New Roman" w:hAnsi="Times New Roman" w:cs="Times New Roman"/>
          <w:sz w:val="28"/>
          <w:szCs w:val="28"/>
          <w:lang w:val="uk-UA"/>
        </w:rPr>
      </w:pPr>
      <w:r w:rsidRPr="001909D7">
        <w:rPr>
          <w:rFonts w:ascii="Times New Roman" w:hAnsi="Times New Roman" w:cs="Times New Roman"/>
          <w:sz w:val="28"/>
          <w:szCs w:val="28"/>
          <w:lang w:val="uk-UA"/>
        </w:rPr>
        <w:t>(протокол № </w:t>
      </w:r>
      <w:r w:rsidR="00185B74" w:rsidRPr="001909D7">
        <w:rPr>
          <w:rFonts w:ascii="Times New Roman" w:hAnsi="Times New Roman" w:cs="Times New Roman"/>
          <w:sz w:val="28"/>
          <w:szCs w:val="28"/>
          <w:lang w:val="uk-UA"/>
        </w:rPr>
        <w:t>__</w:t>
      </w:r>
      <w:r w:rsidRPr="001909D7">
        <w:rPr>
          <w:rFonts w:ascii="Times New Roman" w:hAnsi="Times New Roman" w:cs="Times New Roman"/>
          <w:sz w:val="28"/>
          <w:szCs w:val="28"/>
          <w:lang w:val="uk-UA"/>
        </w:rPr>
        <w:t xml:space="preserve"> від </w:t>
      </w:r>
      <w:r w:rsidR="00C8515F" w:rsidRPr="001909D7">
        <w:rPr>
          <w:rFonts w:ascii="Times New Roman" w:hAnsi="Times New Roman" w:cs="Times New Roman"/>
          <w:sz w:val="28"/>
          <w:szCs w:val="28"/>
          <w:lang w:val="uk-UA"/>
        </w:rPr>
        <w:t>_____</w:t>
      </w:r>
      <w:r w:rsidRPr="001909D7">
        <w:rPr>
          <w:rFonts w:ascii="Times New Roman" w:hAnsi="Times New Roman" w:cs="Times New Roman"/>
          <w:sz w:val="28"/>
          <w:szCs w:val="28"/>
          <w:lang w:val="uk-UA"/>
        </w:rPr>
        <w:t>20</w:t>
      </w:r>
      <w:r w:rsidR="00C8515F" w:rsidRPr="001909D7">
        <w:rPr>
          <w:rFonts w:ascii="Times New Roman" w:hAnsi="Times New Roman" w:cs="Times New Roman"/>
          <w:sz w:val="28"/>
          <w:szCs w:val="28"/>
          <w:lang w:val="uk-UA"/>
        </w:rPr>
        <w:t>2</w:t>
      </w:r>
      <w:bookmarkStart w:id="0" w:name="_GoBack"/>
      <w:bookmarkEnd w:id="0"/>
      <w:r w:rsidR="00EF3709">
        <w:rPr>
          <w:rFonts w:ascii="Times New Roman" w:hAnsi="Times New Roman" w:cs="Times New Roman"/>
          <w:sz w:val="28"/>
          <w:szCs w:val="28"/>
          <w:lang w:val="uk-UA"/>
        </w:rPr>
        <w:t>4</w:t>
      </w:r>
      <w:r w:rsidRPr="001909D7">
        <w:rPr>
          <w:rFonts w:ascii="Times New Roman" w:hAnsi="Times New Roman" w:cs="Times New Roman"/>
          <w:sz w:val="28"/>
          <w:szCs w:val="28"/>
          <w:lang w:val="uk-UA"/>
        </w:rPr>
        <w:t> р.)</w:t>
      </w:r>
    </w:p>
    <w:p w:rsidR="00713A54" w:rsidRPr="001909D7" w:rsidRDefault="00713A54" w:rsidP="00713A54">
      <w:pPr>
        <w:spacing w:after="0" w:line="360" w:lineRule="auto"/>
        <w:ind w:firstLine="3686"/>
        <w:rPr>
          <w:rFonts w:ascii="Times New Roman" w:hAnsi="Times New Roman" w:cs="Times New Roman"/>
          <w:sz w:val="28"/>
          <w:szCs w:val="28"/>
          <w:lang w:val="uk-UA"/>
        </w:rPr>
      </w:pPr>
    </w:p>
    <w:p w:rsidR="00713A54" w:rsidRPr="001909D7" w:rsidRDefault="00713A54" w:rsidP="00713A54">
      <w:pPr>
        <w:spacing w:after="0" w:line="360" w:lineRule="auto"/>
        <w:jc w:val="right"/>
        <w:rPr>
          <w:rFonts w:ascii="Times New Roman" w:hAnsi="Times New Roman" w:cs="Times New Roman"/>
          <w:sz w:val="28"/>
          <w:szCs w:val="28"/>
          <w:lang w:val="uk-UA"/>
        </w:rPr>
      </w:pPr>
      <w:r w:rsidRPr="001909D7">
        <w:rPr>
          <w:rFonts w:ascii="Times New Roman" w:hAnsi="Times New Roman" w:cs="Times New Roman"/>
          <w:sz w:val="28"/>
          <w:szCs w:val="28"/>
          <w:lang w:val="uk-UA"/>
        </w:rPr>
        <w:t xml:space="preserve">Освітня програма вводиться в дію з 1 </w:t>
      </w:r>
      <w:r w:rsidR="00C8515F" w:rsidRPr="001909D7">
        <w:rPr>
          <w:rFonts w:ascii="Times New Roman" w:hAnsi="Times New Roman" w:cs="Times New Roman"/>
          <w:sz w:val="28"/>
          <w:szCs w:val="28"/>
          <w:lang w:val="uk-UA"/>
        </w:rPr>
        <w:t>вересня</w:t>
      </w:r>
      <w:r w:rsidRPr="001909D7">
        <w:rPr>
          <w:rFonts w:ascii="Times New Roman" w:hAnsi="Times New Roman" w:cs="Times New Roman"/>
          <w:sz w:val="28"/>
          <w:szCs w:val="28"/>
          <w:lang w:val="uk-UA"/>
        </w:rPr>
        <w:t xml:space="preserve"> 202</w:t>
      </w:r>
      <w:r w:rsidR="00EF3709">
        <w:rPr>
          <w:rFonts w:ascii="Times New Roman" w:hAnsi="Times New Roman" w:cs="Times New Roman"/>
          <w:sz w:val="28"/>
          <w:szCs w:val="28"/>
          <w:lang w:val="uk-UA"/>
        </w:rPr>
        <w:t>4</w:t>
      </w:r>
      <w:r w:rsidR="002A558C">
        <w:rPr>
          <w:rFonts w:ascii="Times New Roman" w:hAnsi="Times New Roman" w:cs="Times New Roman"/>
          <w:sz w:val="28"/>
          <w:szCs w:val="28"/>
          <w:lang w:val="uk-UA"/>
        </w:rPr>
        <w:t> </w:t>
      </w:r>
      <w:r w:rsidRPr="001909D7">
        <w:rPr>
          <w:rFonts w:ascii="Times New Roman" w:hAnsi="Times New Roman" w:cs="Times New Roman"/>
          <w:sz w:val="28"/>
          <w:szCs w:val="28"/>
          <w:lang w:val="uk-UA"/>
        </w:rPr>
        <w:t>р.</w:t>
      </w:r>
    </w:p>
    <w:p w:rsidR="00713A54" w:rsidRPr="001909D7" w:rsidRDefault="00713A54" w:rsidP="00713A54">
      <w:pPr>
        <w:spacing w:after="0" w:line="360" w:lineRule="auto"/>
        <w:jc w:val="right"/>
        <w:rPr>
          <w:rFonts w:ascii="Times New Roman" w:hAnsi="Times New Roman" w:cs="Times New Roman"/>
          <w:sz w:val="28"/>
          <w:szCs w:val="28"/>
          <w:lang w:val="uk-UA"/>
        </w:rPr>
      </w:pPr>
    </w:p>
    <w:p w:rsidR="00713A54" w:rsidRPr="001909D7" w:rsidRDefault="00713A54" w:rsidP="00713A54">
      <w:pPr>
        <w:spacing w:after="0" w:line="360" w:lineRule="auto"/>
        <w:jc w:val="right"/>
        <w:rPr>
          <w:rFonts w:ascii="Times New Roman" w:hAnsi="Times New Roman" w:cs="Times New Roman"/>
          <w:sz w:val="28"/>
          <w:szCs w:val="28"/>
          <w:lang w:val="uk-UA"/>
        </w:rPr>
      </w:pPr>
      <w:r w:rsidRPr="001909D7">
        <w:rPr>
          <w:rFonts w:ascii="Times New Roman" w:hAnsi="Times New Roman" w:cs="Times New Roman"/>
          <w:sz w:val="28"/>
          <w:szCs w:val="28"/>
          <w:lang w:val="uk-UA"/>
        </w:rPr>
        <w:t>(Наказ №</w:t>
      </w:r>
      <w:r w:rsidR="00C8515F" w:rsidRPr="001909D7">
        <w:rPr>
          <w:rFonts w:ascii="Times New Roman" w:hAnsi="Times New Roman" w:cs="Times New Roman"/>
          <w:sz w:val="28"/>
          <w:szCs w:val="28"/>
          <w:lang w:val="uk-UA"/>
        </w:rPr>
        <w:t>___</w:t>
      </w:r>
      <w:r w:rsidRPr="001909D7">
        <w:rPr>
          <w:rFonts w:ascii="Times New Roman" w:hAnsi="Times New Roman" w:cs="Times New Roman"/>
          <w:sz w:val="28"/>
          <w:szCs w:val="28"/>
          <w:lang w:val="uk-UA"/>
        </w:rPr>
        <w:t xml:space="preserve"> від </w:t>
      </w:r>
      <w:r w:rsidR="00C8515F" w:rsidRPr="001909D7">
        <w:rPr>
          <w:rFonts w:ascii="Times New Roman" w:hAnsi="Times New Roman" w:cs="Times New Roman"/>
          <w:sz w:val="28"/>
          <w:szCs w:val="28"/>
          <w:lang w:val="uk-UA"/>
        </w:rPr>
        <w:t>_____</w:t>
      </w:r>
      <w:r w:rsidRPr="001909D7">
        <w:rPr>
          <w:rFonts w:ascii="Times New Roman" w:hAnsi="Times New Roman" w:cs="Times New Roman"/>
          <w:sz w:val="28"/>
          <w:szCs w:val="28"/>
          <w:lang w:val="uk-UA"/>
        </w:rPr>
        <w:t>202</w:t>
      </w:r>
      <w:r w:rsidR="00EF3709">
        <w:rPr>
          <w:rFonts w:ascii="Times New Roman" w:hAnsi="Times New Roman" w:cs="Times New Roman"/>
          <w:sz w:val="28"/>
          <w:szCs w:val="28"/>
          <w:lang w:val="uk-UA"/>
        </w:rPr>
        <w:t>4</w:t>
      </w:r>
      <w:r w:rsidR="002A558C">
        <w:rPr>
          <w:rFonts w:ascii="Times New Roman" w:hAnsi="Times New Roman" w:cs="Times New Roman"/>
          <w:sz w:val="28"/>
          <w:szCs w:val="28"/>
          <w:lang w:val="uk-UA"/>
        </w:rPr>
        <w:t> </w:t>
      </w:r>
      <w:r w:rsidRPr="001909D7">
        <w:rPr>
          <w:rFonts w:ascii="Times New Roman" w:hAnsi="Times New Roman" w:cs="Times New Roman"/>
          <w:sz w:val="28"/>
          <w:szCs w:val="28"/>
          <w:lang w:val="uk-UA"/>
        </w:rPr>
        <w:t>р.)</w:t>
      </w:r>
    </w:p>
    <w:p w:rsidR="00713A54" w:rsidRPr="001909D7" w:rsidRDefault="00713A54" w:rsidP="00713A54">
      <w:pPr>
        <w:spacing w:after="0" w:line="360" w:lineRule="auto"/>
        <w:rPr>
          <w:rFonts w:ascii="Times New Roman" w:hAnsi="Times New Roman" w:cs="Times New Roman"/>
          <w:sz w:val="28"/>
          <w:szCs w:val="28"/>
          <w:lang w:val="uk-UA"/>
        </w:rPr>
      </w:pPr>
    </w:p>
    <w:p w:rsidR="00713A54" w:rsidRPr="001909D7" w:rsidRDefault="00713A54" w:rsidP="00713A54">
      <w:pPr>
        <w:spacing w:after="0" w:line="360" w:lineRule="auto"/>
        <w:rPr>
          <w:rFonts w:ascii="Times New Roman" w:hAnsi="Times New Roman" w:cs="Times New Roman"/>
          <w:sz w:val="28"/>
          <w:szCs w:val="28"/>
          <w:lang w:val="uk-UA"/>
        </w:rPr>
      </w:pPr>
    </w:p>
    <w:p w:rsidR="00713A54" w:rsidRPr="001909D7" w:rsidRDefault="00713A54" w:rsidP="00713A54">
      <w:pPr>
        <w:spacing w:after="0" w:line="360" w:lineRule="auto"/>
        <w:rPr>
          <w:rFonts w:ascii="Times New Roman" w:hAnsi="Times New Roman" w:cs="Times New Roman"/>
          <w:sz w:val="28"/>
          <w:szCs w:val="28"/>
          <w:lang w:val="uk-UA"/>
        </w:rPr>
      </w:pPr>
    </w:p>
    <w:p w:rsidR="00713A54" w:rsidRPr="001909D7" w:rsidRDefault="00713A54" w:rsidP="00713A54">
      <w:pPr>
        <w:spacing w:after="0" w:line="360" w:lineRule="auto"/>
        <w:rPr>
          <w:rFonts w:ascii="Times New Roman" w:hAnsi="Times New Roman" w:cs="Times New Roman"/>
          <w:sz w:val="28"/>
          <w:szCs w:val="28"/>
          <w:lang w:val="uk-UA"/>
        </w:rPr>
      </w:pPr>
    </w:p>
    <w:p w:rsidR="00326BBC" w:rsidRPr="001909D7" w:rsidRDefault="00713A54" w:rsidP="00713A54">
      <w:pPr>
        <w:spacing w:after="0" w:line="360" w:lineRule="auto"/>
        <w:jc w:val="center"/>
        <w:rPr>
          <w:rFonts w:ascii="Times New Roman" w:hAnsi="Times New Roman" w:cs="Times New Roman"/>
          <w:sz w:val="28"/>
          <w:szCs w:val="28"/>
          <w:lang w:val="uk-UA"/>
        </w:rPr>
      </w:pPr>
      <w:r w:rsidRPr="00A05FD7">
        <w:rPr>
          <w:rFonts w:ascii="Times New Roman" w:hAnsi="Times New Roman" w:cs="Times New Roman"/>
          <w:sz w:val="28"/>
          <w:szCs w:val="28"/>
          <w:highlight w:val="yellow"/>
          <w:lang w:val="uk-UA"/>
        </w:rPr>
        <w:t>Кривий Ріг 202</w:t>
      </w:r>
      <w:r w:rsidR="00A05FD7" w:rsidRPr="00A05FD7">
        <w:rPr>
          <w:rFonts w:ascii="Times New Roman" w:hAnsi="Times New Roman" w:cs="Times New Roman"/>
          <w:sz w:val="28"/>
          <w:szCs w:val="28"/>
          <w:highlight w:val="yellow"/>
          <w:lang w:val="uk-UA"/>
        </w:rPr>
        <w:t>5</w:t>
      </w:r>
      <w:r w:rsidR="00727F57">
        <w:rPr>
          <w:rFonts w:ascii="Times New Roman" w:hAnsi="Times New Roman" w:cs="Times New Roman"/>
          <w:sz w:val="28"/>
          <w:szCs w:val="28"/>
          <w:lang w:val="uk-UA"/>
        </w:rPr>
        <w:t> </w:t>
      </w:r>
      <w:r w:rsidRPr="001909D7">
        <w:rPr>
          <w:rFonts w:ascii="Times New Roman" w:hAnsi="Times New Roman" w:cs="Times New Roman"/>
          <w:sz w:val="28"/>
          <w:szCs w:val="28"/>
          <w:lang w:val="uk-UA"/>
        </w:rPr>
        <w:t>р.</w:t>
      </w:r>
      <w:r w:rsidR="00326BBC" w:rsidRPr="001909D7">
        <w:rPr>
          <w:rFonts w:ascii="Times New Roman" w:hAnsi="Times New Roman" w:cs="Times New Roman"/>
          <w:sz w:val="28"/>
          <w:szCs w:val="28"/>
          <w:lang w:val="uk-UA"/>
        </w:rPr>
        <w:br w:type="page"/>
      </w:r>
    </w:p>
    <w:p w:rsidR="00713A54" w:rsidRPr="001909D7" w:rsidRDefault="00713A54" w:rsidP="00713A54">
      <w:pPr>
        <w:spacing w:after="0" w:line="240" w:lineRule="auto"/>
        <w:jc w:val="center"/>
        <w:rPr>
          <w:rFonts w:ascii="Times New Roman" w:hAnsi="Times New Roman" w:cs="Times New Roman"/>
          <w:b/>
          <w:sz w:val="28"/>
          <w:szCs w:val="28"/>
          <w:lang w:val="uk-UA"/>
        </w:rPr>
      </w:pPr>
      <w:r w:rsidRPr="001909D7">
        <w:rPr>
          <w:rFonts w:ascii="Times New Roman" w:hAnsi="Times New Roman" w:cs="Times New Roman"/>
          <w:b/>
          <w:sz w:val="28"/>
          <w:szCs w:val="28"/>
          <w:lang w:val="uk-UA"/>
        </w:rPr>
        <w:lastRenderedPageBreak/>
        <w:t>ЛИСТ ПОГОДЖЕННЯ</w:t>
      </w:r>
    </w:p>
    <w:p w:rsidR="00713A54" w:rsidRPr="001909D7" w:rsidRDefault="00713A54" w:rsidP="00713A54">
      <w:pPr>
        <w:spacing w:after="0" w:line="240" w:lineRule="auto"/>
        <w:jc w:val="center"/>
        <w:rPr>
          <w:rFonts w:ascii="Times New Roman" w:hAnsi="Times New Roman" w:cs="Times New Roman"/>
          <w:b/>
          <w:sz w:val="28"/>
          <w:szCs w:val="28"/>
          <w:lang w:val="uk-UA"/>
        </w:rPr>
      </w:pPr>
      <w:r w:rsidRPr="001909D7">
        <w:rPr>
          <w:rFonts w:ascii="Times New Roman" w:hAnsi="Times New Roman" w:cs="Times New Roman"/>
          <w:b/>
          <w:sz w:val="28"/>
          <w:szCs w:val="28"/>
          <w:lang w:val="uk-UA"/>
        </w:rPr>
        <w:t xml:space="preserve">освітньої програми підготовки </w:t>
      </w:r>
    </w:p>
    <w:p w:rsidR="00713A54" w:rsidRPr="001909D7" w:rsidRDefault="00713A54" w:rsidP="00713A54">
      <w:pPr>
        <w:spacing w:after="0" w:line="240" w:lineRule="auto"/>
        <w:jc w:val="center"/>
        <w:rPr>
          <w:rFonts w:ascii="Times New Roman" w:hAnsi="Times New Roman" w:cs="Times New Roman"/>
          <w:b/>
          <w:sz w:val="28"/>
          <w:szCs w:val="28"/>
          <w:lang w:val="uk-UA"/>
        </w:rPr>
      </w:pPr>
      <w:r w:rsidRPr="001909D7">
        <w:rPr>
          <w:rFonts w:ascii="Times New Roman" w:hAnsi="Times New Roman" w:cs="Times New Roman"/>
          <w:b/>
          <w:sz w:val="28"/>
          <w:szCs w:val="28"/>
          <w:lang w:val="uk-UA"/>
        </w:rPr>
        <w:t>здобувачів вищої освіти на другому (магістерському) рівні</w:t>
      </w:r>
    </w:p>
    <w:p w:rsidR="00713A54" w:rsidRPr="001909D7" w:rsidRDefault="00713A54" w:rsidP="00713A54">
      <w:pPr>
        <w:spacing w:after="0" w:line="240" w:lineRule="auto"/>
        <w:jc w:val="center"/>
        <w:rPr>
          <w:rFonts w:ascii="Times New Roman" w:hAnsi="Times New Roman" w:cs="Times New Roman"/>
          <w:b/>
          <w:sz w:val="28"/>
          <w:szCs w:val="28"/>
          <w:lang w:val="uk-UA"/>
        </w:rPr>
      </w:pPr>
      <w:r w:rsidRPr="001909D7">
        <w:rPr>
          <w:rFonts w:ascii="Times New Roman" w:hAnsi="Times New Roman" w:cs="Times New Roman"/>
          <w:b/>
          <w:sz w:val="28"/>
          <w:szCs w:val="28"/>
          <w:lang w:val="uk-UA"/>
        </w:rPr>
        <w:t>за спеціальністю 123 «Комп’ютерна інженерія»</w:t>
      </w:r>
    </w:p>
    <w:p w:rsidR="00713A54" w:rsidRPr="001909D7" w:rsidRDefault="00713A54" w:rsidP="00713A54">
      <w:pPr>
        <w:spacing w:after="0" w:line="240" w:lineRule="auto"/>
        <w:jc w:val="center"/>
        <w:rPr>
          <w:rFonts w:ascii="Times New Roman" w:hAnsi="Times New Roman" w:cs="Times New Roman"/>
          <w:b/>
          <w:sz w:val="28"/>
          <w:szCs w:val="28"/>
          <w:lang w:val="uk-UA"/>
        </w:rPr>
      </w:pPr>
      <w:r w:rsidRPr="001909D7">
        <w:rPr>
          <w:rFonts w:ascii="Times New Roman" w:hAnsi="Times New Roman" w:cs="Times New Roman"/>
          <w:b/>
          <w:sz w:val="28"/>
          <w:szCs w:val="28"/>
          <w:lang w:val="uk-UA"/>
        </w:rPr>
        <w:t>галузь знань 12 «Інформаційні технології»</w:t>
      </w:r>
    </w:p>
    <w:p w:rsidR="00713A54" w:rsidRPr="001909D7" w:rsidRDefault="00713A54" w:rsidP="00713A54">
      <w:pPr>
        <w:spacing w:after="0" w:line="360" w:lineRule="auto"/>
        <w:rPr>
          <w:rFonts w:ascii="Times New Roman" w:hAnsi="Times New Roman" w:cs="Times New Roman"/>
          <w:sz w:val="28"/>
          <w:szCs w:val="28"/>
          <w:lang w:val="uk-UA"/>
        </w:rPr>
      </w:pPr>
    </w:p>
    <w:p w:rsidR="00713A54" w:rsidRPr="001909D7" w:rsidRDefault="00713A54" w:rsidP="00713A54">
      <w:pPr>
        <w:spacing w:after="0" w:line="240" w:lineRule="auto"/>
        <w:jc w:val="both"/>
        <w:rPr>
          <w:rFonts w:ascii="Times New Roman" w:hAnsi="Times New Roman" w:cs="Times New Roman"/>
          <w:b/>
          <w:sz w:val="28"/>
          <w:szCs w:val="28"/>
          <w:lang w:val="uk-UA"/>
        </w:rPr>
      </w:pPr>
      <w:r w:rsidRPr="001909D7">
        <w:rPr>
          <w:rFonts w:ascii="Times New Roman" w:hAnsi="Times New Roman" w:cs="Times New Roman"/>
          <w:b/>
          <w:sz w:val="28"/>
          <w:szCs w:val="28"/>
          <w:lang w:val="uk-UA"/>
        </w:rPr>
        <w:t>1. Розглянуто та схвалено на засіданні кафедри комп’ютерних систем та мереж</w:t>
      </w:r>
    </w:p>
    <w:p w:rsidR="00713A54" w:rsidRPr="001909D7" w:rsidRDefault="00713A54" w:rsidP="00713A54">
      <w:pPr>
        <w:spacing w:after="0" w:line="240" w:lineRule="auto"/>
        <w:rPr>
          <w:rFonts w:ascii="Times New Roman" w:hAnsi="Times New Roman" w:cs="Times New Roman"/>
          <w:sz w:val="28"/>
          <w:szCs w:val="28"/>
          <w:lang w:val="uk-UA"/>
        </w:rPr>
      </w:pPr>
    </w:p>
    <w:p w:rsidR="00713A54" w:rsidRPr="001909D7" w:rsidRDefault="00713A54" w:rsidP="00713A54">
      <w:pPr>
        <w:spacing w:after="0" w:line="240" w:lineRule="auto"/>
        <w:rPr>
          <w:rFonts w:ascii="Times New Roman" w:hAnsi="Times New Roman" w:cs="Times New Roman"/>
          <w:sz w:val="28"/>
          <w:szCs w:val="28"/>
          <w:lang w:val="uk-UA"/>
        </w:rPr>
      </w:pPr>
      <w:r w:rsidRPr="001909D7">
        <w:rPr>
          <w:rFonts w:ascii="Times New Roman" w:hAnsi="Times New Roman" w:cs="Times New Roman"/>
          <w:sz w:val="28"/>
          <w:szCs w:val="28"/>
          <w:lang w:val="uk-UA"/>
        </w:rPr>
        <w:t xml:space="preserve">Протокол </w:t>
      </w:r>
      <w:r w:rsidRPr="00EF3709">
        <w:rPr>
          <w:rFonts w:ascii="Times New Roman" w:hAnsi="Times New Roman" w:cs="Times New Roman"/>
          <w:sz w:val="28"/>
          <w:szCs w:val="28"/>
          <w:highlight w:val="yellow"/>
          <w:lang w:val="uk-UA"/>
        </w:rPr>
        <w:t>№ </w:t>
      </w:r>
      <w:r w:rsidR="00BC768C">
        <w:rPr>
          <w:rFonts w:ascii="Times New Roman" w:hAnsi="Times New Roman" w:cs="Times New Roman"/>
          <w:sz w:val="28"/>
          <w:szCs w:val="28"/>
          <w:highlight w:val="yellow"/>
          <w:lang w:val="uk-UA"/>
        </w:rPr>
        <w:t>6</w:t>
      </w:r>
      <w:r w:rsidRPr="00EF3709">
        <w:rPr>
          <w:rFonts w:ascii="Times New Roman" w:hAnsi="Times New Roman" w:cs="Times New Roman"/>
          <w:sz w:val="28"/>
          <w:szCs w:val="28"/>
          <w:highlight w:val="yellow"/>
          <w:lang w:val="uk-UA"/>
        </w:rPr>
        <w:t xml:space="preserve"> від </w:t>
      </w:r>
      <w:r w:rsidR="005B3E01" w:rsidRPr="00EF3709">
        <w:rPr>
          <w:rFonts w:ascii="Times New Roman" w:hAnsi="Times New Roman" w:cs="Times New Roman"/>
          <w:sz w:val="28"/>
          <w:szCs w:val="28"/>
          <w:highlight w:val="yellow"/>
          <w:lang w:val="uk-UA"/>
        </w:rPr>
        <w:t>2</w:t>
      </w:r>
      <w:r w:rsidR="00EF3709" w:rsidRPr="00EF3709">
        <w:rPr>
          <w:rFonts w:ascii="Times New Roman" w:hAnsi="Times New Roman" w:cs="Times New Roman"/>
          <w:sz w:val="28"/>
          <w:szCs w:val="28"/>
          <w:highlight w:val="yellow"/>
          <w:lang w:val="uk-UA"/>
        </w:rPr>
        <w:t>2</w:t>
      </w:r>
      <w:r w:rsidRPr="00EF3709">
        <w:rPr>
          <w:rFonts w:ascii="Times New Roman" w:hAnsi="Times New Roman" w:cs="Times New Roman"/>
          <w:sz w:val="28"/>
          <w:szCs w:val="28"/>
          <w:highlight w:val="yellow"/>
          <w:lang w:val="uk-UA"/>
        </w:rPr>
        <w:t>.0</w:t>
      </w:r>
      <w:r w:rsidR="008F4C5D" w:rsidRPr="00EF3709">
        <w:rPr>
          <w:rFonts w:ascii="Times New Roman" w:hAnsi="Times New Roman" w:cs="Times New Roman"/>
          <w:sz w:val="28"/>
          <w:szCs w:val="28"/>
          <w:highlight w:val="yellow"/>
          <w:lang w:val="uk-UA"/>
        </w:rPr>
        <w:t>2</w:t>
      </w:r>
      <w:r w:rsidRPr="00EF3709">
        <w:rPr>
          <w:rFonts w:ascii="Times New Roman" w:hAnsi="Times New Roman" w:cs="Times New Roman"/>
          <w:sz w:val="28"/>
          <w:szCs w:val="28"/>
          <w:highlight w:val="yellow"/>
          <w:lang w:val="uk-UA"/>
        </w:rPr>
        <w:t>.202</w:t>
      </w:r>
      <w:r w:rsidR="00EF3709" w:rsidRPr="00EF3709">
        <w:rPr>
          <w:rFonts w:ascii="Times New Roman" w:hAnsi="Times New Roman" w:cs="Times New Roman"/>
          <w:sz w:val="28"/>
          <w:szCs w:val="28"/>
          <w:highlight w:val="yellow"/>
          <w:lang w:val="uk-UA"/>
        </w:rPr>
        <w:t>4</w:t>
      </w:r>
      <w:r w:rsidR="008F4C5D" w:rsidRPr="00EF3709">
        <w:rPr>
          <w:rFonts w:ascii="Times New Roman" w:hAnsi="Times New Roman" w:cs="Times New Roman"/>
          <w:sz w:val="28"/>
          <w:szCs w:val="28"/>
          <w:highlight w:val="yellow"/>
          <w:lang w:val="uk-UA"/>
        </w:rPr>
        <w:t> </w:t>
      </w:r>
      <w:r w:rsidRPr="00EF3709">
        <w:rPr>
          <w:rFonts w:ascii="Times New Roman" w:hAnsi="Times New Roman" w:cs="Times New Roman"/>
          <w:sz w:val="28"/>
          <w:szCs w:val="28"/>
          <w:highlight w:val="yellow"/>
          <w:lang w:val="uk-UA"/>
        </w:rPr>
        <w:t>р.</w:t>
      </w:r>
    </w:p>
    <w:p w:rsidR="00713A54" w:rsidRPr="001909D7" w:rsidRDefault="008F1D5C" w:rsidP="008F1D5C">
      <w:pPr>
        <w:spacing w:after="0" w:line="240" w:lineRule="auto"/>
        <w:jc w:val="both"/>
        <w:rPr>
          <w:rFonts w:ascii="Times New Roman" w:hAnsi="Times New Roman" w:cs="Times New Roman"/>
          <w:sz w:val="28"/>
          <w:szCs w:val="28"/>
          <w:lang w:val="uk-UA"/>
        </w:rPr>
      </w:pPr>
      <w:r w:rsidRPr="001909D7">
        <w:rPr>
          <w:rFonts w:ascii="Times New Roman" w:hAnsi="Times New Roman" w:cs="Times New Roman"/>
          <w:sz w:val="28"/>
          <w:szCs w:val="28"/>
          <w:lang w:val="uk-UA"/>
        </w:rPr>
        <w:t>Завідувач кафедри</w:t>
      </w:r>
      <w:r w:rsidR="00713A54" w:rsidRPr="001909D7">
        <w:rPr>
          <w:rFonts w:ascii="Times New Roman" w:hAnsi="Times New Roman" w:cs="Times New Roman"/>
          <w:sz w:val="28"/>
          <w:szCs w:val="28"/>
          <w:lang w:val="uk-UA"/>
        </w:rPr>
        <w:tab/>
      </w:r>
      <w:r w:rsidR="00713A54" w:rsidRPr="001909D7">
        <w:rPr>
          <w:rFonts w:ascii="Times New Roman" w:hAnsi="Times New Roman" w:cs="Times New Roman"/>
          <w:sz w:val="28"/>
          <w:szCs w:val="28"/>
          <w:lang w:val="uk-UA"/>
        </w:rPr>
        <w:tab/>
      </w:r>
      <w:r w:rsidR="00713A54" w:rsidRPr="001909D7">
        <w:rPr>
          <w:rFonts w:ascii="Times New Roman" w:hAnsi="Times New Roman" w:cs="Times New Roman"/>
          <w:sz w:val="28"/>
          <w:szCs w:val="28"/>
          <w:lang w:val="uk-UA"/>
        </w:rPr>
        <w:tab/>
        <w:t>_____________</w:t>
      </w:r>
      <w:r w:rsidR="00713A54" w:rsidRPr="001909D7">
        <w:rPr>
          <w:rFonts w:ascii="Times New Roman" w:hAnsi="Times New Roman" w:cs="Times New Roman"/>
          <w:sz w:val="28"/>
          <w:szCs w:val="28"/>
          <w:lang w:val="uk-UA"/>
        </w:rPr>
        <w:tab/>
      </w:r>
      <w:r w:rsidR="00713A54" w:rsidRPr="001909D7">
        <w:rPr>
          <w:rFonts w:ascii="Times New Roman" w:hAnsi="Times New Roman" w:cs="Times New Roman"/>
          <w:sz w:val="28"/>
          <w:szCs w:val="28"/>
          <w:lang w:val="uk-UA"/>
        </w:rPr>
        <w:tab/>
      </w:r>
      <w:r w:rsidR="00713A54" w:rsidRPr="001909D7">
        <w:rPr>
          <w:rFonts w:ascii="Times New Roman" w:hAnsi="Times New Roman" w:cs="Times New Roman"/>
          <w:sz w:val="28"/>
          <w:szCs w:val="28"/>
          <w:lang w:val="uk-UA"/>
        </w:rPr>
        <w:tab/>
        <w:t>А. І. Купін</w:t>
      </w:r>
    </w:p>
    <w:p w:rsidR="00713A54" w:rsidRPr="001909D7" w:rsidRDefault="00713A54" w:rsidP="00713A54">
      <w:pPr>
        <w:spacing w:after="0" w:line="240" w:lineRule="auto"/>
        <w:rPr>
          <w:rFonts w:ascii="Times New Roman" w:hAnsi="Times New Roman" w:cs="Times New Roman"/>
          <w:sz w:val="28"/>
          <w:szCs w:val="28"/>
          <w:lang w:val="uk-UA"/>
        </w:rPr>
      </w:pPr>
    </w:p>
    <w:p w:rsidR="00713A54" w:rsidRPr="001909D7" w:rsidRDefault="00713A54" w:rsidP="00713A54">
      <w:pPr>
        <w:spacing w:after="0" w:line="240" w:lineRule="auto"/>
        <w:rPr>
          <w:rFonts w:ascii="Times New Roman" w:hAnsi="Times New Roman" w:cs="Times New Roman"/>
          <w:b/>
          <w:sz w:val="28"/>
          <w:szCs w:val="28"/>
          <w:lang w:val="uk-UA"/>
        </w:rPr>
      </w:pPr>
      <w:r w:rsidRPr="001909D7">
        <w:rPr>
          <w:rFonts w:ascii="Times New Roman" w:hAnsi="Times New Roman" w:cs="Times New Roman"/>
          <w:b/>
          <w:sz w:val="28"/>
          <w:szCs w:val="28"/>
          <w:lang w:val="uk-UA"/>
        </w:rPr>
        <w:t>2. Вчена рада факультету інформаційних технології</w:t>
      </w:r>
    </w:p>
    <w:p w:rsidR="00713A54" w:rsidRPr="001909D7" w:rsidRDefault="00713A54" w:rsidP="00713A54">
      <w:pPr>
        <w:spacing w:after="0" w:line="240" w:lineRule="auto"/>
        <w:rPr>
          <w:rFonts w:ascii="Times New Roman" w:hAnsi="Times New Roman" w:cs="Times New Roman"/>
          <w:sz w:val="28"/>
          <w:szCs w:val="28"/>
          <w:lang w:val="uk-UA"/>
        </w:rPr>
      </w:pPr>
    </w:p>
    <w:p w:rsidR="00713A54" w:rsidRPr="001909D7" w:rsidRDefault="00713A54" w:rsidP="00713A54">
      <w:pPr>
        <w:spacing w:after="0" w:line="240" w:lineRule="auto"/>
        <w:rPr>
          <w:rFonts w:ascii="Times New Roman" w:hAnsi="Times New Roman" w:cs="Times New Roman"/>
          <w:sz w:val="28"/>
          <w:szCs w:val="28"/>
          <w:lang w:val="uk-UA"/>
        </w:rPr>
      </w:pPr>
      <w:r w:rsidRPr="001909D7">
        <w:rPr>
          <w:rFonts w:ascii="Times New Roman" w:hAnsi="Times New Roman" w:cs="Times New Roman"/>
          <w:sz w:val="28"/>
          <w:szCs w:val="28"/>
          <w:lang w:val="uk-UA"/>
        </w:rPr>
        <w:t xml:space="preserve">Протокол </w:t>
      </w:r>
      <w:r w:rsidRPr="00EF3709">
        <w:rPr>
          <w:rFonts w:ascii="Times New Roman" w:hAnsi="Times New Roman" w:cs="Times New Roman"/>
          <w:sz w:val="28"/>
          <w:szCs w:val="28"/>
          <w:highlight w:val="yellow"/>
          <w:lang w:val="uk-UA"/>
        </w:rPr>
        <w:t>№ </w:t>
      </w:r>
      <w:r w:rsidR="00F20E80">
        <w:rPr>
          <w:rFonts w:ascii="Times New Roman" w:hAnsi="Times New Roman" w:cs="Times New Roman"/>
          <w:sz w:val="28"/>
          <w:szCs w:val="28"/>
          <w:highlight w:val="yellow"/>
          <w:lang w:val="uk-UA"/>
        </w:rPr>
        <w:t>9</w:t>
      </w:r>
      <w:r w:rsidRPr="00EF3709">
        <w:rPr>
          <w:rFonts w:ascii="Times New Roman" w:hAnsi="Times New Roman" w:cs="Times New Roman"/>
          <w:sz w:val="28"/>
          <w:szCs w:val="28"/>
          <w:highlight w:val="yellow"/>
          <w:lang w:val="uk-UA"/>
        </w:rPr>
        <w:t xml:space="preserve"> від 2</w:t>
      </w:r>
      <w:r w:rsidR="00EF3709">
        <w:rPr>
          <w:rFonts w:ascii="Times New Roman" w:hAnsi="Times New Roman" w:cs="Times New Roman"/>
          <w:sz w:val="28"/>
          <w:szCs w:val="28"/>
          <w:highlight w:val="yellow"/>
          <w:lang w:val="uk-UA"/>
        </w:rPr>
        <w:t>6</w:t>
      </w:r>
      <w:r w:rsidRPr="00EF3709">
        <w:rPr>
          <w:rFonts w:ascii="Times New Roman" w:hAnsi="Times New Roman" w:cs="Times New Roman"/>
          <w:sz w:val="28"/>
          <w:szCs w:val="28"/>
          <w:highlight w:val="yellow"/>
          <w:lang w:val="uk-UA"/>
        </w:rPr>
        <w:t>.0</w:t>
      </w:r>
      <w:r w:rsidR="008F4C5D" w:rsidRPr="00EF3709">
        <w:rPr>
          <w:rFonts w:ascii="Times New Roman" w:hAnsi="Times New Roman" w:cs="Times New Roman"/>
          <w:sz w:val="28"/>
          <w:szCs w:val="28"/>
          <w:highlight w:val="yellow"/>
          <w:lang w:val="uk-UA"/>
        </w:rPr>
        <w:t>2</w:t>
      </w:r>
      <w:r w:rsidRPr="00EF3709">
        <w:rPr>
          <w:rFonts w:ascii="Times New Roman" w:hAnsi="Times New Roman" w:cs="Times New Roman"/>
          <w:sz w:val="28"/>
          <w:szCs w:val="28"/>
          <w:highlight w:val="yellow"/>
          <w:lang w:val="uk-UA"/>
        </w:rPr>
        <w:t>.202</w:t>
      </w:r>
      <w:r w:rsidR="00EF3709">
        <w:rPr>
          <w:rFonts w:ascii="Times New Roman" w:hAnsi="Times New Roman" w:cs="Times New Roman"/>
          <w:sz w:val="28"/>
          <w:szCs w:val="28"/>
          <w:highlight w:val="yellow"/>
          <w:lang w:val="uk-UA"/>
        </w:rPr>
        <w:t>4</w:t>
      </w:r>
      <w:r w:rsidR="008F4C5D" w:rsidRPr="00EF3709">
        <w:rPr>
          <w:rFonts w:ascii="Times New Roman" w:hAnsi="Times New Roman" w:cs="Times New Roman"/>
          <w:sz w:val="28"/>
          <w:szCs w:val="28"/>
          <w:highlight w:val="yellow"/>
          <w:lang w:val="uk-UA"/>
        </w:rPr>
        <w:t> </w:t>
      </w:r>
      <w:r w:rsidRPr="00EF3709">
        <w:rPr>
          <w:rFonts w:ascii="Times New Roman" w:hAnsi="Times New Roman" w:cs="Times New Roman"/>
          <w:sz w:val="28"/>
          <w:szCs w:val="28"/>
          <w:highlight w:val="yellow"/>
          <w:lang w:val="uk-UA"/>
        </w:rPr>
        <w:t>р.</w:t>
      </w:r>
    </w:p>
    <w:p w:rsidR="00713A54" w:rsidRPr="001909D7" w:rsidRDefault="00712B4E" w:rsidP="00713A54">
      <w:pPr>
        <w:spacing w:after="0" w:line="240" w:lineRule="auto"/>
        <w:rPr>
          <w:rFonts w:ascii="Times New Roman" w:hAnsi="Times New Roman" w:cs="Times New Roman"/>
          <w:sz w:val="28"/>
          <w:szCs w:val="28"/>
          <w:lang w:val="uk-UA"/>
        </w:rPr>
      </w:pPr>
      <w:r w:rsidRPr="001909D7">
        <w:rPr>
          <w:rFonts w:ascii="Times New Roman" w:hAnsi="Times New Roman" w:cs="Times New Roman"/>
          <w:sz w:val="28"/>
          <w:szCs w:val="28"/>
          <w:lang w:val="uk-UA"/>
        </w:rPr>
        <w:t xml:space="preserve">Голова </w:t>
      </w:r>
      <w:r w:rsidR="00713A54" w:rsidRPr="001909D7">
        <w:rPr>
          <w:rFonts w:ascii="Times New Roman" w:hAnsi="Times New Roman" w:cs="Times New Roman"/>
          <w:sz w:val="28"/>
          <w:szCs w:val="28"/>
          <w:lang w:val="uk-UA"/>
        </w:rPr>
        <w:tab/>
      </w:r>
      <w:r w:rsidR="00713A54" w:rsidRPr="001909D7">
        <w:rPr>
          <w:rFonts w:ascii="Times New Roman" w:hAnsi="Times New Roman" w:cs="Times New Roman"/>
          <w:sz w:val="28"/>
          <w:szCs w:val="28"/>
          <w:lang w:val="uk-UA"/>
        </w:rPr>
        <w:tab/>
      </w:r>
      <w:r w:rsidR="00713A54" w:rsidRPr="001909D7">
        <w:rPr>
          <w:rFonts w:ascii="Times New Roman" w:hAnsi="Times New Roman" w:cs="Times New Roman"/>
          <w:sz w:val="28"/>
          <w:szCs w:val="28"/>
          <w:lang w:val="uk-UA"/>
        </w:rPr>
        <w:tab/>
      </w:r>
      <w:r w:rsidR="00713A54" w:rsidRPr="001909D7">
        <w:rPr>
          <w:rFonts w:ascii="Times New Roman" w:hAnsi="Times New Roman" w:cs="Times New Roman"/>
          <w:sz w:val="28"/>
          <w:szCs w:val="28"/>
          <w:lang w:val="uk-UA"/>
        </w:rPr>
        <w:tab/>
      </w:r>
      <w:r w:rsidRPr="001909D7">
        <w:rPr>
          <w:rFonts w:ascii="Times New Roman" w:hAnsi="Times New Roman" w:cs="Times New Roman"/>
          <w:sz w:val="28"/>
          <w:szCs w:val="28"/>
          <w:lang w:val="uk-UA"/>
        </w:rPr>
        <w:tab/>
      </w:r>
      <w:r w:rsidR="00713A54" w:rsidRPr="001909D7">
        <w:rPr>
          <w:rFonts w:ascii="Times New Roman" w:hAnsi="Times New Roman" w:cs="Times New Roman"/>
          <w:sz w:val="28"/>
          <w:szCs w:val="28"/>
          <w:lang w:val="uk-UA"/>
        </w:rPr>
        <w:t>_____________</w:t>
      </w:r>
      <w:r w:rsidR="00713A54" w:rsidRPr="001909D7">
        <w:rPr>
          <w:rFonts w:ascii="Times New Roman" w:hAnsi="Times New Roman" w:cs="Times New Roman"/>
          <w:sz w:val="28"/>
          <w:szCs w:val="28"/>
          <w:lang w:val="uk-UA"/>
        </w:rPr>
        <w:tab/>
      </w:r>
      <w:r w:rsidR="00713A54" w:rsidRPr="001909D7">
        <w:rPr>
          <w:rFonts w:ascii="Times New Roman" w:hAnsi="Times New Roman" w:cs="Times New Roman"/>
          <w:sz w:val="28"/>
          <w:szCs w:val="28"/>
          <w:lang w:val="uk-UA"/>
        </w:rPr>
        <w:tab/>
      </w:r>
      <w:r w:rsidR="00713A54" w:rsidRPr="001909D7">
        <w:rPr>
          <w:rFonts w:ascii="Times New Roman" w:hAnsi="Times New Roman" w:cs="Times New Roman"/>
          <w:sz w:val="28"/>
          <w:szCs w:val="28"/>
          <w:lang w:val="uk-UA"/>
        </w:rPr>
        <w:tab/>
        <w:t>І. О. Музика</w:t>
      </w:r>
    </w:p>
    <w:p w:rsidR="00713A54" w:rsidRPr="001909D7" w:rsidRDefault="00713A54" w:rsidP="00713A54">
      <w:pPr>
        <w:spacing w:after="0" w:line="240" w:lineRule="auto"/>
        <w:rPr>
          <w:rFonts w:ascii="Times New Roman" w:hAnsi="Times New Roman" w:cs="Times New Roman"/>
          <w:sz w:val="28"/>
          <w:szCs w:val="28"/>
          <w:lang w:val="uk-UA"/>
        </w:rPr>
      </w:pPr>
    </w:p>
    <w:p w:rsidR="00713A54" w:rsidRPr="001909D7" w:rsidRDefault="00713A54" w:rsidP="00713A54">
      <w:pPr>
        <w:spacing w:after="0" w:line="240" w:lineRule="auto"/>
        <w:rPr>
          <w:rFonts w:ascii="Times New Roman" w:hAnsi="Times New Roman" w:cs="Times New Roman"/>
          <w:sz w:val="28"/>
          <w:szCs w:val="28"/>
          <w:lang w:val="uk-UA"/>
        </w:rPr>
      </w:pPr>
    </w:p>
    <w:p w:rsidR="00713A54" w:rsidRPr="001909D7" w:rsidRDefault="00713A54" w:rsidP="00713A54">
      <w:pPr>
        <w:spacing w:after="0" w:line="240" w:lineRule="auto"/>
        <w:rPr>
          <w:rFonts w:ascii="Times New Roman" w:hAnsi="Times New Roman" w:cs="Times New Roman"/>
          <w:b/>
          <w:sz w:val="28"/>
          <w:szCs w:val="28"/>
          <w:lang w:val="uk-UA"/>
        </w:rPr>
      </w:pPr>
      <w:r w:rsidRPr="001909D7">
        <w:rPr>
          <w:rFonts w:ascii="Times New Roman" w:hAnsi="Times New Roman" w:cs="Times New Roman"/>
          <w:b/>
          <w:sz w:val="28"/>
          <w:szCs w:val="28"/>
          <w:lang w:val="uk-UA"/>
        </w:rPr>
        <w:t>3. Навчально-методичний відділ</w:t>
      </w:r>
    </w:p>
    <w:p w:rsidR="00713A54" w:rsidRPr="001909D7" w:rsidRDefault="00713A54" w:rsidP="00713A54">
      <w:pPr>
        <w:spacing w:after="0" w:line="240" w:lineRule="auto"/>
        <w:rPr>
          <w:rFonts w:ascii="Times New Roman" w:hAnsi="Times New Roman" w:cs="Times New Roman"/>
          <w:sz w:val="28"/>
          <w:szCs w:val="28"/>
          <w:lang w:val="uk-UA"/>
        </w:rPr>
      </w:pPr>
    </w:p>
    <w:p w:rsidR="00713A54" w:rsidRPr="001909D7" w:rsidRDefault="00DA48E0" w:rsidP="00713A54">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З</w:t>
      </w:r>
      <w:r w:rsidR="00712B4E" w:rsidRPr="001909D7">
        <w:rPr>
          <w:rFonts w:ascii="Times New Roman" w:hAnsi="Times New Roman" w:cs="Times New Roman"/>
          <w:sz w:val="28"/>
          <w:szCs w:val="28"/>
          <w:lang w:val="uk-UA"/>
        </w:rPr>
        <w:t>авідувач</w:t>
      </w:r>
      <w:r w:rsidR="00713A54" w:rsidRPr="001909D7">
        <w:rPr>
          <w:rFonts w:ascii="Times New Roman" w:hAnsi="Times New Roman" w:cs="Times New Roman"/>
          <w:sz w:val="28"/>
          <w:szCs w:val="28"/>
          <w:lang w:val="uk-UA"/>
        </w:rPr>
        <w:t xml:space="preserve"> НМВ</w:t>
      </w:r>
      <w:r w:rsidR="00713A54" w:rsidRPr="001909D7">
        <w:rPr>
          <w:rFonts w:ascii="Times New Roman" w:hAnsi="Times New Roman" w:cs="Times New Roman"/>
          <w:sz w:val="28"/>
          <w:szCs w:val="28"/>
          <w:lang w:val="uk-UA"/>
        </w:rPr>
        <w:tab/>
      </w:r>
      <w:r w:rsidR="00713A54" w:rsidRPr="001909D7">
        <w:rPr>
          <w:rFonts w:ascii="Times New Roman" w:hAnsi="Times New Roman" w:cs="Times New Roman"/>
          <w:sz w:val="28"/>
          <w:szCs w:val="28"/>
          <w:lang w:val="uk-UA"/>
        </w:rPr>
        <w:tab/>
      </w:r>
      <w:r>
        <w:rPr>
          <w:rFonts w:ascii="Times New Roman" w:hAnsi="Times New Roman" w:cs="Times New Roman"/>
          <w:sz w:val="28"/>
          <w:szCs w:val="28"/>
          <w:lang w:val="uk-UA"/>
        </w:rPr>
        <w:tab/>
      </w:r>
      <w:r w:rsidR="00713A54" w:rsidRPr="001909D7">
        <w:rPr>
          <w:rFonts w:ascii="Times New Roman" w:hAnsi="Times New Roman" w:cs="Times New Roman"/>
          <w:sz w:val="28"/>
          <w:szCs w:val="28"/>
          <w:lang w:val="uk-UA"/>
        </w:rPr>
        <w:tab/>
        <w:t>_____________</w:t>
      </w:r>
      <w:r w:rsidR="00713A54" w:rsidRPr="001909D7">
        <w:rPr>
          <w:rFonts w:ascii="Times New Roman" w:hAnsi="Times New Roman" w:cs="Times New Roman"/>
          <w:sz w:val="28"/>
          <w:szCs w:val="28"/>
          <w:lang w:val="uk-UA"/>
        </w:rPr>
        <w:tab/>
      </w:r>
      <w:r w:rsidR="00713A54" w:rsidRPr="001909D7">
        <w:rPr>
          <w:rFonts w:ascii="Times New Roman" w:hAnsi="Times New Roman" w:cs="Times New Roman"/>
          <w:sz w:val="28"/>
          <w:szCs w:val="28"/>
          <w:lang w:val="uk-UA"/>
        </w:rPr>
        <w:tab/>
      </w:r>
      <w:r w:rsidR="00713A54" w:rsidRPr="001909D7">
        <w:rPr>
          <w:rFonts w:ascii="Times New Roman" w:hAnsi="Times New Roman" w:cs="Times New Roman"/>
          <w:sz w:val="28"/>
          <w:szCs w:val="28"/>
          <w:lang w:val="uk-UA"/>
        </w:rPr>
        <w:tab/>
        <w:t>С. Л. Івашура</w:t>
      </w:r>
    </w:p>
    <w:p w:rsidR="00713A54" w:rsidRPr="001909D7" w:rsidRDefault="00713A54" w:rsidP="00713A54">
      <w:pPr>
        <w:spacing w:after="0" w:line="240" w:lineRule="auto"/>
        <w:rPr>
          <w:rFonts w:ascii="Times New Roman" w:hAnsi="Times New Roman" w:cs="Times New Roman"/>
          <w:sz w:val="28"/>
          <w:szCs w:val="28"/>
          <w:lang w:val="uk-UA"/>
        </w:rPr>
      </w:pPr>
      <w:r w:rsidRPr="001909D7">
        <w:rPr>
          <w:rFonts w:ascii="Times New Roman" w:hAnsi="Times New Roman" w:cs="Times New Roman"/>
          <w:sz w:val="28"/>
          <w:szCs w:val="28"/>
          <w:lang w:val="uk-UA"/>
        </w:rPr>
        <w:t>«_______»___________ 202</w:t>
      </w:r>
      <w:r w:rsidR="00EF3709">
        <w:rPr>
          <w:rFonts w:ascii="Times New Roman" w:hAnsi="Times New Roman" w:cs="Times New Roman"/>
          <w:sz w:val="28"/>
          <w:szCs w:val="28"/>
          <w:lang w:val="uk-UA"/>
        </w:rPr>
        <w:t>4</w:t>
      </w:r>
      <w:r w:rsidR="008F4C5D" w:rsidRPr="001909D7">
        <w:rPr>
          <w:rFonts w:ascii="Times New Roman" w:hAnsi="Times New Roman" w:cs="Times New Roman"/>
          <w:sz w:val="28"/>
          <w:szCs w:val="28"/>
          <w:lang w:val="uk-UA"/>
        </w:rPr>
        <w:t> </w:t>
      </w:r>
      <w:r w:rsidRPr="001909D7">
        <w:rPr>
          <w:rFonts w:ascii="Times New Roman" w:hAnsi="Times New Roman" w:cs="Times New Roman"/>
          <w:sz w:val="28"/>
          <w:szCs w:val="28"/>
          <w:lang w:val="uk-UA"/>
        </w:rPr>
        <w:t>р.</w:t>
      </w:r>
    </w:p>
    <w:p w:rsidR="00713A54" w:rsidRPr="001909D7" w:rsidRDefault="00713A54" w:rsidP="00713A54">
      <w:pPr>
        <w:spacing w:after="0" w:line="360" w:lineRule="auto"/>
        <w:rPr>
          <w:rFonts w:ascii="Times New Roman" w:hAnsi="Times New Roman" w:cs="Times New Roman"/>
          <w:sz w:val="28"/>
          <w:szCs w:val="28"/>
          <w:lang w:val="uk-UA"/>
        </w:rPr>
      </w:pPr>
    </w:p>
    <w:p w:rsidR="00713A54" w:rsidRPr="001909D7" w:rsidRDefault="00713A54" w:rsidP="00713A54">
      <w:pPr>
        <w:spacing w:after="0" w:line="360" w:lineRule="auto"/>
        <w:rPr>
          <w:rFonts w:ascii="Times New Roman" w:hAnsi="Times New Roman" w:cs="Times New Roman"/>
          <w:sz w:val="28"/>
          <w:szCs w:val="28"/>
          <w:lang w:val="uk-UA"/>
        </w:rPr>
      </w:pPr>
    </w:p>
    <w:p w:rsidR="00713A54" w:rsidRPr="001909D7" w:rsidRDefault="00713A54" w:rsidP="00713A54">
      <w:pPr>
        <w:spacing w:after="0" w:line="240" w:lineRule="auto"/>
        <w:rPr>
          <w:rFonts w:ascii="Times New Roman" w:hAnsi="Times New Roman" w:cs="Times New Roman"/>
          <w:b/>
          <w:sz w:val="28"/>
          <w:szCs w:val="28"/>
          <w:lang w:val="uk-UA"/>
        </w:rPr>
      </w:pPr>
      <w:r w:rsidRPr="001909D7">
        <w:rPr>
          <w:rFonts w:ascii="Times New Roman" w:hAnsi="Times New Roman" w:cs="Times New Roman"/>
          <w:b/>
          <w:sz w:val="28"/>
          <w:szCs w:val="28"/>
          <w:lang w:val="uk-UA"/>
        </w:rPr>
        <w:t>4. П</w:t>
      </w:r>
      <w:r w:rsidR="003F25CE">
        <w:rPr>
          <w:rFonts w:ascii="Times New Roman" w:hAnsi="Times New Roman" w:cs="Times New Roman"/>
          <w:b/>
          <w:sz w:val="28"/>
          <w:szCs w:val="28"/>
          <w:lang w:val="uk-UA"/>
        </w:rPr>
        <w:t>ерший п</w:t>
      </w:r>
      <w:r w:rsidRPr="001909D7">
        <w:rPr>
          <w:rFonts w:ascii="Times New Roman" w:hAnsi="Times New Roman" w:cs="Times New Roman"/>
          <w:b/>
          <w:sz w:val="28"/>
          <w:szCs w:val="28"/>
          <w:lang w:val="uk-UA"/>
        </w:rPr>
        <w:t>роректор</w:t>
      </w:r>
    </w:p>
    <w:p w:rsidR="00713A54" w:rsidRPr="001909D7" w:rsidRDefault="00F15C26" w:rsidP="00F15C26">
      <w:pPr>
        <w:spacing w:after="0" w:line="240" w:lineRule="auto"/>
        <w:ind w:left="3544" w:firstLine="720"/>
        <w:jc w:val="center"/>
        <w:rPr>
          <w:rFonts w:ascii="Times New Roman" w:hAnsi="Times New Roman" w:cs="Times New Roman"/>
          <w:b/>
          <w:sz w:val="28"/>
          <w:szCs w:val="28"/>
          <w:lang w:val="uk-UA"/>
        </w:rPr>
      </w:pPr>
      <w:r>
        <w:rPr>
          <w:rFonts w:ascii="Times New Roman" w:hAnsi="Times New Roman" w:cs="Times New Roman"/>
          <w:b/>
          <w:sz w:val="28"/>
          <w:szCs w:val="28"/>
          <w:lang w:val="uk-UA"/>
        </w:rPr>
        <w:t>_____________</w:t>
      </w:r>
      <w:r w:rsidR="00713A54" w:rsidRPr="001909D7">
        <w:rPr>
          <w:rFonts w:ascii="Times New Roman" w:hAnsi="Times New Roman" w:cs="Times New Roman"/>
          <w:b/>
          <w:sz w:val="28"/>
          <w:szCs w:val="28"/>
          <w:lang w:val="uk-UA"/>
        </w:rPr>
        <w:tab/>
      </w:r>
      <w:r w:rsidR="00713A54" w:rsidRPr="001909D7">
        <w:rPr>
          <w:rFonts w:ascii="Times New Roman" w:hAnsi="Times New Roman" w:cs="Times New Roman"/>
          <w:b/>
          <w:sz w:val="28"/>
          <w:szCs w:val="28"/>
          <w:lang w:val="uk-UA"/>
        </w:rPr>
        <w:tab/>
      </w:r>
      <w:r>
        <w:rPr>
          <w:rFonts w:ascii="Times New Roman" w:hAnsi="Times New Roman" w:cs="Times New Roman"/>
          <w:b/>
          <w:sz w:val="28"/>
          <w:szCs w:val="28"/>
          <w:lang w:val="uk-UA"/>
        </w:rPr>
        <w:tab/>
      </w:r>
      <w:r w:rsidR="00713A54" w:rsidRPr="001909D7">
        <w:rPr>
          <w:rFonts w:ascii="Times New Roman" w:hAnsi="Times New Roman" w:cs="Times New Roman"/>
          <w:sz w:val="28"/>
          <w:szCs w:val="28"/>
          <w:lang w:val="uk-UA"/>
        </w:rPr>
        <w:t>В.А. Чубаров</w:t>
      </w:r>
    </w:p>
    <w:p w:rsidR="00713A54" w:rsidRPr="001909D7" w:rsidRDefault="00713A54" w:rsidP="00713A54">
      <w:pPr>
        <w:rPr>
          <w:rFonts w:ascii="Times New Roman" w:hAnsi="Times New Roman" w:cs="Times New Roman"/>
          <w:sz w:val="28"/>
          <w:szCs w:val="28"/>
          <w:lang w:val="uk-UA"/>
        </w:rPr>
      </w:pPr>
    </w:p>
    <w:p w:rsidR="006372F3" w:rsidRPr="001909D7" w:rsidRDefault="006372F3" w:rsidP="00113BEB">
      <w:pPr>
        <w:spacing w:after="0" w:line="360" w:lineRule="auto"/>
        <w:rPr>
          <w:rFonts w:ascii="Times New Roman" w:hAnsi="Times New Roman" w:cs="Times New Roman"/>
          <w:sz w:val="28"/>
          <w:szCs w:val="28"/>
          <w:lang w:val="uk-UA"/>
        </w:rPr>
      </w:pPr>
    </w:p>
    <w:p w:rsidR="00113BEB" w:rsidRPr="001909D7" w:rsidRDefault="00113BEB">
      <w:pPr>
        <w:rPr>
          <w:rFonts w:ascii="Times New Roman" w:hAnsi="Times New Roman" w:cs="Times New Roman"/>
          <w:sz w:val="28"/>
          <w:szCs w:val="28"/>
          <w:lang w:val="uk-UA"/>
        </w:rPr>
      </w:pPr>
      <w:r w:rsidRPr="001909D7">
        <w:rPr>
          <w:rFonts w:ascii="Times New Roman" w:hAnsi="Times New Roman" w:cs="Times New Roman"/>
          <w:sz w:val="28"/>
          <w:szCs w:val="28"/>
          <w:lang w:val="uk-UA"/>
        </w:rPr>
        <w:br w:type="page"/>
      </w:r>
    </w:p>
    <w:p w:rsidR="006372F3" w:rsidRPr="001909D7" w:rsidRDefault="00113BEB" w:rsidP="00B90D07">
      <w:pPr>
        <w:spacing w:after="0" w:line="240" w:lineRule="auto"/>
        <w:jc w:val="center"/>
        <w:rPr>
          <w:rFonts w:ascii="Times New Roman" w:hAnsi="Times New Roman" w:cs="Times New Roman"/>
          <w:b/>
          <w:sz w:val="28"/>
          <w:szCs w:val="28"/>
          <w:lang w:val="uk-UA"/>
        </w:rPr>
      </w:pPr>
      <w:r w:rsidRPr="001909D7">
        <w:rPr>
          <w:rFonts w:ascii="Times New Roman" w:hAnsi="Times New Roman" w:cs="Times New Roman"/>
          <w:b/>
          <w:sz w:val="28"/>
          <w:szCs w:val="28"/>
          <w:lang w:val="uk-UA"/>
        </w:rPr>
        <w:lastRenderedPageBreak/>
        <w:t>ПЕРЕДМОВА</w:t>
      </w:r>
    </w:p>
    <w:p w:rsidR="00113BEB" w:rsidRPr="001909D7" w:rsidRDefault="00113BEB" w:rsidP="00713A54">
      <w:pPr>
        <w:spacing w:after="0" w:line="240" w:lineRule="auto"/>
        <w:rPr>
          <w:rStyle w:val="fontstyle01"/>
          <w:lang w:val="uk-UA"/>
        </w:rPr>
      </w:pPr>
    </w:p>
    <w:p w:rsidR="00713A54" w:rsidRPr="001909D7" w:rsidRDefault="00713A54" w:rsidP="00713A54">
      <w:pPr>
        <w:spacing w:after="0" w:line="240" w:lineRule="auto"/>
        <w:ind w:firstLine="720"/>
        <w:jc w:val="both"/>
        <w:rPr>
          <w:rFonts w:ascii="Times New Roman" w:hAnsi="Times New Roman" w:cs="Times New Roman"/>
          <w:color w:val="000000"/>
          <w:sz w:val="24"/>
          <w:szCs w:val="28"/>
          <w:lang w:val="uk-UA"/>
        </w:rPr>
      </w:pPr>
      <w:r w:rsidRPr="001909D7">
        <w:rPr>
          <w:rFonts w:ascii="Times New Roman" w:hAnsi="Times New Roman" w:cs="Times New Roman"/>
          <w:color w:val="000000"/>
          <w:sz w:val="24"/>
          <w:szCs w:val="28"/>
          <w:lang w:val="uk-UA"/>
        </w:rPr>
        <w:t xml:space="preserve">Процедури розроблення, затвердження, моніторингу та періодичного перегляду ОПП  регулюються Законом України «Про вищу освіту», </w:t>
      </w:r>
      <w:r w:rsidRPr="00C8258F">
        <w:rPr>
          <w:rFonts w:ascii="Times New Roman" w:hAnsi="Times New Roman" w:cs="Times New Roman"/>
          <w:color w:val="000000"/>
          <w:sz w:val="24"/>
          <w:szCs w:val="28"/>
          <w:highlight w:val="yellow"/>
          <w:lang w:val="uk-UA"/>
        </w:rPr>
        <w:t>Положенням про організацію освітнього  процесу у КНУ (</w:t>
      </w:r>
      <w:hyperlink r:id="rId8" w:history="1">
        <w:r w:rsidR="00FC2086" w:rsidRPr="00C8258F">
          <w:rPr>
            <w:rStyle w:val="a4"/>
            <w:rFonts w:ascii="Times New Roman" w:hAnsi="Times New Roman"/>
            <w:sz w:val="24"/>
            <w:szCs w:val="28"/>
            <w:lang w:val="uk-UA"/>
          </w:rPr>
          <w:t>https://www.knu.edu.ua/storage/files/2/3/117.pdf</w:t>
        </w:r>
      </w:hyperlink>
      <w:r w:rsidRPr="00C8258F">
        <w:rPr>
          <w:rFonts w:ascii="Times New Roman" w:hAnsi="Times New Roman" w:cs="Times New Roman"/>
          <w:color w:val="000000"/>
          <w:sz w:val="24"/>
          <w:szCs w:val="28"/>
          <w:highlight w:val="yellow"/>
          <w:lang w:val="uk-UA"/>
        </w:rPr>
        <w:t>)</w:t>
      </w:r>
      <w:r w:rsidRPr="001909D7">
        <w:rPr>
          <w:rFonts w:ascii="Times New Roman" w:hAnsi="Times New Roman" w:cs="Times New Roman"/>
          <w:color w:val="000000"/>
          <w:sz w:val="24"/>
          <w:szCs w:val="28"/>
          <w:lang w:val="uk-UA"/>
        </w:rPr>
        <w:t xml:space="preserve">, </w:t>
      </w:r>
      <w:r w:rsidRPr="00C8258F">
        <w:rPr>
          <w:rFonts w:ascii="Times New Roman" w:hAnsi="Times New Roman" w:cs="Times New Roman"/>
          <w:color w:val="000000"/>
          <w:sz w:val="24"/>
          <w:szCs w:val="28"/>
          <w:highlight w:val="yellow"/>
          <w:lang w:val="uk-UA"/>
        </w:rPr>
        <w:t xml:space="preserve">Положенням про </w:t>
      </w:r>
      <w:r w:rsidR="008334BB" w:rsidRPr="00C8258F">
        <w:rPr>
          <w:rFonts w:ascii="Times New Roman" w:hAnsi="Times New Roman" w:cs="Times New Roman"/>
          <w:color w:val="000000"/>
          <w:sz w:val="24"/>
          <w:szCs w:val="28"/>
          <w:highlight w:val="yellow"/>
          <w:lang w:val="uk-UA"/>
        </w:rPr>
        <w:t>внутрішню систему забезпечення якості освітньої діяльності та якості освіти</w:t>
      </w:r>
      <w:r w:rsidRPr="00C8258F">
        <w:rPr>
          <w:rFonts w:ascii="Times New Roman" w:hAnsi="Times New Roman" w:cs="Times New Roman"/>
          <w:color w:val="000000"/>
          <w:sz w:val="24"/>
          <w:szCs w:val="28"/>
          <w:highlight w:val="yellow"/>
          <w:lang w:val="uk-UA"/>
        </w:rPr>
        <w:t xml:space="preserve"> </w:t>
      </w:r>
      <w:r w:rsidR="008334BB" w:rsidRPr="00C8258F">
        <w:rPr>
          <w:rFonts w:ascii="Times New Roman" w:hAnsi="Times New Roman" w:cs="Times New Roman"/>
          <w:color w:val="000000"/>
          <w:sz w:val="24"/>
          <w:szCs w:val="28"/>
          <w:highlight w:val="yellow"/>
          <w:lang w:val="uk-UA"/>
        </w:rPr>
        <w:t>в</w:t>
      </w:r>
      <w:r w:rsidRPr="00C8258F">
        <w:rPr>
          <w:rFonts w:ascii="Times New Roman" w:hAnsi="Times New Roman" w:cs="Times New Roman"/>
          <w:color w:val="000000"/>
          <w:sz w:val="24"/>
          <w:szCs w:val="28"/>
          <w:highlight w:val="yellow"/>
          <w:lang w:val="uk-UA"/>
        </w:rPr>
        <w:t xml:space="preserve"> КНУ  (</w:t>
      </w:r>
      <w:hyperlink r:id="rId9" w:history="1">
        <w:r w:rsidR="008334BB" w:rsidRPr="00C8258F">
          <w:rPr>
            <w:rStyle w:val="a4"/>
            <w:rFonts w:ascii="Times New Roman" w:hAnsi="Times New Roman"/>
            <w:sz w:val="24"/>
            <w:szCs w:val="28"/>
            <w:lang w:val="uk-UA"/>
          </w:rPr>
          <w:t>https://www.knu.edu.ua/storage/files/2/3/115.pdf</w:t>
        </w:r>
      </w:hyperlink>
      <w:r w:rsidRPr="00C8258F">
        <w:rPr>
          <w:rFonts w:ascii="Times New Roman" w:hAnsi="Times New Roman" w:cs="Times New Roman"/>
          <w:color w:val="000000"/>
          <w:sz w:val="24"/>
          <w:szCs w:val="28"/>
          <w:highlight w:val="yellow"/>
          <w:lang w:val="uk-UA"/>
        </w:rPr>
        <w:t>)</w:t>
      </w:r>
      <w:r w:rsidRPr="001909D7">
        <w:rPr>
          <w:rFonts w:ascii="Times New Roman" w:hAnsi="Times New Roman" w:cs="Times New Roman"/>
          <w:color w:val="000000"/>
          <w:sz w:val="24"/>
          <w:szCs w:val="28"/>
          <w:lang w:val="uk-UA"/>
        </w:rPr>
        <w:t xml:space="preserve"> та Положенням про моніторинг якості освіти та  освітньої діяльності у КНУ (</w:t>
      </w:r>
      <w:hyperlink r:id="rId10" w:history="1">
        <w:r w:rsidR="003A0A03" w:rsidRPr="00AE1895">
          <w:rPr>
            <w:rStyle w:val="a4"/>
            <w:rFonts w:ascii="Times New Roman" w:hAnsi="Times New Roman"/>
            <w:sz w:val="24"/>
            <w:szCs w:val="28"/>
            <w:lang w:val="uk-UA"/>
          </w:rPr>
          <w:t>http://www.knu.edu.ua/storage/files/2/3/64.pdf</w:t>
        </w:r>
      </w:hyperlink>
      <w:r w:rsidRPr="001909D7">
        <w:rPr>
          <w:rFonts w:ascii="Times New Roman" w:hAnsi="Times New Roman" w:cs="Times New Roman"/>
          <w:color w:val="000000"/>
          <w:sz w:val="24"/>
          <w:szCs w:val="28"/>
          <w:lang w:val="uk-UA"/>
        </w:rPr>
        <w:t>). </w:t>
      </w:r>
    </w:p>
    <w:p w:rsidR="00923675" w:rsidRPr="001909D7" w:rsidRDefault="00923675" w:rsidP="00713A54">
      <w:pPr>
        <w:spacing w:after="0" w:line="240" w:lineRule="auto"/>
        <w:ind w:firstLine="720"/>
        <w:jc w:val="both"/>
        <w:rPr>
          <w:rFonts w:ascii="Times New Roman" w:hAnsi="Times New Roman" w:cs="Times New Roman"/>
          <w:color w:val="000000"/>
          <w:sz w:val="24"/>
          <w:szCs w:val="28"/>
          <w:lang w:val="uk-UA"/>
        </w:rPr>
      </w:pPr>
      <w:r w:rsidRPr="001909D7">
        <w:rPr>
          <w:rFonts w:ascii="Times New Roman" w:hAnsi="Times New Roman" w:cs="Times New Roman"/>
          <w:color w:val="000000"/>
          <w:sz w:val="24"/>
          <w:szCs w:val="28"/>
          <w:lang w:val="uk-UA"/>
        </w:rPr>
        <w:t>При розробленні змістового, компетентнісного компонентів програми було</w:t>
      </w:r>
      <w:r w:rsidR="002A40A4" w:rsidRPr="001909D7">
        <w:rPr>
          <w:rFonts w:ascii="Times New Roman" w:hAnsi="Times New Roman" w:cs="Times New Roman"/>
          <w:color w:val="000000"/>
          <w:sz w:val="24"/>
          <w:szCs w:val="28"/>
          <w:lang w:val="uk-UA"/>
        </w:rPr>
        <w:t xml:space="preserve"> використано існуючий стандарт спеціальності 123 «Комп’ютерна інженерія» (наказ МОН №330 від 18.03.2021) та</w:t>
      </w:r>
      <w:r w:rsidRPr="001909D7">
        <w:rPr>
          <w:rFonts w:ascii="Times New Roman" w:hAnsi="Times New Roman" w:cs="Times New Roman"/>
          <w:color w:val="000000"/>
          <w:sz w:val="24"/>
          <w:szCs w:val="28"/>
          <w:lang w:val="uk-UA"/>
        </w:rPr>
        <w:t xml:space="preserve"> приділено увагу світовому досвіду організації інноваційної освітньої діяльності у ЗВО, акцентовано її на специфіці професійних пріоритетів вітчизняних і закордонних технічних університетів. Зокрема ETH Zurich (Swiss Federal Institute of Technology) - Computer Science, University of Oxford (Computer Science)</w:t>
      </w:r>
      <w:r w:rsidR="008A1FE8" w:rsidRPr="001909D7">
        <w:rPr>
          <w:rFonts w:ascii="Times New Roman" w:hAnsi="Times New Roman" w:cs="Times New Roman"/>
          <w:color w:val="000000"/>
          <w:sz w:val="24"/>
          <w:szCs w:val="28"/>
          <w:lang w:val="uk-UA"/>
        </w:rPr>
        <w:t>, Харківський національний університет радіоелектроніки</w:t>
      </w:r>
      <w:r w:rsidRPr="001909D7">
        <w:rPr>
          <w:rFonts w:ascii="Times New Roman" w:hAnsi="Times New Roman" w:cs="Times New Roman"/>
          <w:color w:val="000000"/>
          <w:sz w:val="24"/>
          <w:szCs w:val="28"/>
          <w:lang w:val="uk-UA"/>
        </w:rPr>
        <w:t>.</w:t>
      </w:r>
    </w:p>
    <w:p w:rsidR="00713A54" w:rsidRPr="001909D7" w:rsidRDefault="00713A54" w:rsidP="00713A54">
      <w:pPr>
        <w:spacing w:after="0" w:line="240" w:lineRule="auto"/>
        <w:ind w:firstLine="720"/>
        <w:jc w:val="both"/>
        <w:rPr>
          <w:rFonts w:ascii="Times New Roman" w:hAnsi="Times New Roman" w:cs="Times New Roman"/>
          <w:color w:val="000000"/>
          <w:sz w:val="24"/>
          <w:szCs w:val="28"/>
          <w:lang w:val="uk-UA"/>
        </w:rPr>
      </w:pPr>
      <w:r w:rsidRPr="001909D7">
        <w:rPr>
          <w:rFonts w:ascii="Times New Roman" w:hAnsi="Times New Roman" w:cs="Times New Roman"/>
          <w:color w:val="000000"/>
          <w:sz w:val="24"/>
          <w:szCs w:val="28"/>
          <w:lang w:val="uk-UA"/>
        </w:rPr>
        <w:t xml:space="preserve">Керуючись підпунктом 17 частини першої статті 1 та відповідно до пункту 5 статті 13 Закону України «Про вищу освіту» Вчена рада Криворізького національного університету  затвердила освітню програму (ОП) «Комп’ютерна інженерія» для підготовки  здобувачів вищої освіти на другому (магістерському) рівні за спеціальністю 123 «Комп’ютерна інженерія» галузі знань 12 «Інформаційні технології», яка містить  </w:t>
      </w:r>
      <w:r w:rsidR="00E63E5E" w:rsidRPr="00660B5F">
        <w:rPr>
          <w:rFonts w:ascii="Times New Roman" w:hAnsi="Times New Roman" w:cs="Times New Roman"/>
          <w:color w:val="000000"/>
          <w:sz w:val="24"/>
          <w:szCs w:val="28"/>
          <w:highlight w:val="yellow"/>
          <w:lang w:val="uk-UA"/>
        </w:rPr>
        <w:t>9</w:t>
      </w:r>
      <w:r w:rsidRPr="00660B5F">
        <w:rPr>
          <w:rFonts w:ascii="Times New Roman" w:hAnsi="Times New Roman" w:cs="Times New Roman"/>
          <w:color w:val="000000"/>
          <w:sz w:val="24"/>
          <w:szCs w:val="28"/>
          <w:highlight w:val="yellow"/>
          <w:lang w:val="uk-UA"/>
        </w:rPr>
        <w:t>0 кредитів ЕCTS</w:t>
      </w:r>
      <w:r w:rsidRPr="001909D7">
        <w:rPr>
          <w:rFonts w:ascii="Times New Roman" w:hAnsi="Times New Roman" w:cs="Times New Roman"/>
          <w:color w:val="000000"/>
          <w:sz w:val="24"/>
          <w:szCs w:val="28"/>
          <w:lang w:val="uk-UA"/>
        </w:rPr>
        <w:t>, перелік компетентностей; нормативний зміст підготовки здобувачів вищої  освіти, сформульований у термінах результатів навчання; форми атестації; вимоги до  наявності системи внутрішнього забезпечення якості вищої освіти. </w:t>
      </w:r>
    </w:p>
    <w:p w:rsidR="00713A54" w:rsidRPr="001909D7" w:rsidRDefault="00713A54" w:rsidP="00713A54">
      <w:pPr>
        <w:spacing w:after="0" w:line="240" w:lineRule="auto"/>
        <w:jc w:val="center"/>
        <w:rPr>
          <w:rStyle w:val="fontstyle01"/>
          <w:lang w:val="uk-UA"/>
        </w:rPr>
      </w:pPr>
    </w:p>
    <w:p w:rsidR="00713A54" w:rsidRPr="001909D7" w:rsidRDefault="00713A54" w:rsidP="00713A54">
      <w:pPr>
        <w:spacing w:after="0" w:line="240" w:lineRule="auto"/>
        <w:jc w:val="center"/>
        <w:rPr>
          <w:rStyle w:val="fontstyle01"/>
          <w:b/>
          <w:sz w:val="32"/>
          <w:lang w:val="uk-UA"/>
        </w:rPr>
      </w:pPr>
      <w:r w:rsidRPr="001909D7">
        <w:rPr>
          <w:rStyle w:val="fontstyle01"/>
          <w:b/>
          <w:sz w:val="32"/>
          <w:lang w:val="uk-UA"/>
        </w:rPr>
        <w:t>РОЗРОБЛЕНО РОБОЧОЮ ГРУПОЮ У СКЛАДІ</w:t>
      </w:r>
    </w:p>
    <w:p w:rsidR="00713A54" w:rsidRPr="001909D7" w:rsidRDefault="00713A54" w:rsidP="00713A54">
      <w:pPr>
        <w:spacing w:after="0" w:line="240" w:lineRule="auto"/>
        <w:ind w:firstLine="567"/>
        <w:jc w:val="both"/>
        <w:rPr>
          <w:rStyle w:val="fontstyle01"/>
          <w:sz w:val="20"/>
          <w:lang w:val="uk-UA"/>
        </w:rPr>
      </w:pPr>
    </w:p>
    <w:p w:rsidR="00712B4E" w:rsidRPr="001909D7" w:rsidRDefault="00713A54" w:rsidP="00713A54">
      <w:pPr>
        <w:tabs>
          <w:tab w:val="left" w:pos="993"/>
        </w:tabs>
        <w:spacing w:after="0" w:line="240" w:lineRule="auto"/>
        <w:jc w:val="both"/>
        <w:rPr>
          <w:rStyle w:val="fontstyle01"/>
          <w:lang w:val="uk-UA"/>
        </w:rPr>
      </w:pPr>
      <w:r w:rsidRPr="001909D7">
        <w:rPr>
          <w:rStyle w:val="fontstyle01"/>
          <w:lang w:val="uk-UA"/>
        </w:rPr>
        <w:t>1. </w:t>
      </w:r>
      <w:r w:rsidR="00712B4E" w:rsidRPr="001909D7">
        <w:rPr>
          <w:rStyle w:val="fontstyle01"/>
          <w:lang w:val="uk-UA"/>
        </w:rPr>
        <w:t xml:space="preserve">Керівник/ гарант </w:t>
      </w:r>
      <w:r w:rsidR="008F1D5C" w:rsidRPr="001909D7">
        <w:rPr>
          <w:rStyle w:val="fontstyle01"/>
          <w:lang w:val="uk-UA"/>
        </w:rPr>
        <w:t>проє</w:t>
      </w:r>
      <w:r w:rsidR="00712B4E" w:rsidRPr="001909D7">
        <w:rPr>
          <w:rStyle w:val="fontstyle01"/>
          <w:lang w:val="uk-UA"/>
        </w:rPr>
        <w:t xml:space="preserve">ктної групи - </w:t>
      </w:r>
    </w:p>
    <w:p w:rsidR="00713A54" w:rsidRPr="001909D7" w:rsidRDefault="00713A54" w:rsidP="00713A54">
      <w:pPr>
        <w:tabs>
          <w:tab w:val="left" w:pos="993"/>
        </w:tabs>
        <w:spacing w:after="0" w:line="240" w:lineRule="auto"/>
        <w:jc w:val="both"/>
        <w:rPr>
          <w:rStyle w:val="fontstyle01"/>
          <w:lang w:val="uk-UA"/>
        </w:rPr>
      </w:pPr>
      <w:r w:rsidRPr="001909D7">
        <w:rPr>
          <w:rStyle w:val="fontstyle01"/>
          <w:lang w:val="uk-UA"/>
        </w:rPr>
        <w:t>Купін Андрій Іванович, доктор технічних наук</w:t>
      </w:r>
    </w:p>
    <w:p w:rsidR="00713A54" w:rsidRPr="001909D7" w:rsidRDefault="00713A54" w:rsidP="00713A54">
      <w:pPr>
        <w:tabs>
          <w:tab w:val="left" w:pos="993"/>
        </w:tabs>
        <w:spacing w:after="0" w:line="240" w:lineRule="auto"/>
        <w:jc w:val="both"/>
        <w:rPr>
          <w:rStyle w:val="fontstyle01"/>
          <w:lang w:val="uk-UA"/>
        </w:rPr>
      </w:pPr>
      <w:r w:rsidRPr="001909D7">
        <w:rPr>
          <w:rStyle w:val="fontstyle01"/>
          <w:lang w:val="uk-UA"/>
        </w:rPr>
        <w:t>(05.</w:t>
      </w:r>
      <w:r w:rsidR="0040744C" w:rsidRPr="001909D7">
        <w:rPr>
          <w:rStyle w:val="fontstyle01"/>
          <w:lang w:val="uk-UA"/>
        </w:rPr>
        <w:t>13.</w:t>
      </w:r>
      <w:r w:rsidRPr="001909D7">
        <w:rPr>
          <w:rStyle w:val="fontstyle01"/>
          <w:lang w:val="uk-UA"/>
        </w:rPr>
        <w:t>07 – автоматизація процесів керування), професор;</w:t>
      </w:r>
    </w:p>
    <w:p w:rsidR="00713A54" w:rsidRPr="001909D7" w:rsidRDefault="00713A54" w:rsidP="00713A54">
      <w:pPr>
        <w:tabs>
          <w:tab w:val="left" w:pos="993"/>
        </w:tabs>
        <w:spacing w:after="0" w:line="240" w:lineRule="auto"/>
        <w:jc w:val="both"/>
        <w:rPr>
          <w:rStyle w:val="fontstyle01"/>
          <w:lang w:val="uk-UA"/>
        </w:rPr>
      </w:pPr>
      <w:r w:rsidRPr="001909D7">
        <w:rPr>
          <w:rStyle w:val="fontstyle01"/>
          <w:lang w:val="uk-UA"/>
        </w:rPr>
        <w:t>завідувач кафедри комп’ютерних систем та мереж</w:t>
      </w:r>
      <w:r w:rsidRPr="001909D7">
        <w:rPr>
          <w:rStyle w:val="fontstyle01"/>
          <w:lang w:val="uk-UA"/>
        </w:rPr>
        <w:tab/>
      </w:r>
      <w:r w:rsidRPr="001909D7">
        <w:rPr>
          <w:rStyle w:val="fontstyle01"/>
          <w:lang w:val="uk-UA"/>
        </w:rPr>
        <w:tab/>
      </w:r>
      <w:r w:rsidRPr="001909D7">
        <w:rPr>
          <w:rStyle w:val="fontstyle01"/>
          <w:lang w:val="uk-UA"/>
        </w:rPr>
        <w:tab/>
        <w:t>____________</w:t>
      </w:r>
    </w:p>
    <w:p w:rsidR="00713A54" w:rsidRPr="001909D7" w:rsidRDefault="00713A54" w:rsidP="00713A54">
      <w:pPr>
        <w:tabs>
          <w:tab w:val="left" w:pos="993"/>
        </w:tabs>
        <w:spacing w:after="0" w:line="240" w:lineRule="auto"/>
        <w:jc w:val="both"/>
        <w:rPr>
          <w:rStyle w:val="fontstyle01"/>
          <w:lang w:val="uk-UA"/>
        </w:rPr>
      </w:pPr>
      <w:r w:rsidRPr="001909D7">
        <w:rPr>
          <w:rStyle w:val="fontstyle01"/>
          <w:lang w:val="uk-UA"/>
        </w:rPr>
        <w:tab/>
      </w:r>
      <w:r w:rsidRPr="001909D7">
        <w:rPr>
          <w:rStyle w:val="fontstyle01"/>
          <w:lang w:val="uk-UA"/>
        </w:rPr>
        <w:tab/>
      </w:r>
      <w:r w:rsidRPr="001909D7">
        <w:rPr>
          <w:rStyle w:val="fontstyle01"/>
          <w:lang w:val="uk-UA"/>
        </w:rPr>
        <w:tab/>
      </w:r>
      <w:r w:rsidRPr="001909D7">
        <w:rPr>
          <w:rStyle w:val="fontstyle01"/>
          <w:lang w:val="uk-UA"/>
        </w:rPr>
        <w:tab/>
      </w:r>
      <w:r w:rsidRPr="001909D7">
        <w:rPr>
          <w:rStyle w:val="fontstyle01"/>
          <w:lang w:val="uk-UA"/>
        </w:rPr>
        <w:tab/>
      </w:r>
      <w:r w:rsidRPr="001909D7">
        <w:rPr>
          <w:rStyle w:val="fontstyle01"/>
          <w:lang w:val="uk-UA"/>
        </w:rPr>
        <w:tab/>
      </w:r>
      <w:r w:rsidRPr="001909D7">
        <w:rPr>
          <w:rStyle w:val="fontstyle01"/>
          <w:lang w:val="uk-UA"/>
        </w:rPr>
        <w:tab/>
      </w:r>
      <w:r w:rsidRPr="001909D7">
        <w:rPr>
          <w:rStyle w:val="fontstyle01"/>
          <w:lang w:val="uk-UA"/>
        </w:rPr>
        <w:tab/>
      </w:r>
      <w:r w:rsidRPr="001909D7">
        <w:rPr>
          <w:rStyle w:val="fontstyle01"/>
          <w:lang w:val="uk-UA"/>
        </w:rPr>
        <w:tab/>
      </w:r>
      <w:r w:rsidRPr="001909D7">
        <w:rPr>
          <w:rStyle w:val="fontstyle01"/>
          <w:lang w:val="uk-UA"/>
        </w:rPr>
        <w:tab/>
      </w:r>
      <w:r w:rsidRPr="001909D7">
        <w:rPr>
          <w:rStyle w:val="fontstyle01"/>
          <w:lang w:val="uk-UA"/>
        </w:rPr>
        <w:tab/>
      </w:r>
      <w:r w:rsidRPr="001909D7">
        <w:rPr>
          <w:rStyle w:val="fontstyle01"/>
          <w:sz w:val="24"/>
          <w:lang w:val="uk-UA"/>
        </w:rPr>
        <w:t>(підпис)</w:t>
      </w:r>
    </w:p>
    <w:p w:rsidR="00713A54" w:rsidRPr="001909D7" w:rsidRDefault="00713A54" w:rsidP="00713A54">
      <w:pPr>
        <w:tabs>
          <w:tab w:val="left" w:pos="993"/>
        </w:tabs>
        <w:spacing w:after="0" w:line="240" w:lineRule="auto"/>
        <w:jc w:val="both"/>
        <w:rPr>
          <w:rStyle w:val="fontstyle01"/>
          <w:lang w:val="uk-UA"/>
        </w:rPr>
      </w:pPr>
      <w:r w:rsidRPr="001909D7">
        <w:rPr>
          <w:rStyle w:val="fontstyle01"/>
          <w:lang w:val="uk-UA"/>
        </w:rPr>
        <w:t>2. Вдовиченко Ірина Никифорівна, кандидат технічних наук,</w:t>
      </w:r>
    </w:p>
    <w:p w:rsidR="00713A54" w:rsidRPr="001909D7" w:rsidRDefault="0040744C" w:rsidP="00713A54">
      <w:pPr>
        <w:tabs>
          <w:tab w:val="left" w:pos="993"/>
        </w:tabs>
        <w:spacing w:after="0" w:line="240" w:lineRule="auto"/>
        <w:jc w:val="both"/>
        <w:rPr>
          <w:rStyle w:val="fontstyle01"/>
          <w:lang w:val="uk-UA"/>
        </w:rPr>
      </w:pPr>
      <w:r w:rsidRPr="001909D7">
        <w:rPr>
          <w:rStyle w:val="fontstyle01"/>
          <w:lang w:val="uk-UA"/>
        </w:rPr>
        <w:t>(</w:t>
      </w:r>
      <w:r w:rsidR="00713A54" w:rsidRPr="001909D7">
        <w:rPr>
          <w:rStyle w:val="fontstyle01"/>
          <w:lang w:val="uk-UA"/>
        </w:rPr>
        <w:t>05.</w:t>
      </w:r>
      <w:r w:rsidRPr="001909D7">
        <w:rPr>
          <w:rStyle w:val="fontstyle01"/>
          <w:lang w:val="uk-UA"/>
        </w:rPr>
        <w:t>13.</w:t>
      </w:r>
      <w:r w:rsidR="00713A54" w:rsidRPr="001909D7">
        <w:rPr>
          <w:rStyle w:val="fontstyle01"/>
          <w:lang w:val="uk-UA"/>
        </w:rPr>
        <w:t>06 – інформаційні технології) доцент;</w:t>
      </w:r>
    </w:p>
    <w:p w:rsidR="00713A54" w:rsidRPr="001909D7" w:rsidRDefault="00713A54" w:rsidP="00713A54">
      <w:pPr>
        <w:tabs>
          <w:tab w:val="left" w:pos="993"/>
        </w:tabs>
        <w:spacing w:after="0" w:line="240" w:lineRule="auto"/>
        <w:jc w:val="both"/>
        <w:rPr>
          <w:rStyle w:val="fontstyle01"/>
          <w:lang w:val="uk-UA"/>
        </w:rPr>
      </w:pPr>
      <w:r w:rsidRPr="001909D7">
        <w:rPr>
          <w:rStyle w:val="fontstyle01"/>
          <w:lang w:val="uk-UA"/>
        </w:rPr>
        <w:t>доцент кафедри комп’ютерних систем та мереж</w:t>
      </w:r>
      <w:r w:rsidRPr="001909D7">
        <w:rPr>
          <w:rStyle w:val="fontstyle01"/>
          <w:lang w:val="uk-UA"/>
        </w:rPr>
        <w:tab/>
      </w:r>
      <w:r w:rsidRPr="001909D7">
        <w:rPr>
          <w:rStyle w:val="fontstyle01"/>
          <w:lang w:val="uk-UA"/>
        </w:rPr>
        <w:tab/>
      </w:r>
      <w:r w:rsidRPr="001909D7">
        <w:rPr>
          <w:rStyle w:val="fontstyle01"/>
          <w:lang w:val="uk-UA"/>
        </w:rPr>
        <w:tab/>
      </w:r>
      <w:r w:rsidRPr="001909D7">
        <w:rPr>
          <w:rStyle w:val="fontstyle01"/>
          <w:lang w:val="uk-UA"/>
        </w:rPr>
        <w:tab/>
        <w:t>____________</w:t>
      </w:r>
    </w:p>
    <w:p w:rsidR="00713A54" w:rsidRPr="001909D7" w:rsidRDefault="00713A54" w:rsidP="00713A54">
      <w:pPr>
        <w:tabs>
          <w:tab w:val="left" w:pos="993"/>
        </w:tabs>
        <w:spacing w:after="0" w:line="240" w:lineRule="auto"/>
        <w:jc w:val="both"/>
        <w:rPr>
          <w:rStyle w:val="fontstyle01"/>
          <w:lang w:val="uk-UA"/>
        </w:rPr>
      </w:pPr>
      <w:r w:rsidRPr="001909D7">
        <w:rPr>
          <w:rStyle w:val="fontstyle01"/>
          <w:lang w:val="uk-UA"/>
        </w:rPr>
        <w:tab/>
      </w:r>
      <w:r w:rsidRPr="001909D7">
        <w:rPr>
          <w:rStyle w:val="fontstyle01"/>
          <w:lang w:val="uk-UA"/>
        </w:rPr>
        <w:tab/>
      </w:r>
      <w:r w:rsidRPr="001909D7">
        <w:rPr>
          <w:rStyle w:val="fontstyle01"/>
          <w:lang w:val="uk-UA"/>
        </w:rPr>
        <w:tab/>
      </w:r>
      <w:r w:rsidRPr="001909D7">
        <w:rPr>
          <w:rStyle w:val="fontstyle01"/>
          <w:lang w:val="uk-UA"/>
        </w:rPr>
        <w:tab/>
      </w:r>
      <w:r w:rsidRPr="001909D7">
        <w:rPr>
          <w:rStyle w:val="fontstyle01"/>
          <w:lang w:val="uk-UA"/>
        </w:rPr>
        <w:tab/>
      </w:r>
      <w:r w:rsidRPr="001909D7">
        <w:rPr>
          <w:rStyle w:val="fontstyle01"/>
          <w:lang w:val="uk-UA"/>
        </w:rPr>
        <w:tab/>
      </w:r>
      <w:r w:rsidRPr="001909D7">
        <w:rPr>
          <w:rStyle w:val="fontstyle01"/>
          <w:lang w:val="uk-UA"/>
        </w:rPr>
        <w:tab/>
      </w:r>
      <w:r w:rsidRPr="001909D7">
        <w:rPr>
          <w:rStyle w:val="fontstyle01"/>
          <w:lang w:val="uk-UA"/>
        </w:rPr>
        <w:tab/>
      </w:r>
      <w:r w:rsidRPr="001909D7">
        <w:rPr>
          <w:rStyle w:val="fontstyle01"/>
          <w:lang w:val="uk-UA"/>
        </w:rPr>
        <w:tab/>
      </w:r>
      <w:r w:rsidRPr="001909D7">
        <w:rPr>
          <w:rStyle w:val="fontstyle01"/>
          <w:lang w:val="uk-UA"/>
        </w:rPr>
        <w:tab/>
      </w:r>
      <w:r w:rsidRPr="001909D7">
        <w:rPr>
          <w:rStyle w:val="fontstyle01"/>
          <w:lang w:val="uk-UA"/>
        </w:rPr>
        <w:tab/>
      </w:r>
      <w:r w:rsidRPr="001909D7">
        <w:rPr>
          <w:rStyle w:val="fontstyle01"/>
          <w:sz w:val="24"/>
          <w:lang w:val="uk-UA"/>
        </w:rPr>
        <w:t>(підпис)</w:t>
      </w:r>
    </w:p>
    <w:p w:rsidR="00713A54" w:rsidRPr="001909D7" w:rsidRDefault="00713A54" w:rsidP="00713A54">
      <w:pPr>
        <w:tabs>
          <w:tab w:val="left" w:pos="993"/>
        </w:tabs>
        <w:spacing w:after="0" w:line="240" w:lineRule="auto"/>
        <w:jc w:val="both"/>
        <w:rPr>
          <w:rStyle w:val="fontstyle01"/>
          <w:lang w:val="uk-UA"/>
        </w:rPr>
      </w:pPr>
      <w:r w:rsidRPr="001909D7">
        <w:rPr>
          <w:rStyle w:val="fontstyle01"/>
          <w:lang w:val="uk-UA"/>
        </w:rPr>
        <w:t>3. Сьомочкина Світлана Володимирівна, кандидат технічних наук,</w:t>
      </w:r>
    </w:p>
    <w:p w:rsidR="00713A54" w:rsidRPr="001909D7" w:rsidRDefault="0040744C" w:rsidP="00713A54">
      <w:pPr>
        <w:tabs>
          <w:tab w:val="left" w:pos="993"/>
        </w:tabs>
        <w:spacing w:after="0" w:line="240" w:lineRule="auto"/>
        <w:jc w:val="both"/>
        <w:rPr>
          <w:rStyle w:val="fontstyle01"/>
          <w:lang w:val="uk-UA"/>
        </w:rPr>
      </w:pPr>
      <w:r w:rsidRPr="001909D7">
        <w:rPr>
          <w:rStyle w:val="fontstyle01"/>
          <w:lang w:val="uk-UA"/>
        </w:rPr>
        <w:t>(</w:t>
      </w:r>
      <w:r w:rsidR="00713A54" w:rsidRPr="001909D7">
        <w:rPr>
          <w:rStyle w:val="fontstyle01"/>
          <w:lang w:val="uk-UA"/>
        </w:rPr>
        <w:t>05.</w:t>
      </w:r>
      <w:r w:rsidRPr="001909D7">
        <w:rPr>
          <w:rStyle w:val="fontstyle01"/>
          <w:lang w:val="uk-UA"/>
        </w:rPr>
        <w:t>13.</w:t>
      </w:r>
      <w:r w:rsidR="00713A54" w:rsidRPr="001909D7">
        <w:rPr>
          <w:rStyle w:val="fontstyle01"/>
          <w:lang w:val="uk-UA"/>
        </w:rPr>
        <w:t>07 – автоматизація процесів керування) доцент;</w:t>
      </w:r>
    </w:p>
    <w:p w:rsidR="00713A54" w:rsidRPr="001909D7" w:rsidRDefault="00713A54" w:rsidP="00713A54">
      <w:pPr>
        <w:tabs>
          <w:tab w:val="left" w:pos="993"/>
        </w:tabs>
        <w:spacing w:after="0" w:line="240" w:lineRule="auto"/>
        <w:jc w:val="both"/>
        <w:rPr>
          <w:rStyle w:val="fontstyle01"/>
          <w:lang w:val="uk-UA"/>
        </w:rPr>
      </w:pPr>
      <w:r w:rsidRPr="001909D7">
        <w:rPr>
          <w:rStyle w:val="fontstyle01"/>
          <w:lang w:val="uk-UA"/>
        </w:rPr>
        <w:t>доцент кафедри комп’ютерних систем та мереж</w:t>
      </w:r>
      <w:r w:rsidRPr="001909D7">
        <w:rPr>
          <w:rStyle w:val="fontstyle01"/>
          <w:lang w:val="uk-UA"/>
        </w:rPr>
        <w:tab/>
      </w:r>
      <w:r w:rsidRPr="001909D7">
        <w:rPr>
          <w:rStyle w:val="fontstyle01"/>
          <w:lang w:val="uk-UA"/>
        </w:rPr>
        <w:tab/>
      </w:r>
      <w:r w:rsidRPr="001909D7">
        <w:rPr>
          <w:rStyle w:val="fontstyle01"/>
          <w:lang w:val="uk-UA"/>
        </w:rPr>
        <w:tab/>
      </w:r>
      <w:r w:rsidRPr="001909D7">
        <w:rPr>
          <w:rStyle w:val="fontstyle01"/>
          <w:lang w:val="uk-UA"/>
        </w:rPr>
        <w:tab/>
        <w:t>____________</w:t>
      </w:r>
    </w:p>
    <w:p w:rsidR="00713A54" w:rsidRPr="001909D7" w:rsidRDefault="00713A54" w:rsidP="00713A54">
      <w:pPr>
        <w:tabs>
          <w:tab w:val="left" w:pos="993"/>
        </w:tabs>
        <w:spacing w:after="0" w:line="240" w:lineRule="auto"/>
        <w:jc w:val="both"/>
        <w:rPr>
          <w:rStyle w:val="fontstyle01"/>
          <w:lang w:val="uk-UA"/>
        </w:rPr>
      </w:pPr>
      <w:r w:rsidRPr="001909D7">
        <w:rPr>
          <w:rStyle w:val="fontstyle01"/>
          <w:lang w:val="uk-UA"/>
        </w:rPr>
        <w:tab/>
      </w:r>
      <w:r w:rsidRPr="001909D7">
        <w:rPr>
          <w:rStyle w:val="fontstyle01"/>
          <w:lang w:val="uk-UA"/>
        </w:rPr>
        <w:tab/>
      </w:r>
      <w:r w:rsidRPr="001909D7">
        <w:rPr>
          <w:rStyle w:val="fontstyle01"/>
          <w:lang w:val="uk-UA"/>
        </w:rPr>
        <w:tab/>
      </w:r>
      <w:r w:rsidRPr="001909D7">
        <w:rPr>
          <w:rStyle w:val="fontstyle01"/>
          <w:lang w:val="uk-UA"/>
        </w:rPr>
        <w:tab/>
      </w:r>
      <w:r w:rsidRPr="001909D7">
        <w:rPr>
          <w:rStyle w:val="fontstyle01"/>
          <w:lang w:val="uk-UA"/>
        </w:rPr>
        <w:tab/>
      </w:r>
      <w:r w:rsidRPr="001909D7">
        <w:rPr>
          <w:rStyle w:val="fontstyle01"/>
          <w:lang w:val="uk-UA"/>
        </w:rPr>
        <w:tab/>
      </w:r>
      <w:r w:rsidRPr="001909D7">
        <w:rPr>
          <w:rStyle w:val="fontstyle01"/>
          <w:lang w:val="uk-UA"/>
        </w:rPr>
        <w:tab/>
      </w:r>
      <w:r w:rsidRPr="001909D7">
        <w:rPr>
          <w:rStyle w:val="fontstyle01"/>
          <w:lang w:val="uk-UA"/>
        </w:rPr>
        <w:tab/>
      </w:r>
      <w:r w:rsidRPr="001909D7">
        <w:rPr>
          <w:rStyle w:val="fontstyle01"/>
          <w:lang w:val="uk-UA"/>
        </w:rPr>
        <w:tab/>
      </w:r>
      <w:r w:rsidRPr="001909D7">
        <w:rPr>
          <w:rStyle w:val="fontstyle01"/>
          <w:lang w:val="uk-UA"/>
        </w:rPr>
        <w:tab/>
      </w:r>
      <w:r w:rsidRPr="001909D7">
        <w:rPr>
          <w:rStyle w:val="fontstyle01"/>
          <w:lang w:val="uk-UA"/>
        </w:rPr>
        <w:tab/>
      </w:r>
      <w:r w:rsidRPr="001909D7">
        <w:rPr>
          <w:rStyle w:val="fontstyle01"/>
          <w:sz w:val="24"/>
          <w:lang w:val="uk-UA"/>
        </w:rPr>
        <w:t>(підпис)</w:t>
      </w:r>
    </w:p>
    <w:p w:rsidR="00713A54" w:rsidRPr="001909D7" w:rsidRDefault="00713A54" w:rsidP="00713A54">
      <w:pPr>
        <w:tabs>
          <w:tab w:val="left" w:pos="993"/>
        </w:tabs>
        <w:spacing w:after="0" w:line="240" w:lineRule="auto"/>
        <w:jc w:val="both"/>
        <w:rPr>
          <w:rStyle w:val="fontstyle01"/>
          <w:lang w:val="uk-UA"/>
        </w:rPr>
      </w:pPr>
      <w:r w:rsidRPr="001909D7">
        <w:rPr>
          <w:rStyle w:val="fontstyle01"/>
          <w:lang w:val="uk-UA"/>
        </w:rPr>
        <w:t>4. Сенько Антон Олександрович, кандидат технічних наук,</w:t>
      </w:r>
    </w:p>
    <w:p w:rsidR="00713A54" w:rsidRPr="001909D7" w:rsidRDefault="0040744C" w:rsidP="00713A54">
      <w:pPr>
        <w:tabs>
          <w:tab w:val="left" w:pos="993"/>
        </w:tabs>
        <w:spacing w:after="0" w:line="240" w:lineRule="auto"/>
        <w:jc w:val="both"/>
        <w:rPr>
          <w:rStyle w:val="fontstyle01"/>
          <w:lang w:val="uk-UA"/>
        </w:rPr>
      </w:pPr>
      <w:r w:rsidRPr="001909D7">
        <w:rPr>
          <w:rStyle w:val="fontstyle01"/>
          <w:lang w:val="uk-UA"/>
        </w:rPr>
        <w:t>(</w:t>
      </w:r>
      <w:r w:rsidR="00713A54" w:rsidRPr="001909D7">
        <w:rPr>
          <w:rStyle w:val="fontstyle01"/>
          <w:lang w:val="uk-UA"/>
        </w:rPr>
        <w:t>05.</w:t>
      </w:r>
      <w:r w:rsidRPr="001909D7">
        <w:rPr>
          <w:rStyle w:val="fontstyle01"/>
          <w:lang w:val="uk-UA"/>
        </w:rPr>
        <w:t>13.</w:t>
      </w:r>
      <w:r w:rsidR="00713A54" w:rsidRPr="001909D7">
        <w:rPr>
          <w:rStyle w:val="fontstyle01"/>
          <w:lang w:val="uk-UA"/>
        </w:rPr>
        <w:t>06 – інформаційні технології);</w:t>
      </w:r>
    </w:p>
    <w:p w:rsidR="00713A54" w:rsidRPr="001909D7" w:rsidRDefault="00713A54" w:rsidP="00713A54">
      <w:pPr>
        <w:tabs>
          <w:tab w:val="left" w:pos="993"/>
        </w:tabs>
        <w:spacing w:after="0" w:line="240" w:lineRule="auto"/>
        <w:jc w:val="both"/>
        <w:rPr>
          <w:rStyle w:val="fontstyle01"/>
          <w:lang w:val="uk-UA"/>
        </w:rPr>
      </w:pPr>
      <w:r w:rsidRPr="001909D7">
        <w:rPr>
          <w:rStyle w:val="fontstyle01"/>
          <w:lang w:val="uk-UA"/>
        </w:rPr>
        <w:t>асистент кафедри комп’ютерних систем та мереж</w:t>
      </w:r>
      <w:r w:rsidRPr="001909D7">
        <w:rPr>
          <w:rStyle w:val="fontstyle01"/>
          <w:lang w:val="uk-UA"/>
        </w:rPr>
        <w:tab/>
      </w:r>
      <w:r w:rsidRPr="001909D7">
        <w:rPr>
          <w:rStyle w:val="fontstyle01"/>
          <w:lang w:val="uk-UA"/>
        </w:rPr>
        <w:tab/>
      </w:r>
      <w:r w:rsidRPr="001909D7">
        <w:rPr>
          <w:rStyle w:val="fontstyle01"/>
          <w:lang w:val="uk-UA"/>
        </w:rPr>
        <w:tab/>
        <w:t>____________</w:t>
      </w:r>
    </w:p>
    <w:p w:rsidR="00713A54" w:rsidRPr="001909D7" w:rsidRDefault="00713A54" w:rsidP="00713A54">
      <w:pPr>
        <w:tabs>
          <w:tab w:val="left" w:pos="993"/>
        </w:tabs>
        <w:spacing w:after="0" w:line="240" w:lineRule="auto"/>
        <w:jc w:val="both"/>
        <w:rPr>
          <w:rStyle w:val="fontstyle01"/>
          <w:lang w:val="uk-UA"/>
        </w:rPr>
      </w:pPr>
      <w:r w:rsidRPr="001909D7">
        <w:rPr>
          <w:rStyle w:val="fontstyle01"/>
          <w:lang w:val="uk-UA"/>
        </w:rPr>
        <w:tab/>
      </w:r>
      <w:r w:rsidRPr="001909D7">
        <w:rPr>
          <w:rStyle w:val="fontstyle01"/>
          <w:lang w:val="uk-UA"/>
        </w:rPr>
        <w:tab/>
      </w:r>
      <w:r w:rsidRPr="001909D7">
        <w:rPr>
          <w:rStyle w:val="fontstyle01"/>
          <w:lang w:val="uk-UA"/>
        </w:rPr>
        <w:tab/>
      </w:r>
      <w:r w:rsidRPr="001909D7">
        <w:rPr>
          <w:rStyle w:val="fontstyle01"/>
          <w:lang w:val="uk-UA"/>
        </w:rPr>
        <w:tab/>
      </w:r>
      <w:r w:rsidRPr="001909D7">
        <w:rPr>
          <w:rStyle w:val="fontstyle01"/>
          <w:lang w:val="uk-UA"/>
        </w:rPr>
        <w:tab/>
      </w:r>
      <w:r w:rsidRPr="001909D7">
        <w:rPr>
          <w:rStyle w:val="fontstyle01"/>
          <w:lang w:val="uk-UA"/>
        </w:rPr>
        <w:tab/>
      </w:r>
      <w:r w:rsidRPr="001909D7">
        <w:rPr>
          <w:rStyle w:val="fontstyle01"/>
          <w:lang w:val="uk-UA"/>
        </w:rPr>
        <w:tab/>
      </w:r>
      <w:r w:rsidRPr="001909D7">
        <w:rPr>
          <w:rStyle w:val="fontstyle01"/>
          <w:lang w:val="uk-UA"/>
        </w:rPr>
        <w:tab/>
      </w:r>
      <w:r w:rsidRPr="001909D7">
        <w:rPr>
          <w:rStyle w:val="fontstyle01"/>
          <w:lang w:val="uk-UA"/>
        </w:rPr>
        <w:tab/>
      </w:r>
      <w:r w:rsidRPr="001909D7">
        <w:rPr>
          <w:rStyle w:val="fontstyle01"/>
          <w:lang w:val="uk-UA"/>
        </w:rPr>
        <w:tab/>
      </w:r>
      <w:r w:rsidRPr="001909D7">
        <w:rPr>
          <w:rStyle w:val="fontstyle01"/>
          <w:lang w:val="uk-UA"/>
        </w:rPr>
        <w:tab/>
      </w:r>
      <w:r w:rsidRPr="001909D7">
        <w:rPr>
          <w:rStyle w:val="fontstyle01"/>
          <w:sz w:val="24"/>
          <w:lang w:val="uk-UA"/>
        </w:rPr>
        <w:t>(підпис)</w:t>
      </w:r>
    </w:p>
    <w:p w:rsidR="00713A54" w:rsidRPr="001909D7" w:rsidRDefault="00713A54" w:rsidP="00713A54">
      <w:pPr>
        <w:tabs>
          <w:tab w:val="left" w:pos="993"/>
        </w:tabs>
        <w:spacing w:after="0" w:line="240" w:lineRule="auto"/>
        <w:jc w:val="both"/>
        <w:rPr>
          <w:rStyle w:val="fontstyle01"/>
          <w:sz w:val="22"/>
          <w:lang w:val="uk-UA"/>
        </w:rPr>
      </w:pPr>
    </w:p>
    <w:p w:rsidR="002A40A4" w:rsidRPr="001909D7" w:rsidRDefault="002A40A4" w:rsidP="00713A54">
      <w:pPr>
        <w:tabs>
          <w:tab w:val="left" w:pos="993"/>
        </w:tabs>
        <w:spacing w:after="0" w:line="240" w:lineRule="auto"/>
        <w:jc w:val="both"/>
        <w:rPr>
          <w:rStyle w:val="fontstyle01"/>
          <w:sz w:val="22"/>
          <w:lang w:val="uk-UA"/>
        </w:rPr>
      </w:pPr>
    </w:p>
    <w:p w:rsidR="00713A54" w:rsidRPr="001909D7" w:rsidRDefault="00713A54" w:rsidP="00713A54">
      <w:pPr>
        <w:tabs>
          <w:tab w:val="left" w:pos="993"/>
        </w:tabs>
        <w:spacing w:after="0" w:line="240" w:lineRule="auto"/>
        <w:jc w:val="both"/>
        <w:rPr>
          <w:rStyle w:val="fontstyle01"/>
          <w:lang w:val="uk-UA"/>
        </w:rPr>
      </w:pPr>
      <w:r w:rsidRPr="001909D7">
        <w:rPr>
          <w:rStyle w:val="fontstyle01"/>
          <w:lang w:val="uk-UA"/>
        </w:rPr>
        <w:t>Відгуки зовнішніх стейкхолдерів (додаються):</w:t>
      </w:r>
    </w:p>
    <w:p w:rsidR="00713A54" w:rsidRPr="001909D7" w:rsidRDefault="00713A54" w:rsidP="00713A54">
      <w:pPr>
        <w:tabs>
          <w:tab w:val="left" w:pos="993"/>
        </w:tabs>
        <w:spacing w:after="0" w:line="240" w:lineRule="auto"/>
        <w:jc w:val="both"/>
        <w:rPr>
          <w:rStyle w:val="fontstyle01"/>
          <w:sz w:val="20"/>
          <w:lang w:val="uk-UA"/>
        </w:rPr>
      </w:pPr>
    </w:p>
    <w:p w:rsidR="00713A54" w:rsidRPr="001909D7" w:rsidRDefault="00713A54" w:rsidP="00713A54">
      <w:pPr>
        <w:tabs>
          <w:tab w:val="left" w:pos="993"/>
        </w:tabs>
        <w:spacing w:after="0" w:line="240" w:lineRule="auto"/>
        <w:jc w:val="both"/>
        <w:rPr>
          <w:rStyle w:val="fontstyle01"/>
          <w:lang w:val="uk-UA"/>
        </w:rPr>
      </w:pPr>
      <w:r w:rsidRPr="001909D7">
        <w:rPr>
          <w:rStyle w:val="fontstyle01"/>
          <w:b/>
          <w:lang w:val="uk-UA"/>
        </w:rPr>
        <w:t>Костенко Владислав Володимирович</w:t>
      </w:r>
      <w:r w:rsidRPr="001909D7">
        <w:rPr>
          <w:rStyle w:val="fontstyle01"/>
          <w:lang w:val="uk-UA"/>
        </w:rPr>
        <w:t>, ISP«Претчер», головний спеціаліст.</w:t>
      </w:r>
    </w:p>
    <w:p w:rsidR="00713A54" w:rsidRPr="001909D7" w:rsidRDefault="00713A54" w:rsidP="00713A54">
      <w:pPr>
        <w:tabs>
          <w:tab w:val="left" w:pos="993"/>
        </w:tabs>
        <w:spacing w:after="0" w:line="240" w:lineRule="auto"/>
        <w:jc w:val="both"/>
        <w:rPr>
          <w:rStyle w:val="fontstyle01"/>
          <w:lang w:val="uk-UA"/>
        </w:rPr>
      </w:pPr>
      <w:r w:rsidRPr="001909D7">
        <w:rPr>
          <w:rStyle w:val="fontstyle01"/>
          <w:b/>
          <w:lang w:val="uk-UA"/>
        </w:rPr>
        <w:t>Іщенко Микола Олександрович</w:t>
      </w:r>
      <w:r w:rsidRPr="001909D7">
        <w:rPr>
          <w:rStyle w:val="fontstyle01"/>
          <w:lang w:val="uk-UA"/>
        </w:rPr>
        <w:t>, ТОВ «Криворізька промислова інвестиційна компанія», директор</w:t>
      </w:r>
      <w:r w:rsidR="006B161E" w:rsidRPr="001909D7">
        <w:rPr>
          <w:rStyle w:val="fontstyle01"/>
          <w:lang w:val="uk-UA"/>
        </w:rPr>
        <w:t>, к.т.н.</w:t>
      </w:r>
    </w:p>
    <w:p w:rsidR="00CD0CBA" w:rsidRPr="001909D7" w:rsidRDefault="00713A54" w:rsidP="00923675">
      <w:pPr>
        <w:spacing w:after="0" w:line="240" w:lineRule="auto"/>
        <w:rPr>
          <w:rStyle w:val="fontstyle01"/>
          <w:lang w:val="uk-UA"/>
        </w:rPr>
      </w:pPr>
      <w:r w:rsidRPr="001909D7">
        <w:rPr>
          <w:rStyle w:val="fontstyle01"/>
          <w:b/>
          <w:lang w:val="uk-UA"/>
        </w:rPr>
        <w:t>Добрєв Андрій Олександрович</w:t>
      </w:r>
      <w:r w:rsidRPr="001909D7">
        <w:rPr>
          <w:rStyle w:val="fontstyle01"/>
          <w:lang w:val="uk-UA"/>
        </w:rPr>
        <w:t>, ТОВ «ПРОГРЕССОР», директор.</w:t>
      </w:r>
      <w:r w:rsidR="00CD0CBA" w:rsidRPr="001909D7">
        <w:rPr>
          <w:rStyle w:val="fontstyle01"/>
          <w:lang w:val="uk-UA"/>
        </w:rPr>
        <w:br w:type="page"/>
      </w:r>
    </w:p>
    <w:p w:rsidR="00CD0CBA" w:rsidRPr="001909D7" w:rsidRDefault="00CD0CBA" w:rsidP="00CD0CBA">
      <w:pPr>
        <w:spacing w:after="0" w:line="240" w:lineRule="auto"/>
        <w:jc w:val="center"/>
        <w:rPr>
          <w:rFonts w:ascii="Times New Roman" w:hAnsi="Times New Roman" w:cs="Times New Roman"/>
          <w:b/>
          <w:sz w:val="28"/>
          <w:szCs w:val="28"/>
          <w:lang w:val="uk-UA"/>
        </w:rPr>
      </w:pPr>
      <w:r w:rsidRPr="001909D7">
        <w:rPr>
          <w:rFonts w:ascii="Times New Roman" w:hAnsi="Times New Roman" w:cs="Times New Roman"/>
          <w:b/>
          <w:sz w:val="28"/>
          <w:szCs w:val="28"/>
          <w:lang w:val="uk-UA"/>
        </w:rPr>
        <w:lastRenderedPageBreak/>
        <w:t>Профіль освітньо-професійної програми «Комп’ютерна інженерія» зі спеціальності 123 «Комп’ютерна інженерія»</w:t>
      </w:r>
    </w:p>
    <w:p w:rsidR="00CD0CBA" w:rsidRPr="001909D7" w:rsidRDefault="00CD0CBA" w:rsidP="00CD0CBA">
      <w:pPr>
        <w:spacing w:after="0" w:line="240" w:lineRule="auto"/>
        <w:jc w:val="center"/>
        <w:rPr>
          <w:rFonts w:ascii="Times New Roman" w:hAnsi="Times New Roman" w:cs="Times New Roman"/>
          <w:sz w:val="28"/>
          <w:szCs w:val="28"/>
          <w:lang w:val="uk-UA"/>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641"/>
        <w:gridCol w:w="7213"/>
      </w:tblGrid>
      <w:tr w:rsidR="00156FF2" w:rsidRPr="001909D7" w:rsidTr="00156FF2">
        <w:tc>
          <w:tcPr>
            <w:tcW w:w="5000" w:type="pct"/>
            <w:gridSpan w:val="2"/>
            <w:shd w:val="clear" w:color="auto" w:fill="F2F2F2" w:themeFill="background1" w:themeFillShade="F2"/>
          </w:tcPr>
          <w:p w:rsidR="00156FF2" w:rsidRPr="001909D7" w:rsidRDefault="00156FF2" w:rsidP="00AE59C2">
            <w:pPr>
              <w:spacing w:after="0" w:line="240" w:lineRule="auto"/>
              <w:jc w:val="center"/>
              <w:rPr>
                <w:rFonts w:ascii="Times New Roman" w:hAnsi="Times New Roman" w:cs="Times New Roman"/>
                <w:b/>
                <w:sz w:val="24"/>
                <w:szCs w:val="24"/>
                <w:lang w:val="uk-UA"/>
              </w:rPr>
            </w:pPr>
            <w:r w:rsidRPr="001909D7">
              <w:rPr>
                <w:rFonts w:ascii="Times New Roman" w:hAnsi="Times New Roman" w:cs="Times New Roman"/>
                <w:b/>
                <w:sz w:val="24"/>
                <w:szCs w:val="24"/>
                <w:lang w:val="uk-UA"/>
              </w:rPr>
              <w:t>1 – Загальна інформація</w:t>
            </w:r>
          </w:p>
        </w:tc>
      </w:tr>
      <w:tr w:rsidR="00156FF2" w:rsidRPr="0052223D" w:rsidTr="00156FF2">
        <w:tc>
          <w:tcPr>
            <w:tcW w:w="1340" w:type="pct"/>
          </w:tcPr>
          <w:p w:rsidR="00156FF2" w:rsidRPr="001909D7" w:rsidRDefault="00156FF2" w:rsidP="0056455D">
            <w:pPr>
              <w:spacing w:after="0" w:line="240" w:lineRule="auto"/>
              <w:rPr>
                <w:rFonts w:ascii="Times New Roman" w:hAnsi="Times New Roman" w:cs="Times New Roman"/>
                <w:b/>
                <w:sz w:val="24"/>
                <w:szCs w:val="24"/>
                <w:lang w:val="uk-UA"/>
              </w:rPr>
            </w:pPr>
            <w:r w:rsidRPr="001909D7">
              <w:rPr>
                <w:rFonts w:ascii="Times New Roman" w:hAnsi="Times New Roman" w:cs="Times New Roman"/>
                <w:b/>
                <w:sz w:val="24"/>
                <w:szCs w:val="24"/>
                <w:lang w:val="uk-UA"/>
              </w:rPr>
              <w:t xml:space="preserve">Повна назва </w:t>
            </w:r>
            <w:r w:rsidR="00AD624A" w:rsidRPr="00F275EB">
              <w:rPr>
                <w:rFonts w:ascii="Times New Roman" w:hAnsi="Times New Roman" w:cs="Times New Roman"/>
                <w:b/>
                <w:sz w:val="24"/>
                <w:szCs w:val="24"/>
                <w:highlight w:val="yellow"/>
                <w:lang w:val="uk-UA"/>
              </w:rPr>
              <w:t xml:space="preserve">закладу </w:t>
            </w:r>
            <w:r w:rsidRPr="00F275EB">
              <w:rPr>
                <w:rFonts w:ascii="Times New Roman" w:hAnsi="Times New Roman" w:cs="Times New Roman"/>
                <w:b/>
                <w:sz w:val="24"/>
                <w:szCs w:val="24"/>
                <w:highlight w:val="yellow"/>
                <w:lang w:val="uk-UA"/>
              </w:rPr>
              <w:t>вищо</w:t>
            </w:r>
            <w:r w:rsidR="00AD624A" w:rsidRPr="00F275EB">
              <w:rPr>
                <w:rFonts w:ascii="Times New Roman" w:hAnsi="Times New Roman" w:cs="Times New Roman"/>
                <w:b/>
                <w:sz w:val="24"/>
                <w:szCs w:val="24"/>
                <w:highlight w:val="yellow"/>
                <w:lang w:val="uk-UA"/>
              </w:rPr>
              <w:t>ї освіти</w:t>
            </w:r>
            <w:r w:rsidRPr="001909D7">
              <w:rPr>
                <w:rFonts w:ascii="Times New Roman" w:hAnsi="Times New Roman" w:cs="Times New Roman"/>
                <w:b/>
                <w:sz w:val="24"/>
                <w:szCs w:val="24"/>
                <w:lang w:val="uk-UA"/>
              </w:rPr>
              <w:t xml:space="preserve"> та стру</w:t>
            </w:r>
            <w:r w:rsidR="0056455D">
              <w:rPr>
                <w:rFonts w:ascii="Times New Roman" w:hAnsi="Times New Roman" w:cs="Times New Roman"/>
                <w:b/>
                <w:sz w:val="24"/>
                <w:szCs w:val="24"/>
                <w:lang w:val="uk-UA"/>
              </w:rPr>
              <w:softHyphen/>
            </w:r>
            <w:r w:rsidRPr="001909D7">
              <w:rPr>
                <w:rFonts w:ascii="Times New Roman" w:hAnsi="Times New Roman" w:cs="Times New Roman"/>
                <w:b/>
                <w:sz w:val="24"/>
                <w:szCs w:val="24"/>
                <w:lang w:val="uk-UA"/>
              </w:rPr>
              <w:t>ктурного підрозділу</w:t>
            </w:r>
          </w:p>
        </w:tc>
        <w:tc>
          <w:tcPr>
            <w:tcW w:w="3660" w:type="pct"/>
          </w:tcPr>
          <w:p w:rsidR="00156FF2" w:rsidRPr="001909D7" w:rsidRDefault="00156FF2" w:rsidP="00AE59C2">
            <w:pPr>
              <w:spacing w:after="0" w:line="240" w:lineRule="auto"/>
              <w:rPr>
                <w:rFonts w:ascii="Times New Roman" w:hAnsi="Times New Roman" w:cs="Times New Roman"/>
                <w:sz w:val="24"/>
                <w:szCs w:val="24"/>
                <w:lang w:val="uk-UA"/>
              </w:rPr>
            </w:pPr>
            <w:r w:rsidRPr="001909D7">
              <w:rPr>
                <w:rFonts w:ascii="Times New Roman" w:hAnsi="Times New Roman" w:cs="Times New Roman"/>
                <w:sz w:val="24"/>
                <w:szCs w:val="24"/>
                <w:lang w:val="uk-UA"/>
              </w:rPr>
              <w:t>Криворі</w:t>
            </w:r>
            <w:r w:rsidR="006B161E" w:rsidRPr="001909D7">
              <w:rPr>
                <w:rFonts w:ascii="Times New Roman" w:hAnsi="Times New Roman" w:cs="Times New Roman"/>
                <w:sz w:val="24"/>
                <w:szCs w:val="24"/>
                <w:lang w:val="uk-UA"/>
              </w:rPr>
              <w:t>зький національний університет</w:t>
            </w:r>
            <w:r w:rsidRPr="001909D7">
              <w:rPr>
                <w:rFonts w:ascii="Times New Roman" w:hAnsi="Times New Roman" w:cs="Times New Roman"/>
                <w:sz w:val="24"/>
                <w:szCs w:val="24"/>
                <w:lang w:val="uk-UA"/>
              </w:rPr>
              <w:t>,</w:t>
            </w:r>
          </w:p>
          <w:p w:rsidR="00156FF2" w:rsidRPr="001909D7" w:rsidRDefault="00156FF2" w:rsidP="00AE59C2">
            <w:pPr>
              <w:spacing w:after="0" w:line="240" w:lineRule="auto"/>
              <w:rPr>
                <w:rFonts w:ascii="Times New Roman" w:hAnsi="Times New Roman" w:cs="Times New Roman"/>
                <w:sz w:val="24"/>
                <w:szCs w:val="24"/>
                <w:lang w:val="uk-UA"/>
              </w:rPr>
            </w:pPr>
            <w:r w:rsidRPr="001909D7">
              <w:rPr>
                <w:rFonts w:ascii="Times New Roman" w:hAnsi="Times New Roman" w:cs="Times New Roman"/>
                <w:sz w:val="24"/>
                <w:szCs w:val="24"/>
                <w:lang w:val="uk-UA"/>
              </w:rPr>
              <w:t>факультет інформаційних технологій,</w:t>
            </w:r>
          </w:p>
          <w:p w:rsidR="00156FF2" w:rsidRPr="001909D7" w:rsidRDefault="00156FF2" w:rsidP="00AE59C2">
            <w:pPr>
              <w:spacing w:after="0" w:line="240" w:lineRule="auto"/>
              <w:rPr>
                <w:rFonts w:ascii="Times New Roman" w:hAnsi="Times New Roman" w:cs="Times New Roman"/>
                <w:sz w:val="24"/>
                <w:szCs w:val="24"/>
                <w:lang w:val="uk-UA"/>
              </w:rPr>
            </w:pPr>
            <w:r w:rsidRPr="001909D7">
              <w:rPr>
                <w:rFonts w:ascii="Times New Roman" w:hAnsi="Times New Roman" w:cs="Times New Roman"/>
                <w:sz w:val="24"/>
                <w:szCs w:val="24"/>
                <w:lang w:val="uk-UA"/>
              </w:rPr>
              <w:t>кафедра комп’ютерних систем та мереж</w:t>
            </w:r>
          </w:p>
        </w:tc>
      </w:tr>
      <w:tr w:rsidR="00156FF2" w:rsidRPr="0052223D" w:rsidTr="00156FF2">
        <w:tc>
          <w:tcPr>
            <w:tcW w:w="1340" w:type="pct"/>
          </w:tcPr>
          <w:p w:rsidR="00156FF2" w:rsidRPr="001909D7" w:rsidRDefault="00156FF2" w:rsidP="00AE59C2">
            <w:pPr>
              <w:spacing w:after="0" w:line="240" w:lineRule="auto"/>
              <w:rPr>
                <w:rFonts w:ascii="Times New Roman" w:hAnsi="Times New Roman" w:cs="Times New Roman"/>
                <w:b/>
                <w:sz w:val="24"/>
                <w:szCs w:val="24"/>
                <w:lang w:val="uk-UA"/>
              </w:rPr>
            </w:pPr>
            <w:r w:rsidRPr="001909D7">
              <w:rPr>
                <w:rFonts w:ascii="Times New Roman" w:hAnsi="Times New Roman" w:cs="Times New Roman"/>
                <w:b/>
                <w:sz w:val="24"/>
                <w:szCs w:val="24"/>
                <w:lang w:val="uk-UA"/>
              </w:rPr>
              <w:t>Ступінь вищої освіти та назва кваліфікації мовою оригіналу</w:t>
            </w:r>
          </w:p>
        </w:tc>
        <w:tc>
          <w:tcPr>
            <w:tcW w:w="3660" w:type="pct"/>
          </w:tcPr>
          <w:p w:rsidR="00156FF2" w:rsidRPr="001909D7" w:rsidRDefault="00156FF2" w:rsidP="00AE59C2">
            <w:pPr>
              <w:spacing w:after="0" w:line="240" w:lineRule="auto"/>
              <w:rPr>
                <w:rStyle w:val="fontstyle01"/>
                <w:sz w:val="24"/>
                <w:szCs w:val="24"/>
                <w:lang w:val="uk-UA"/>
              </w:rPr>
            </w:pPr>
            <w:r w:rsidRPr="001909D7">
              <w:rPr>
                <w:rStyle w:val="fontstyle01"/>
                <w:sz w:val="24"/>
                <w:szCs w:val="24"/>
                <w:lang w:val="uk-UA"/>
              </w:rPr>
              <w:t>Магістр,</w:t>
            </w:r>
          </w:p>
          <w:p w:rsidR="00156FF2" w:rsidRPr="001909D7" w:rsidRDefault="00156FF2" w:rsidP="00AE59C2">
            <w:pPr>
              <w:spacing w:after="0" w:line="240" w:lineRule="auto"/>
              <w:rPr>
                <w:rFonts w:ascii="Times New Roman" w:hAnsi="Times New Roman" w:cs="Times New Roman"/>
                <w:sz w:val="24"/>
                <w:szCs w:val="24"/>
                <w:lang w:val="uk-UA"/>
              </w:rPr>
            </w:pPr>
            <w:r w:rsidRPr="001909D7">
              <w:rPr>
                <w:rStyle w:val="fontstyle01"/>
                <w:sz w:val="24"/>
                <w:szCs w:val="24"/>
                <w:lang w:val="uk-UA"/>
              </w:rPr>
              <w:t>магістр з комп’ютерної інженерії</w:t>
            </w:r>
          </w:p>
        </w:tc>
      </w:tr>
      <w:tr w:rsidR="00156FF2" w:rsidRPr="001909D7" w:rsidTr="00156FF2">
        <w:tc>
          <w:tcPr>
            <w:tcW w:w="1340" w:type="pct"/>
          </w:tcPr>
          <w:p w:rsidR="00156FF2" w:rsidRPr="001909D7" w:rsidRDefault="00156FF2" w:rsidP="00AE59C2">
            <w:pPr>
              <w:spacing w:after="0" w:line="240" w:lineRule="auto"/>
              <w:rPr>
                <w:rFonts w:ascii="Times New Roman" w:hAnsi="Times New Roman" w:cs="Times New Roman"/>
                <w:b/>
                <w:sz w:val="24"/>
                <w:szCs w:val="24"/>
                <w:lang w:val="uk-UA"/>
              </w:rPr>
            </w:pPr>
            <w:r w:rsidRPr="001909D7">
              <w:rPr>
                <w:rFonts w:ascii="Times New Roman" w:hAnsi="Times New Roman" w:cs="Times New Roman"/>
                <w:b/>
                <w:sz w:val="24"/>
                <w:szCs w:val="24"/>
                <w:lang w:val="uk-UA"/>
              </w:rPr>
              <w:t>Офіційна назва освітньої програми</w:t>
            </w:r>
          </w:p>
        </w:tc>
        <w:tc>
          <w:tcPr>
            <w:tcW w:w="3660" w:type="pct"/>
          </w:tcPr>
          <w:p w:rsidR="00156FF2" w:rsidRPr="001909D7" w:rsidRDefault="00156FF2" w:rsidP="00AE59C2">
            <w:pPr>
              <w:spacing w:after="0" w:line="240" w:lineRule="auto"/>
              <w:jc w:val="both"/>
              <w:rPr>
                <w:rFonts w:ascii="Times New Roman" w:hAnsi="Times New Roman" w:cs="Times New Roman"/>
                <w:sz w:val="24"/>
                <w:szCs w:val="24"/>
                <w:lang w:val="uk-UA"/>
              </w:rPr>
            </w:pPr>
            <w:r w:rsidRPr="001909D7">
              <w:rPr>
                <w:rFonts w:ascii="Times New Roman" w:hAnsi="Times New Roman" w:cs="Times New Roman"/>
                <w:sz w:val="24"/>
                <w:szCs w:val="24"/>
                <w:lang w:val="uk-UA"/>
              </w:rPr>
              <w:t>Освітньо-професійна програма «Комп’ютерна інженерія» другого (магістерського) рівня вищої освіти за спеціальністю 123</w:t>
            </w:r>
            <w:r w:rsidR="00AE59C2" w:rsidRPr="001909D7">
              <w:rPr>
                <w:rFonts w:ascii="Times New Roman" w:hAnsi="Times New Roman" w:cs="Times New Roman"/>
                <w:sz w:val="24"/>
                <w:szCs w:val="24"/>
                <w:lang w:val="uk-UA"/>
              </w:rPr>
              <w:t> </w:t>
            </w:r>
            <w:r w:rsidRPr="001909D7">
              <w:rPr>
                <w:rFonts w:ascii="Times New Roman" w:hAnsi="Times New Roman" w:cs="Times New Roman"/>
                <w:sz w:val="24"/>
                <w:szCs w:val="24"/>
                <w:lang w:val="uk-UA"/>
              </w:rPr>
              <w:t>«Комп’ютерна інженерія</w:t>
            </w:r>
            <w:r w:rsidR="00AE59C2" w:rsidRPr="001909D7">
              <w:rPr>
                <w:rFonts w:ascii="Times New Roman" w:hAnsi="Times New Roman" w:cs="Times New Roman"/>
                <w:sz w:val="24"/>
                <w:szCs w:val="24"/>
                <w:lang w:val="uk-UA"/>
              </w:rPr>
              <w:t>» галузі знань 12 </w:t>
            </w:r>
            <w:r w:rsidRPr="001909D7">
              <w:rPr>
                <w:rFonts w:ascii="Times New Roman" w:hAnsi="Times New Roman" w:cs="Times New Roman"/>
                <w:sz w:val="24"/>
                <w:szCs w:val="24"/>
                <w:lang w:val="uk-UA"/>
              </w:rPr>
              <w:t>«Інформаційні технології»</w:t>
            </w:r>
          </w:p>
        </w:tc>
      </w:tr>
      <w:tr w:rsidR="00156FF2" w:rsidRPr="001909D7" w:rsidTr="00156FF2">
        <w:tc>
          <w:tcPr>
            <w:tcW w:w="1340" w:type="pct"/>
          </w:tcPr>
          <w:p w:rsidR="00156FF2" w:rsidRPr="001909D7" w:rsidRDefault="00156FF2" w:rsidP="00AE59C2">
            <w:pPr>
              <w:spacing w:after="0" w:line="240" w:lineRule="auto"/>
              <w:rPr>
                <w:rFonts w:ascii="Times New Roman" w:hAnsi="Times New Roman" w:cs="Times New Roman"/>
                <w:b/>
                <w:sz w:val="24"/>
                <w:szCs w:val="24"/>
                <w:lang w:val="uk-UA"/>
              </w:rPr>
            </w:pPr>
            <w:r w:rsidRPr="001909D7">
              <w:rPr>
                <w:rFonts w:ascii="Times New Roman" w:hAnsi="Times New Roman" w:cs="Times New Roman"/>
                <w:b/>
                <w:sz w:val="24"/>
                <w:szCs w:val="24"/>
                <w:lang w:val="uk-UA"/>
              </w:rPr>
              <w:t>Тип диплому та обсяг освітньої програми</w:t>
            </w:r>
          </w:p>
        </w:tc>
        <w:tc>
          <w:tcPr>
            <w:tcW w:w="3660" w:type="pct"/>
          </w:tcPr>
          <w:p w:rsidR="00156FF2" w:rsidRPr="001909D7" w:rsidRDefault="00156FF2" w:rsidP="00AE59C2">
            <w:pPr>
              <w:spacing w:after="0" w:line="240" w:lineRule="auto"/>
              <w:rPr>
                <w:rFonts w:ascii="Times New Roman" w:hAnsi="Times New Roman" w:cs="Times New Roman"/>
                <w:sz w:val="24"/>
                <w:szCs w:val="24"/>
                <w:lang w:val="uk-UA"/>
              </w:rPr>
            </w:pPr>
            <w:r w:rsidRPr="001909D7">
              <w:rPr>
                <w:rFonts w:ascii="Times New Roman" w:hAnsi="Times New Roman" w:cs="Times New Roman"/>
                <w:sz w:val="24"/>
                <w:szCs w:val="24"/>
                <w:lang w:val="uk-UA"/>
              </w:rPr>
              <w:t>Диплом магістра, одиничний, 90 кредитів ЄКТС,</w:t>
            </w:r>
          </w:p>
          <w:p w:rsidR="00156FF2" w:rsidRPr="001909D7" w:rsidRDefault="00156FF2" w:rsidP="00AE59C2">
            <w:pPr>
              <w:spacing w:after="0" w:line="240" w:lineRule="auto"/>
              <w:rPr>
                <w:rFonts w:ascii="Times New Roman" w:hAnsi="Times New Roman" w:cs="Times New Roman"/>
                <w:sz w:val="24"/>
                <w:szCs w:val="24"/>
                <w:lang w:val="uk-UA"/>
              </w:rPr>
            </w:pPr>
            <w:r w:rsidRPr="001909D7">
              <w:rPr>
                <w:rFonts w:ascii="Times New Roman" w:hAnsi="Times New Roman" w:cs="Times New Roman"/>
                <w:sz w:val="24"/>
                <w:szCs w:val="24"/>
                <w:lang w:val="uk-UA"/>
              </w:rPr>
              <w:t>термін навчання 1 рік 4 місяці</w:t>
            </w:r>
          </w:p>
        </w:tc>
      </w:tr>
      <w:tr w:rsidR="00156FF2" w:rsidRPr="0052223D" w:rsidTr="00156FF2">
        <w:tc>
          <w:tcPr>
            <w:tcW w:w="1340" w:type="pct"/>
          </w:tcPr>
          <w:p w:rsidR="00156FF2" w:rsidRPr="001909D7" w:rsidRDefault="00156FF2" w:rsidP="00AE59C2">
            <w:pPr>
              <w:spacing w:after="0" w:line="240" w:lineRule="auto"/>
              <w:rPr>
                <w:rFonts w:ascii="Times New Roman" w:hAnsi="Times New Roman" w:cs="Times New Roman"/>
                <w:b/>
                <w:sz w:val="24"/>
                <w:szCs w:val="24"/>
                <w:lang w:val="uk-UA"/>
              </w:rPr>
            </w:pPr>
            <w:r w:rsidRPr="001909D7">
              <w:rPr>
                <w:rFonts w:ascii="Times New Roman" w:hAnsi="Times New Roman" w:cs="Times New Roman"/>
                <w:b/>
                <w:sz w:val="24"/>
                <w:szCs w:val="24"/>
                <w:lang w:val="uk-UA"/>
              </w:rPr>
              <w:t>Наявність акредитації</w:t>
            </w:r>
          </w:p>
        </w:tc>
        <w:tc>
          <w:tcPr>
            <w:tcW w:w="3660" w:type="pct"/>
          </w:tcPr>
          <w:p w:rsidR="00156FF2" w:rsidRPr="001909D7" w:rsidRDefault="00B42B08" w:rsidP="00E567DC">
            <w:pPr>
              <w:spacing w:after="0" w:line="240" w:lineRule="auto"/>
              <w:jc w:val="both"/>
              <w:rPr>
                <w:rFonts w:ascii="Times New Roman" w:hAnsi="Times New Roman" w:cs="Times New Roman"/>
                <w:sz w:val="24"/>
                <w:szCs w:val="24"/>
                <w:lang w:val="uk-UA"/>
              </w:rPr>
            </w:pPr>
            <w:r w:rsidRPr="002079D6">
              <w:rPr>
                <w:rFonts w:ascii="Times New Roman" w:hAnsi="Times New Roman" w:cs="Times New Roman"/>
                <w:sz w:val="24"/>
                <w:szCs w:val="24"/>
                <w:highlight w:val="yellow"/>
                <w:lang w:val="uk-UA"/>
              </w:rPr>
              <w:t xml:space="preserve">Акредитована МОН України. Сертифікат про акредитацію </w:t>
            </w:r>
            <w:r w:rsidR="003822F2">
              <w:rPr>
                <w:rFonts w:ascii="Times New Roman" w:hAnsi="Times New Roman" w:cs="Times New Roman"/>
                <w:sz w:val="24"/>
                <w:szCs w:val="24"/>
                <w:highlight w:val="yellow"/>
                <w:lang w:val="uk-UA"/>
              </w:rPr>
              <w:t xml:space="preserve">освітньої програми </w:t>
            </w:r>
            <w:r w:rsidR="003822F2" w:rsidRPr="002079D6">
              <w:rPr>
                <w:rFonts w:ascii="Times New Roman" w:hAnsi="Times New Roman" w:cs="Times New Roman"/>
                <w:sz w:val="24"/>
                <w:szCs w:val="24"/>
                <w:highlight w:val="yellow"/>
                <w:lang w:val="uk-UA"/>
              </w:rPr>
              <w:t>«Комп’ютерна інженерія»</w:t>
            </w:r>
            <w:r w:rsidR="003822F2">
              <w:rPr>
                <w:rFonts w:ascii="Times New Roman" w:hAnsi="Times New Roman" w:cs="Times New Roman"/>
                <w:sz w:val="24"/>
                <w:szCs w:val="24"/>
                <w:highlight w:val="yellow"/>
                <w:lang w:val="uk-UA"/>
              </w:rPr>
              <w:t xml:space="preserve"> </w:t>
            </w:r>
            <w:r w:rsidRPr="002079D6">
              <w:rPr>
                <w:rFonts w:ascii="Times New Roman" w:hAnsi="Times New Roman" w:cs="Times New Roman"/>
                <w:sz w:val="24"/>
                <w:szCs w:val="24"/>
                <w:highlight w:val="yellow"/>
                <w:lang w:val="uk-UA"/>
              </w:rPr>
              <w:t>спеціальності 123 «Комп’ютерна інженерія» виданий МОН України. С</w:t>
            </w:r>
            <w:r w:rsidR="00156FF2" w:rsidRPr="002079D6">
              <w:rPr>
                <w:rFonts w:ascii="Times New Roman" w:hAnsi="Times New Roman" w:cs="Times New Roman"/>
                <w:sz w:val="24"/>
                <w:szCs w:val="24"/>
                <w:highlight w:val="yellow"/>
                <w:lang w:val="uk-UA"/>
              </w:rPr>
              <w:t>ерія НД № 040</w:t>
            </w:r>
            <w:r w:rsidR="00BC6EF8">
              <w:rPr>
                <w:rFonts w:ascii="Times New Roman" w:hAnsi="Times New Roman" w:cs="Times New Roman"/>
                <w:sz w:val="24"/>
                <w:szCs w:val="24"/>
                <w:highlight w:val="yellow"/>
                <w:lang w:val="uk-UA"/>
              </w:rPr>
              <w:t>12135</w:t>
            </w:r>
            <w:r w:rsidR="00156FF2" w:rsidRPr="002079D6">
              <w:rPr>
                <w:rFonts w:ascii="Times New Roman" w:hAnsi="Times New Roman" w:cs="Times New Roman"/>
                <w:sz w:val="24"/>
                <w:szCs w:val="24"/>
                <w:highlight w:val="yellow"/>
                <w:lang w:val="uk-UA"/>
              </w:rPr>
              <w:t xml:space="preserve"> від 2</w:t>
            </w:r>
            <w:r w:rsidR="00E567DC">
              <w:rPr>
                <w:rFonts w:ascii="Times New Roman" w:hAnsi="Times New Roman" w:cs="Times New Roman"/>
                <w:sz w:val="24"/>
                <w:szCs w:val="24"/>
                <w:highlight w:val="yellow"/>
                <w:lang w:val="uk-UA"/>
              </w:rPr>
              <w:t>7</w:t>
            </w:r>
            <w:r w:rsidR="009711BB" w:rsidRPr="002079D6">
              <w:rPr>
                <w:rFonts w:ascii="Times New Roman" w:hAnsi="Times New Roman" w:cs="Times New Roman"/>
                <w:sz w:val="24"/>
                <w:szCs w:val="24"/>
                <w:highlight w:val="yellow"/>
                <w:lang w:val="uk-UA"/>
              </w:rPr>
              <w:t> </w:t>
            </w:r>
            <w:r w:rsidR="00E567DC">
              <w:rPr>
                <w:rFonts w:ascii="Times New Roman" w:hAnsi="Times New Roman" w:cs="Times New Roman"/>
                <w:sz w:val="24"/>
                <w:szCs w:val="24"/>
                <w:highlight w:val="yellow"/>
                <w:lang w:val="uk-UA"/>
              </w:rPr>
              <w:t>грудня</w:t>
            </w:r>
            <w:r w:rsidR="009711BB" w:rsidRPr="002079D6">
              <w:rPr>
                <w:rFonts w:ascii="Times New Roman" w:hAnsi="Times New Roman" w:cs="Times New Roman"/>
                <w:sz w:val="24"/>
                <w:szCs w:val="24"/>
                <w:highlight w:val="yellow"/>
                <w:lang w:val="uk-UA"/>
              </w:rPr>
              <w:t xml:space="preserve"> 201</w:t>
            </w:r>
            <w:r w:rsidR="00E567DC">
              <w:rPr>
                <w:rFonts w:ascii="Times New Roman" w:hAnsi="Times New Roman" w:cs="Times New Roman"/>
                <w:sz w:val="24"/>
                <w:szCs w:val="24"/>
                <w:highlight w:val="yellow"/>
                <w:lang w:val="uk-UA"/>
              </w:rPr>
              <w:t>8</w:t>
            </w:r>
            <w:r w:rsidR="009711BB" w:rsidRPr="002079D6">
              <w:rPr>
                <w:rFonts w:ascii="Times New Roman" w:hAnsi="Times New Roman" w:cs="Times New Roman"/>
                <w:sz w:val="24"/>
                <w:szCs w:val="24"/>
                <w:highlight w:val="yellow"/>
                <w:lang w:val="uk-UA"/>
              </w:rPr>
              <w:t xml:space="preserve"> р.</w:t>
            </w:r>
            <w:r w:rsidR="002079D6" w:rsidRPr="002079D6">
              <w:rPr>
                <w:rFonts w:ascii="Times New Roman" w:hAnsi="Times New Roman" w:cs="Times New Roman"/>
                <w:sz w:val="24"/>
                <w:szCs w:val="24"/>
                <w:highlight w:val="yellow"/>
                <w:lang w:val="uk-UA"/>
              </w:rPr>
              <w:t xml:space="preserve"> </w:t>
            </w:r>
            <w:r w:rsidR="009711BB" w:rsidRPr="002079D6">
              <w:rPr>
                <w:rFonts w:ascii="Times New Roman" w:hAnsi="Times New Roman" w:cs="Times New Roman"/>
                <w:sz w:val="24"/>
                <w:szCs w:val="24"/>
                <w:highlight w:val="yellow"/>
                <w:lang w:val="uk-UA"/>
              </w:rPr>
              <w:t>Т</w:t>
            </w:r>
            <w:r w:rsidR="00156FF2" w:rsidRPr="002079D6">
              <w:rPr>
                <w:rFonts w:ascii="Times New Roman" w:hAnsi="Times New Roman" w:cs="Times New Roman"/>
                <w:sz w:val="24"/>
                <w:szCs w:val="24"/>
                <w:highlight w:val="yellow"/>
                <w:lang w:val="uk-UA"/>
              </w:rPr>
              <w:t>ермін дії до 1 липня 202</w:t>
            </w:r>
            <w:r w:rsidR="002079D6">
              <w:rPr>
                <w:rFonts w:ascii="Times New Roman" w:hAnsi="Times New Roman" w:cs="Times New Roman"/>
                <w:sz w:val="24"/>
                <w:szCs w:val="24"/>
                <w:highlight w:val="yellow"/>
                <w:lang w:val="uk-UA"/>
              </w:rPr>
              <w:t>4</w:t>
            </w:r>
            <w:r w:rsidR="00156FF2" w:rsidRPr="002079D6">
              <w:rPr>
                <w:rFonts w:ascii="Times New Roman" w:hAnsi="Times New Roman" w:cs="Times New Roman"/>
                <w:sz w:val="24"/>
                <w:szCs w:val="24"/>
                <w:highlight w:val="yellow"/>
                <w:lang w:val="uk-UA"/>
              </w:rPr>
              <w:t> р.</w:t>
            </w:r>
          </w:p>
        </w:tc>
      </w:tr>
      <w:tr w:rsidR="00156FF2" w:rsidRPr="0052223D" w:rsidTr="00156FF2">
        <w:tc>
          <w:tcPr>
            <w:tcW w:w="1340" w:type="pct"/>
          </w:tcPr>
          <w:p w:rsidR="00156FF2" w:rsidRPr="001909D7" w:rsidRDefault="00156FF2" w:rsidP="00AE59C2">
            <w:pPr>
              <w:spacing w:after="0" w:line="240" w:lineRule="auto"/>
              <w:rPr>
                <w:rFonts w:ascii="Times New Roman" w:hAnsi="Times New Roman" w:cs="Times New Roman"/>
                <w:b/>
                <w:sz w:val="24"/>
                <w:szCs w:val="24"/>
                <w:lang w:val="uk-UA"/>
              </w:rPr>
            </w:pPr>
            <w:r w:rsidRPr="001909D7">
              <w:rPr>
                <w:rFonts w:ascii="Times New Roman" w:hAnsi="Times New Roman" w:cs="Times New Roman"/>
                <w:b/>
                <w:sz w:val="24"/>
                <w:szCs w:val="24"/>
                <w:lang w:val="uk-UA"/>
              </w:rPr>
              <w:t>Цикл / рівень</w:t>
            </w:r>
          </w:p>
        </w:tc>
        <w:tc>
          <w:tcPr>
            <w:tcW w:w="3660" w:type="pct"/>
          </w:tcPr>
          <w:p w:rsidR="00156FF2" w:rsidRPr="001909D7" w:rsidRDefault="00156FF2" w:rsidP="00AE59C2">
            <w:pPr>
              <w:pStyle w:val="Default"/>
              <w:rPr>
                <w:color w:val="auto"/>
                <w:lang w:val="uk-UA"/>
              </w:rPr>
            </w:pPr>
            <w:r w:rsidRPr="001909D7">
              <w:rPr>
                <w:color w:val="auto"/>
                <w:lang w:val="uk-UA"/>
              </w:rPr>
              <w:t>HPK України – 7 рівень, FQ-</w:t>
            </w:r>
            <w:r w:rsidR="00AE59C2" w:rsidRPr="001909D7">
              <w:rPr>
                <w:color w:val="auto"/>
                <w:lang w:val="uk-UA"/>
              </w:rPr>
              <w:t>EHEA – другий цикл, EQF LLL – 7 </w:t>
            </w:r>
            <w:r w:rsidRPr="001909D7">
              <w:rPr>
                <w:color w:val="auto"/>
                <w:lang w:val="uk-UA"/>
              </w:rPr>
              <w:t>рівень</w:t>
            </w:r>
          </w:p>
        </w:tc>
      </w:tr>
      <w:tr w:rsidR="00156FF2" w:rsidRPr="0052223D" w:rsidTr="00156FF2">
        <w:tc>
          <w:tcPr>
            <w:tcW w:w="1340" w:type="pct"/>
          </w:tcPr>
          <w:p w:rsidR="00156FF2" w:rsidRPr="001909D7" w:rsidRDefault="00156FF2" w:rsidP="00AE59C2">
            <w:pPr>
              <w:spacing w:after="0" w:line="240" w:lineRule="auto"/>
              <w:rPr>
                <w:rFonts w:ascii="Times New Roman" w:hAnsi="Times New Roman" w:cs="Times New Roman"/>
                <w:b/>
                <w:sz w:val="24"/>
                <w:szCs w:val="24"/>
                <w:lang w:val="uk-UA"/>
              </w:rPr>
            </w:pPr>
            <w:r w:rsidRPr="001909D7">
              <w:rPr>
                <w:rFonts w:ascii="Times New Roman" w:hAnsi="Times New Roman" w:cs="Times New Roman"/>
                <w:b/>
                <w:sz w:val="24"/>
                <w:szCs w:val="24"/>
                <w:lang w:val="uk-UA"/>
              </w:rPr>
              <w:t>Передумови</w:t>
            </w:r>
          </w:p>
        </w:tc>
        <w:tc>
          <w:tcPr>
            <w:tcW w:w="3660" w:type="pct"/>
          </w:tcPr>
          <w:p w:rsidR="00156FF2" w:rsidRPr="001909D7" w:rsidRDefault="00156FF2" w:rsidP="00E567DC">
            <w:pPr>
              <w:spacing w:after="0" w:line="240" w:lineRule="auto"/>
              <w:rPr>
                <w:rFonts w:ascii="Times New Roman" w:hAnsi="Times New Roman" w:cs="Times New Roman"/>
                <w:sz w:val="24"/>
                <w:szCs w:val="24"/>
                <w:lang w:val="uk-UA"/>
              </w:rPr>
            </w:pPr>
            <w:r w:rsidRPr="001909D7">
              <w:rPr>
                <w:rFonts w:ascii="Times New Roman" w:hAnsi="Times New Roman" w:cs="Times New Roman"/>
                <w:sz w:val="24"/>
                <w:szCs w:val="24"/>
                <w:lang w:val="uk-UA"/>
              </w:rPr>
              <w:t xml:space="preserve">Наявність </w:t>
            </w:r>
            <w:r w:rsidR="00E567DC" w:rsidRPr="001909D7">
              <w:rPr>
                <w:rFonts w:ascii="Times New Roman" w:hAnsi="Times New Roman" w:cs="Times New Roman"/>
                <w:sz w:val="24"/>
                <w:szCs w:val="24"/>
                <w:lang w:val="uk-UA"/>
              </w:rPr>
              <w:t>освітньо-кваліфікаційного рівня</w:t>
            </w:r>
            <w:r w:rsidRPr="001909D7">
              <w:rPr>
                <w:rFonts w:ascii="Times New Roman" w:hAnsi="Times New Roman" w:cs="Times New Roman"/>
                <w:sz w:val="24"/>
                <w:szCs w:val="24"/>
                <w:lang w:val="uk-UA"/>
              </w:rPr>
              <w:t xml:space="preserve"> бакалавра</w:t>
            </w:r>
            <w:r w:rsidR="00E567DC">
              <w:rPr>
                <w:rFonts w:ascii="Times New Roman" w:hAnsi="Times New Roman" w:cs="Times New Roman"/>
                <w:sz w:val="24"/>
                <w:szCs w:val="24"/>
                <w:lang w:val="uk-UA"/>
              </w:rPr>
              <w:t>,</w:t>
            </w:r>
            <w:r w:rsidRPr="001909D7">
              <w:rPr>
                <w:rFonts w:ascii="Times New Roman" w:hAnsi="Times New Roman" w:cs="Times New Roman"/>
                <w:sz w:val="24"/>
                <w:szCs w:val="24"/>
                <w:lang w:val="uk-UA"/>
              </w:rPr>
              <w:t xml:space="preserve"> спеціаліста</w:t>
            </w:r>
            <w:r w:rsidR="00E567DC">
              <w:rPr>
                <w:rFonts w:ascii="Times New Roman" w:hAnsi="Times New Roman" w:cs="Times New Roman"/>
                <w:sz w:val="24"/>
                <w:szCs w:val="24"/>
                <w:lang w:val="uk-UA"/>
              </w:rPr>
              <w:t xml:space="preserve"> або магістра (за іншою вищою освітою)</w:t>
            </w:r>
          </w:p>
        </w:tc>
      </w:tr>
      <w:tr w:rsidR="00156FF2" w:rsidRPr="001909D7" w:rsidTr="00156FF2">
        <w:tc>
          <w:tcPr>
            <w:tcW w:w="1340" w:type="pct"/>
          </w:tcPr>
          <w:p w:rsidR="00156FF2" w:rsidRPr="001909D7" w:rsidRDefault="00156FF2" w:rsidP="00AE59C2">
            <w:pPr>
              <w:spacing w:after="0" w:line="240" w:lineRule="auto"/>
              <w:rPr>
                <w:rFonts w:ascii="Times New Roman" w:hAnsi="Times New Roman" w:cs="Times New Roman"/>
                <w:b/>
                <w:sz w:val="24"/>
                <w:szCs w:val="24"/>
                <w:lang w:val="uk-UA"/>
              </w:rPr>
            </w:pPr>
            <w:r w:rsidRPr="001909D7">
              <w:rPr>
                <w:rFonts w:ascii="Times New Roman" w:hAnsi="Times New Roman" w:cs="Times New Roman"/>
                <w:b/>
                <w:sz w:val="24"/>
                <w:szCs w:val="24"/>
                <w:lang w:val="uk-UA"/>
              </w:rPr>
              <w:t>Мова(и) викладання</w:t>
            </w:r>
          </w:p>
        </w:tc>
        <w:tc>
          <w:tcPr>
            <w:tcW w:w="3660" w:type="pct"/>
          </w:tcPr>
          <w:p w:rsidR="00156FF2" w:rsidRPr="001909D7" w:rsidRDefault="00156FF2" w:rsidP="00AE59C2">
            <w:pPr>
              <w:spacing w:after="0" w:line="240" w:lineRule="auto"/>
              <w:rPr>
                <w:rFonts w:ascii="Times New Roman" w:hAnsi="Times New Roman" w:cs="Times New Roman"/>
                <w:sz w:val="24"/>
                <w:szCs w:val="24"/>
                <w:lang w:val="uk-UA"/>
              </w:rPr>
            </w:pPr>
            <w:r w:rsidRPr="001909D7">
              <w:rPr>
                <w:rFonts w:ascii="Times New Roman" w:hAnsi="Times New Roman" w:cs="Times New Roman"/>
                <w:sz w:val="24"/>
                <w:szCs w:val="24"/>
                <w:lang w:val="uk-UA"/>
              </w:rPr>
              <w:t>Українська</w:t>
            </w:r>
          </w:p>
        </w:tc>
      </w:tr>
      <w:tr w:rsidR="00156FF2" w:rsidRPr="0052223D" w:rsidTr="00156FF2">
        <w:tc>
          <w:tcPr>
            <w:tcW w:w="1340" w:type="pct"/>
          </w:tcPr>
          <w:p w:rsidR="00156FF2" w:rsidRPr="001909D7" w:rsidRDefault="00156FF2" w:rsidP="00AE59C2">
            <w:pPr>
              <w:spacing w:after="0" w:line="240" w:lineRule="auto"/>
              <w:rPr>
                <w:rFonts w:ascii="Times New Roman" w:hAnsi="Times New Roman" w:cs="Times New Roman"/>
                <w:b/>
                <w:sz w:val="24"/>
                <w:szCs w:val="24"/>
                <w:lang w:val="uk-UA"/>
              </w:rPr>
            </w:pPr>
            <w:r w:rsidRPr="001909D7">
              <w:rPr>
                <w:rFonts w:ascii="Times New Roman" w:hAnsi="Times New Roman" w:cs="Times New Roman"/>
                <w:b/>
                <w:sz w:val="24"/>
                <w:szCs w:val="24"/>
                <w:lang w:val="uk-UA"/>
              </w:rPr>
              <w:t>Термін дії освітньої програми</w:t>
            </w:r>
          </w:p>
        </w:tc>
        <w:tc>
          <w:tcPr>
            <w:tcW w:w="3660" w:type="pct"/>
          </w:tcPr>
          <w:p w:rsidR="00156FF2" w:rsidRPr="001909D7" w:rsidRDefault="00B42B08" w:rsidP="00AE59C2">
            <w:pPr>
              <w:spacing w:after="0" w:line="240" w:lineRule="auto"/>
              <w:rPr>
                <w:rFonts w:ascii="Times New Roman" w:hAnsi="Times New Roman" w:cs="Times New Roman"/>
                <w:sz w:val="24"/>
                <w:szCs w:val="24"/>
                <w:lang w:val="uk-UA"/>
              </w:rPr>
            </w:pPr>
            <w:r w:rsidRPr="001909D7">
              <w:rPr>
                <w:rFonts w:ascii="Times New Roman" w:hAnsi="Times New Roman" w:cs="Times New Roman"/>
                <w:sz w:val="24"/>
                <w:szCs w:val="24"/>
                <w:lang w:val="uk-UA"/>
              </w:rPr>
              <w:t>Термін дії: до закінчення терміну дії сертифікату</w:t>
            </w:r>
          </w:p>
        </w:tc>
      </w:tr>
      <w:tr w:rsidR="00156FF2" w:rsidRPr="0052223D" w:rsidTr="00156FF2">
        <w:tc>
          <w:tcPr>
            <w:tcW w:w="1340" w:type="pct"/>
          </w:tcPr>
          <w:p w:rsidR="00156FF2" w:rsidRPr="001909D7" w:rsidRDefault="00156FF2" w:rsidP="00AE59C2">
            <w:pPr>
              <w:spacing w:after="0" w:line="240" w:lineRule="auto"/>
              <w:rPr>
                <w:rFonts w:ascii="Times New Roman" w:hAnsi="Times New Roman" w:cs="Times New Roman"/>
                <w:b/>
                <w:sz w:val="24"/>
                <w:szCs w:val="24"/>
                <w:lang w:val="uk-UA"/>
              </w:rPr>
            </w:pPr>
            <w:r w:rsidRPr="001909D7">
              <w:rPr>
                <w:rFonts w:ascii="Times New Roman" w:hAnsi="Times New Roman" w:cs="Times New Roman"/>
                <w:b/>
                <w:sz w:val="24"/>
                <w:szCs w:val="24"/>
                <w:lang w:val="uk-UA"/>
              </w:rPr>
              <w:t>Інтернет адреса постійного розміщення опису освітньої програми</w:t>
            </w:r>
          </w:p>
        </w:tc>
        <w:tc>
          <w:tcPr>
            <w:tcW w:w="3660" w:type="pct"/>
          </w:tcPr>
          <w:p w:rsidR="00156FF2" w:rsidRPr="001909D7" w:rsidRDefault="006124B2" w:rsidP="00B42B08">
            <w:pPr>
              <w:spacing w:after="0" w:line="240" w:lineRule="auto"/>
              <w:ind w:left="58"/>
              <w:rPr>
                <w:rFonts w:ascii="Times New Roman" w:hAnsi="Times New Roman" w:cs="Times New Roman"/>
                <w:sz w:val="24"/>
                <w:szCs w:val="24"/>
                <w:lang w:val="uk-UA"/>
              </w:rPr>
            </w:pPr>
            <w:hyperlink r:id="rId11" w:history="1">
              <w:r w:rsidR="003C64C5" w:rsidRPr="001909D7">
                <w:rPr>
                  <w:rStyle w:val="a4"/>
                  <w:rFonts w:ascii="Times New Roman" w:hAnsi="Times New Roman"/>
                  <w:sz w:val="24"/>
                  <w:szCs w:val="24"/>
                  <w:lang w:val="uk-UA"/>
                </w:rPr>
                <w:t>http://www.knu.edu.ua</w:t>
              </w:r>
            </w:hyperlink>
          </w:p>
        </w:tc>
      </w:tr>
      <w:tr w:rsidR="00156FF2" w:rsidRPr="001909D7" w:rsidTr="00156FF2">
        <w:tc>
          <w:tcPr>
            <w:tcW w:w="5000" w:type="pct"/>
            <w:gridSpan w:val="2"/>
            <w:shd w:val="clear" w:color="auto" w:fill="F2F2F2" w:themeFill="background1" w:themeFillShade="F2"/>
          </w:tcPr>
          <w:p w:rsidR="00156FF2" w:rsidRPr="001909D7" w:rsidRDefault="00156FF2" w:rsidP="00AE59C2">
            <w:pPr>
              <w:spacing w:after="0" w:line="240" w:lineRule="auto"/>
              <w:jc w:val="center"/>
              <w:rPr>
                <w:rFonts w:ascii="Times New Roman" w:hAnsi="Times New Roman" w:cs="Times New Roman"/>
                <w:b/>
                <w:sz w:val="24"/>
                <w:szCs w:val="24"/>
                <w:lang w:val="uk-UA"/>
              </w:rPr>
            </w:pPr>
            <w:r w:rsidRPr="001909D7">
              <w:rPr>
                <w:rFonts w:ascii="Times New Roman" w:hAnsi="Times New Roman" w:cs="Times New Roman"/>
                <w:b/>
                <w:sz w:val="24"/>
                <w:szCs w:val="24"/>
                <w:lang w:val="uk-UA"/>
              </w:rPr>
              <w:t>2 – Мета освітньої програми</w:t>
            </w:r>
          </w:p>
        </w:tc>
      </w:tr>
      <w:tr w:rsidR="00156FF2" w:rsidRPr="0052223D" w:rsidTr="00156FF2">
        <w:tc>
          <w:tcPr>
            <w:tcW w:w="5000" w:type="pct"/>
            <w:gridSpan w:val="2"/>
          </w:tcPr>
          <w:p w:rsidR="00156FF2" w:rsidRPr="001909D7" w:rsidRDefault="009A5B7B" w:rsidP="009A5B7B">
            <w:pPr>
              <w:spacing w:after="0" w:line="240" w:lineRule="auto"/>
              <w:jc w:val="both"/>
              <w:rPr>
                <w:rFonts w:ascii="Times New Roman" w:hAnsi="Times New Roman" w:cs="Times New Roman"/>
                <w:sz w:val="24"/>
                <w:szCs w:val="24"/>
                <w:lang w:val="uk-UA"/>
              </w:rPr>
            </w:pPr>
            <w:r w:rsidRPr="001909D7">
              <w:rPr>
                <w:rStyle w:val="fontstyle01"/>
                <w:sz w:val="24"/>
                <w:szCs w:val="24"/>
                <w:lang w:val="uk-UA"/>
              </w:rPr>
              <w:t>П</w:t>
            </w:r>
            <w:r w:rsidRPr="001909D7">
              <w:rPr>
                <w:rFonts w:ascii="Times New Roman" w:hAnsi="Times New Roman"/>
                <w:sz w:val="24"/>
                <w:szCs w:val="24"/>
                <w:lang w:val="uk-UA" w:eastAsia="uk-UA"/>
              </w:rPr>
              <w:t>ідготовка фахівців, здатних розв’язувати складні задачі дослідницького та інноваційного характеру в сфері комп’ютерної інженерії.</w:t>
            </w:r>
            <w:r w:rsidR="00304008" w:rsidRPr="001909D7">
              <w:rPr>
                <w:rFonts w:ascii="Times New Roman" w:hAnsi="Times New Roman"/>
                <w:sz w:val="24"/>
                <w:szCs w:val="24"/>
                <w:lang w:val="uk-UA" w:eastAsia="uk-UA"/>
              </w:rPr>
              <w:t xml:space="preserve"> </w:t>
            </w:r>
            <w:r w:rsidRPr="001909D7">
              <w:rPr>
                <w:rStyle w:val="fontstyle01"/>
                <w:sz w:val="24"/>
                <w:szCs w:val="24"/>
                <w:lang w:val="uk-UA"/>
              </w:rPr>
              <w:t>Формування та розвиток</w:t>
            </w:r>
            <w:r w:rsidR="00156FF2" w:rsidRPr="001909D7">
              <w:rPr>
                <w:rStyle w:val="fontstyle01"/>
                <w:sz w:val="24"/>
                <w:szCs w:val="24"/>
                <w:lang w:val="uk-UA"/>
              </w:rPr>
              <w:t xml:space="preserve"> професійних компетентностей</w:t>
            </w:r>
            <w:r w:rsidR="002D3C82" w:rsidRPr="001909D7">
              <w:rPr>
                <w:rStyle w:val="fontstyle01"/>
                <w:sz w:val="24"/>
                <w:szCs w:val="24"/>
                <w:lang w:val="uk-UA"/>
              </w:rPr>
              <w:t xml:space="preserve"> з комп’ютерної інженерії</w:t>
            </w:r>
            <w:r w:rsidR="00156FF2" w:rsidRPr="001909D7">
              <w:rPr>
                <w:rStyle w:val="fontstyle01"/>
                <w:sz w:val="24"/>
                <w:szCs w:val="24"/>
                <w:lang w:val="uk-UA"/>
              </w:rPr>
              <w:t>, що направлені на здобуття студентом знань та розумінь для вирішення проблем аналізу та синтезу складних систем на основі но</w:t>
            </w:r>
            <w:r w:rsidR="002D3C82" w:rsidRPr="001909D7">
              <w:rPr>
                <w:rStyle w:val="fontstyle01"/>
                <w:sz w:val="24"/>
                <w:szCs w:val="24"/>
                <w:lang w:val="uk-UA"/>
              </w:rPr>
              <w:t>вітніх інформаційних технологій</w:t>
            </w:r>
            <w:r w:rsidR="00156FF2" w:rsidRPr="001909D7">
              <w:rPr>
                <w:rStyle w:val="fontstyle01"/>
                <w:sz w:val="24"/>
                <w:szCs w:val="24"/>
                <w:lang w:val="uk-UA"/>
              </w:rPr>
              <w:t xml:space="preserve"> із застосуванням сучасних досягнень фундаментальних та інженерних наук.</w:t>
            </w:r>
          </w:p>
        </w:tc>
      </w:tr>
      <w:tr w:rsidR="00156FF2" w:rsidRPr="001909D7" w:rsidTr="00156FF2">
        <w:tc>
          <w:tcPr>
            <w:tcW w:w="5000" w:type="pct"/>
            <w:gridSpan w:val="2"/>
            <w:shd w:val="clear" w:color="auto" w:fill="F2F2F2" w:themeFill="background1" w:themeFillShade="F2"/>
          </w:tcPr>
          <w:p w:rsidR="00156FF2" w:rsidRPr="001909D7" w:rsidRDefault="00156FF2" w:rsidP="00AE59C2">
            <w:pPr>
              <w:spacing w:after="0" w:line="240" w:lineRule="auto"/>
              <w:jc w:val="center"/>
              <w:rPr>
                <w:rFonts w:ascii="Times New Roman" w:hAnsi="Times New Roman" w:cs="Times New Roman"/>
                <w:b/>
                <w:sz w:val="24"/>
                <w:szCs w:val="24"/>
                <w:lang w:val="uk-UA"/>
              </w:rPr>
            </w:pPr>
            <w:r w:rsidRPr="001909D7">
              <w:rPr>
                <w:rFonts w:ascii="Times New Roman" w:hAnsi="Times New Roman" w:cs="Times New Roman"/>
                <w:b/>
                <w:sz w:val="24"/>
                <w:szCs w:val="24"/>
                <w:lang w:val="uk-UA"/>
              </w:rPr>
              <w:t>3 – Характеристика освітньої програми</w:t>
            </w:r>
          </w:p>
        </w:tc>
      </w:tr>
      <w:tr w:rsidR="00156FF2" w:rsidRPr="0052223D" w:rsidTr="00156FF2">
        <w:tc>
          <w:tcPr>
            <w:tcW w:w="1340" w:type="pct"/>
          </w:tcPr>
          <w:p w:rsidR="00156FF2" w:rsidRPr="001909D7" w:rsidRDefault="00156FF2" w:rsidP="00AE59C2">
            <w:pPr>
              <w:spacing w:after="0" w:line="240" w:lineRule="auto"/>
              <w:rPr>
                <w:rFonts w:ascii="Times New Roman" w:hAnsi="Times New Roman" w:cs="Times New Roman"/>
                <w:b/>
                <w:sz w:val="24"/>
                <w:szCs w:val="24"/>
                <w:lang w:val="uk-UA"/>
              </w:rPr>
            </w:pPr>
            <w:r w:rsidRPr="001909D7">
              <w:rPr>
                <w:rFonts w:ascii="Times New Roman" w:hAnsi="Times New Roman" w:cs="Times New Roman"/>
                <w:b/>
                <w:sz w:val="24"/>
                <w:szCs w:val="24"/>
                <w:lang w:val="uk-UA"/>
              </w:rPr>
              <w:t>Предметна область (галузь знань, спеціальність, спеціалізація)</w:t>
            </w:r>
          </w:p>
        </w:tc>
        <w:tc>
          <w:tcPr>
            <w:tcW w:w="3660" w:type="pct"/>
          </w:tcPr>
          <w:p w:rsidR="00156FF2" w:rsidRPr="001909D7" w:rsidRDefault="00156FF2" w:rsidP="00AE59C2">
            <w:pPr>
              <w:spacing w:after="0" w:line="240" w:lineRule="auto"/>
              <w:jc w:val="both"/>
              <w:rPr>
                <w:rStyle w:val="fontstyle01"/>
                <w:sz w:val="24"/>
                <w:szCs w:val="24"/>
                <w:lang w:val="uk-UA"/>
              </w:rPr>
            </w:pPr>
            <w:r w:rsidRPr="001909D7">
              <w:rPr>
                <w:rStyle w:val="fontstyle01"/>
                <w:sz w:val="24"/>
                <w:szCs w:val="24"/>
                <w:lang w:val="uk-UA"/>
              </w:rPr>
              <w:t>Галузь знань: 12 «Інформаційні технології»</w:t>
            </w:r>
          </w:p>
          <w:p w:rsidR="00156FF2" w:rsidRPr="001909D7" w:rsidRDefault="00156FF2" w:rsidP="00AE59C2">
            <w:pPr>
              <w:spacing w:after="0" w:line="240" w:lineRule="auto"/>
              <w:jc w:val="both"/>
              <w:rPr>
                <w:rFonts w:ascii="Times New Roman" w:hAnsi="Times New Roman" w:cs="Times New Roman"/>
                <w:sz w:val="24"/>
                <w:szCs w:val="24"/>
                <w:lang w:val="uk-UA"/>
              </w:rPr>
            </w:pPr>
            <w:r w:rsidRPr="001909D7">
              <w:rPr>
                <w:rStyle w:val="fontstyle01"/>
                <w:sz w:val="24"/>
                <w:szCs w:val="24"/>
                <w:lang w:val="uk-UA"/>
              </w:rPr>
              <w:t>Спеціальність: 123 «Комп’ютерна інженерія»</w:t>
            </w:r>
          </w:p>
        </w:tc>
      </w:tr>
      <w:tr w:rsidR="00156FF2" w:rsidRPr="0052223D" w:rsidTr="00156FF2">
        <w:tc>
          <w:tcPr>
            <w:tcW w:w="1340" w:type="pct"/>
          </w:tcPr>
          <w:p w:rsidR="00156FF2" w:rsidRPr="001909D7" w:rsidRDefault="00156FF2" w:rsidP="00AE59C2">
            <w:pPr>
              <w:spacing w:after="0" w:line="240" w:lineRule="auto"/>
              <w:rPr>
                <w:rFonts w:ascii="Times New Roman" w:hAnsi="Times New Roman" w:cs="Times New Roman"/>
                <w:b/>
                <w:sz w:val="24"/>
                <w:szCs w:val="24"/>
                <w:lang w:val="uk-UA"/>
              </w:rPr>
            </w:pPr>
            <w:r w:rsidRPr="001909D7">
              <w:rPr>
                <w:rFonts w:ascii="Times New Roman" w:hAnsi="Times New Roman" w:cs="Times New Roman"/>
                <w:b/>
                <w:sz w:val="24"/>
                <w:szCs w:val="24"/>
                <w:lang w:val="uk-UA"/>
              </w:rPr>
              <w:t>Орієнтація освітньої програми</w:t>
            </w:r>
          </w:p>
        </w:tc>
        <w:tc>
          <w:tcPr>
            <w:tcW w:w="3660" w:type="pct"/>
          </w:tcPr>
          <w:p w:rsidR="00156FF2" w:rsidRPr="001909D7" w:rsidRDefault="009A5B7B" w:rsidP="00AE59C2">
            <w:pPr>
              <w:spacing w:after="0" w:line="240" w:lineRule="auto"/>
              <w:jc w:val="both"/>
              <w:rPr>
                <w:rFonts w:ascii="Times New Roman" w:hAnsi="Times New Roman" w:cs="Times New Roman"/>
                <w:sz w:val="24"/>
                <w:szCs w:val="24"/>
                <w:lang w:val="uk-UA"/>
              </w:rPr>
            </w:pPr>
            <w:r w:rsidRPr="001909D7">
              <w:rPr>
                <w:rFonts w:ascii="Times New Roman" w:hAnsi="Times New Roman" w:cs="Times New Roman"/>
                <w:color w:val="000000"/>
                <w:sz w:val="24"/>
                <w:szCs w:val="24"/>
                <w:lang w:val="uk-UA"/>
              </w:rPr>
              <w:t xml:space="preserve">Акцент програми зроблено на набуття знань, умінь та компетенцій в галузі створення програмно-апаратних (апаратних, програмовних, реконфігуровних, системного та прикладного програмного забезпечення) систем переробки інформації та управління універсального та спеціального призначення, в тому числі стаціонарних, мобільних, вбудованих, розподілених тощо, локальних, глобальних комп'ютерних мереж, кіберфізичних систем, Інтернету речей, IT-інфраструктур, інтерфейсів та протоколів взаємодії їх компонентів; створення та використання як нового системного програмного забезпечення для розробки та експлуатації комп’ютерних систем та мереж, так і методів </w:t>
            </w:r>
            <w:r w:rsidRPr="001909D7">
              <w:rPr>
                <w:rFonts w:ascii="Times New Roman" w:hAnsi="Times New Roman" w:cs="Times New Roman"/>
                <w:color w:val="000000"/>
                <w:sz w:val="24"/>
                <w:szCs w:val="24"/>
                <w:lang w:val="uk-UA"/>
              </w:rPr>
              <w:lastRenderedPageBreak/>
              <w:t>опрацювання інформації, математичних моделей обчислювальних процесів, технологій реалізації обчислень (високопродуктивних, паралельних, розподілених, мобільних, веб- та хмарних, зелених (енергоефективних), безпечних, автономних, адаптивних, інтелектуальних, розумних тощо).</w:t>
            </w:r>
          </w:p>
        </w:tc>
      </w:tr>
      <w:tr w:rsidR="00156FF2" w:rsidRPr="0052223D" w:rsidTr="00156FF2">
        <w:tc>
          <w:tcPr>
            <w:tcW w:w="1340" w:type="pct"/>
          </w:tcPr>
          <w:p w:rsidR="00156FF2" w:rsidRPr="001909D7" w:rsidRDefault="00156FF2" w:rsidP="00AE59C2">
            <w:pPr>
              <w:spacing w:after="0" w:line="240" w:lineRule="auto"/>
              <w:rPr>
                <w:rFonts w:ascii="Times New Roman" w:hAnsi="Times New Roman" w:cs="Times New Roman"/>
                <w:b/>
                <w:sz w:val="24"/>
                <w:szCs w:val="24"/>
                <w:lang w:val="uk-UA"/>
              </w:rPr>
            </w:pPr>
            <w:r w:rsidRPr="001909D7">
              <w:rPr>
                <w:rFonts w:ascii="Times New Roman" w:hAnsi="Times New Roman" w:cs="Times New Roman"/>
                <w:b/>
                <w:sz w:val="24"/>
                <w:szCs w:val="24"/>
                <w:lang w:val="uk-UA"/>
              </w:rPr>
              <w:lastRenderedPageBreak/>
              <w:t>Основний фокус освітньої програми та спеціалізації</w:t>
            </w:r>
          </w:p>
        </w:tc>
        <w:tc>
          <w:tcPr>
            <w:tcW w:w="3660" w:type="pct"/>
          </w:tcPr>
          <w:p w:rsidR="00126A3B" w:rsidRPr="001909D7" w:rsidRDefault="00AE3612" w:rsidP="00126A3B">
            <w:pPr>
              <w:spacing w:after="0" w:line="240" w:lineRule="auto"/>
              <w:jc w:val="both"/>
              <w:rPr>
                <w:rStyle w:val="fontstyle01"/>
                <w:sz w:val="24"/>
                <w:szCs w:val="24"/>
                <w:lang w:val="uk-UA"/>
              </w:rPr>
            </w:pPr>
            <w:r w:rsidRPr="001909D7">
              <w:rPr>
                <w:rStyle w:val="fontstyle01"/>
                <w:sz w:val="24"/>
                <w:szCs w:val="24"/>
                <w:lang w:val="uk-UA"/>
              </w:rPr>
              <w:t>Програма спрямована на формування таких компетентностей збовувачів вищої освіти, що роблять можливим їх всебічний професійний, інтелектуальний та соціальний розвиток у галузі комп’ютерної інженерії.</w:t>
            </w:r>
          </w:p>
          <w:p w:rsidR="00AE3612" w:rsidRPr="001909D7" w:rsidRDefault="00AE3612" w:rsidP="00126A3B">
            <w:pPr>
              <w:spacing w:after="0" w:line="240" w:lineRule="auto"/>
              <w:jc w:val="both"/>
              <w:rPr>
                <w:rStyle w:val="fontstyle01"/>
                <w:sz w:val="24"/>
                <w:szCs w:val="24"/>
                <w:lang w:val="uk-UA"/>
              </w:rPr>
            </w:pPr>
            <w:r w:rsidRPr="001909D7">
              <w:rPr>
                <w:rStyle w:val="fontstyle01"/>
                <w:sz w:val="24"/>
                <w:szCs w:val="24"/>
                <w:lang w:val="uk-UA"/>
              </w:rPr>
              <w:t>Програма забезпечує набуття освітньої кваліфікації для виконання професійної діяльності, пов’язаної з проектуванням, розробленням, забезпеченням якості та супроводженням технічного та програмного забезпечення комп’ютерних систем та мереж, а також фахови</w:t>
            </w:r>
            <w:r w:rsidR="00472805" w:rsidRPr="001909D7">
              <w:rPr>
                <w:rStyle w:val="fontstyle01"/>
                <w:sz w:val="24"/>
                <w:szCs w:val="24"/>
                <w:lang w:val="uk-UA"/>
              </w:rPr>
              <w:t>х компетенцій, які дозволяють здобувачам вищої освіти створювати і впроваджувати інноваційні комп’ютерні системи та мережі, використовуючи найкращі світові практики в цій галузі.</w:t>
            </w:r>
          </w:p>
          <w:p w:rsidR="00126A3B" w:rsidRPr="001909D7" w:rsidRDefault="00126A3B" w:rsidP="00126A3B">
            <w:pPr>
              <w:spacing w:after="0" w:line="240" w:lineRule="auto"/>
              <w:jc w:val="both"/>
              <w:rPr>
                <w:rStyle w:val="fontstyle01"/>
                <w:sz w:val="24"/>
                <w:szCs w:val="24"/>
                <w:lang w:val="uk-UA"/>
              </w:rPr>
            </w:pPr>
            <w:r w:rsidRPr="001909D7">
              <w:rPr>
                <w:rStyle w:val="fontstyle01"/>
                <w:sz w:val="24"/>
                <w:szCs w:val="24"/>
                <w:lang w:val="uk-UA"/>
              </w:rPr>
              <w:t>Підготовка фахівців в галузі інформаційних</w:t>
            </w:r>
            <w:r w:rsidR="00284167" w:rsidRPr="001909D7">
              <w:rPr>
                <w:rStyle w:val="fontstyle01"/>
                <w:sz w:val="24"/>
                <w:szCs w:val="24"/>
                <w:lang w:val="uk-UA"/>
              </w:rPr>
              <w:t xml:space="preserve"> </w:t>
            </w:r>
            <w:r w:rsidRPr="001909D7">
              <w:rPr>
                <w:rStyle w:val="fontstyle01"/>
                <w:sz w:val="24"/>
                <w:szCs w:val="24"/>
                <w:lang w:val="uk-UA"/>
              </w:rPr>
              <w:t>технологій з поглибленим вивченням технологій</w:t>
            </w:r>
            <w:r w:rsidR="00284167" w:rsidRPr="001909D7">
              <w:rPr>
                <w:rStyle w:val="fontstyle01"/>
                <w:sz w:val="24"/>
                <w:szCs w:val="24"/>
                <w:lang w:val="uk-UA"/>
              </w:rPr>
              <w:t xml:space="preserve"> </w:t>
            </w:r>
            <w:r w:rsidRPr="001909D7">
              <w:rPr>
                <w:rStyle w:val="fontstyle01"/>
                <w:sz w:val="24"/>
                <w:szCs w:val="24"/>
                <w:lang w:val="uk-UA"/>
              </w:rPr>
              <w:t>розроблення і супроводу спеціалізованих комп’ютерних</w:t>
            </w:r>
            <w:r w:rsidR="00284167" w:rsidRPr="001909D7">
              <w:rPr>
                <w:rStyle w:val="fontstyle01"/>
                <w:sz w:val="24"/>
                <w:szCs w:val="24"/>
                <w:lang w:val="uk-UA"/>
              </w:rPr>
              <w:t xml:space="preserve"> </w:t>
            </w:r>
            <w:r w:rsidRPr="001909D7">
              <w:rPr>
                <w:rStyle w:val="fontstyle01"/>
                <w:sz w:val="24"/>
                <w:szCs w:val="24"/>
                <w:lang w:val="uk-UA"/>
              </w:rPr>
              <w:t>систем, їх алгоритмічного, математичного та</w:t>
            </w:r>
            <w:r w:rsidR="001909D7" w:rsidRPr="001909D7">
              <w:rPr>
                <w:rStyle w:val="fontstyle01"/>
                <w:sz w:val="24"/>
                <w:szCs w:val="24"/>
                <w:lang w:val="uk-UA"/>
              </w:rPr>
              <w:t xml:space="preserve"> </w:t>
            </w:r>
            <w:r w:rsidRPr="001909D7">
              <w:rPr>
                <w:rStyle w:val="fontstyle01"/>
                <w:sz w:val="24"/>
                <w:szCs w:val="24"/>
                <w:lang w:val="uk-UA"/>
              </w:rPr>
              <w:t>програмного забезпечення з урахуванням специфіки</w:t>
            </w:r>
            <w:r w:rsidR="00284167" w:rsidRPr="001909D7">
              <w:rPr>
                <w:rStyle w:val="fontstyle01"/>
                <w:sz w:val="24"/>
                <w:szCs w:val="24"/>
                <w:lang w:val="uk-UA"/>
              </w:rPr>
              <w:t xml:space="preserve"> </w:t>
            </w:r>
            <w:r w:rsidRPr="001909D7">
              <w:rPr>
                <w:rStyle w:val="fontstyle01"/>
                <w:sz w:val="24"/>
                <w:szCs w:val="24"/>
                <w:lang w:val="uk-UA"/>
              </w:rPr>
              <w:t>підприємств гірничо-металургійного комплексу.</w:t>
            </w:r>
          </w:p>
          <w:p w:rsidR="00156FF2" w:rsidRPr="001909D7" w:rsidRDefault="00126A3B" w:rsidP="00126A3B">
            <w:pPr>
              <w:spacing w:after="0" w:line="240" w:lineRule="auto"/>
              <w:jc w:val="both"/>
              <w:rPr>
                <w:rFonts w:ascii="Times New Roman" w:hAnsi="Times New Roman" w:cs="Times New Roman"/>
                <w:sz w:val="24"/>
                <w:szCs w:val="24"/>
                <w:lang w:val="uk-UA"/>
              </w:rPr>
            </w:pPr>
            <w:r w:rsidRPr="001909D7">
              <w:rPr>
                <w:rStyle w:val="fontstyle01"/>
                <w:sz w:val="24"/>
                <w:szCs w:val="24"/>
                <w:lang w:val="uk-UA"/>
              </w:rPr>
              <w:t>Ключові слова: інтелектуальні системи, комп’ютерна інженерія, комп’ютерні системи, комп’ютерні мережі, високопродуктивні комп’ютерні системи.</w:t>
            </w:r>
          </w:p>
        </w:tc>
      </w:tr>
      <w:tr w:rsidR="00156FF2" w:rsidRPr="001909D7" w:rsidTr="00156FF2">
        <w:tc>
          <w:tcPr>
            <w:tcW w:w="1340" w:type="pct"/>
          </w:tcPr>
          <w:p w:rsidR="00156FF2" w:rsidRPr="001909D7" w:rsidRDefault="00156FF2" w:rsidP="00AE59C2">
            <w:pPr>
              <w:spacing w:after="0" w:line="240" w:lineRule="auto"/>
              <w:rPr>
                <w:rFonts w:ascii="Times New Roman" w:hAnsi="Times New Roman" w:cs="Times New Roman"/>
                <w:b/>
                <w:sz w:val="24"/>
                <w:szCs w:val="24"/>
                <w:lang w:val="uk-UA"/>
              </w:rPr>
            </w:pPr>
            <w:r w:rsidRPr="001909D7">
              <w:rPr>
                <w:rFonts w:ascii="Times New Roman" w:hAnsi="Times New Roman" w:cs="Times New Roman"/>
                <w:b/>
                <w:sz w:val="24"/>
                <w:szCs w:val="24"/>
                <w:lang w:val="uk-UA"/>
              </w:rPr>
              <w:t>Особливості програми</w:t>
            </w:r>
          </w:p>
        </w:tc>
        <w:tc>
          <w:tcPr>
            <w:tcW w:w="3660" w:type="pct"/>
          </w:tcPr>
          <w:p w:rsidR="00156FF2" w:rsidRPr="001909D7" w:rsidRDefault="00126A3B" w:rsidP="00AE59C2">
            <w:pPr>
              <w:spacing w:after="0" w:line="240" w:lineRule="auto"/>
              <w:jc w:val="both"/>
              <w:rPr>
                <w:rFonts w:ascii="Times New Roman" w:hAnsi="Times New Roman" w:cs="Times New Roman"/>
                <w:sz w:val="24"/>
                <w:szCs w:val="24"/>
                <w:lang w:val="uk-UA"/>
              </w:rPr>
            </w:pPr>
            <w:r w:rsidRPr="001909D7">
              <w:rPr>
                <w:rFonts w:ascii="Times New Roman" w:hAnsi="Times New Roman" w:cs="Times New Roman"/>
                <w:color w:val="000000"/>
                <w:sz w:val="24"/>
                <w:szCs w:val="24"/>
                <w:lang w:val="uk-UA"/>
              </w:rPr>
              <w:t>Інтеграція знань з перспективних напрямів комп’ютерної інженерії, зокрема, сучасних методів аналізу та синтезу сучасних комп’ютерних систем та мереж в галузі проектування програмно-апаратних систем переробки інформації та управління. Підготовка висококваліфікованих фахівців на високому методичному та професійному рівні.</w:t>
            </w:r>
          </w:p>
        </w:tc>
      </w:tr>
      <w:tr w:rsidR="00156FF2" w:rsidRPr="0052223D" w:rsidTr="00156FF2">
        <w:tc>
          <w:tcPr>
            <w:tcW w:w="5000" w:type="pct"/>
            <w:gridSpan w:val="2"/>
            <w:shd w:val="clear" w:color="auto" w:fill="F2F2F2" w:themeFill="background1" w:themeFillShade="F2"/>
          </w:tcPr>
          <w:p w:rsidR="00156FF2" w:rsidRPr="001909D7" w:rsidRDefault="00156FF2" w:rsidP="00AE59C2">
            <w:pPr>
              <w:spacing w:after="0" w:line="240" w:lineRule="auto"/>
              <w:jc w:val="center"/>
              <w:rPr>
                <w:rFonts w:ascii="Times New Roman" w:hAnsi="Times New Roman" w:cs="Times New Roman"/>
                <w:b/>
                <w:sz w:val="24"/>
                <w:szCs w:val="24"/>
                <w:lang w:val="uk-UA"/>
              </w:rPr>
            </w:pPr>
            <w:r w:rsidRPr="001909D7">
              <w:rPr>
                <w:rFonts w:ascii="Times New Roman" w:hAnsi="Times New Roman" w:cs="Times New Roman"/>
                <w:b/>
                <w:sz w:val="24"/>
                <w:szCs w:val="24"/>
                <w:lang w:val="uk-UA"/>
              </w:rPr>
              <w:t>4 – Придатність випускників до працевлаштування та подальшого навчання</w:t>
            </w:r>
          </w:p>
        </w:tc>
      </w:tr>
      <w:tr w:rsidR="00156FF2" w:rsidRPr="0052223D" w:rsidTr="00156FF2">
        <w:tc>
          <w:tcPr>
            <w:tcW w:w="1340" w:type="pct"/>
          </w:tcPr>
          <w:p w:rsidR="00156FF2" w:rsidRPr="001909D7" w:rsidRDefault="00156FF2" w:rsidP="00AE59C2">
            <w:pPr>
              <w:spacing w:after="0" w:line="240" w:lineRule="auto"/>
              <w:rPr>
                <w:rFonts w:ascii="Times New Roman" w:hAnsi="Times New Roman" w:cs="Times New Roman"/>
                <w:b/>
                <w:sz w:val="24"/>
                <w:szCs w:val="24"/>
                <w:lang w:val="uk-UA"/>
              </w:rPr>
            </w:pPr>
            <w:r w:rsidRPr="001909D7">
              <w:rPr>
                <w:rFonts w:ascii="Times New Roman" w:hAnsi="Times New Roman" w:cs="Times New Roman"/>
                <w:b/>
                <w:sz w:val="24"/>
                <w:szCs w:val="24"/>
                <w:lang w:val="uk-UA"/>
              </w:rPr>
              <w:t>Придатність до працевлаштування</w:t>
            </w:r>
          </w:p>
        </w:tc>
        <w:tc>
          <w:tcPr>
            <w:tcW w:w="3660" w:type="pct"/>
          </w:tcPr>
          <w:p w:rsidR="00156FF2" w:rsidRPr="001909D7" w:rsidRDefault="00156FF2" w:rsidP="00AE59C2">
            <w:pPr>
              <w:spacing w:after="0" w:line="240" w:lineRule="auto"/>
              <w:jc w:val="both"/>
              <w:rPr>
                <w:rFonts w:ascii="Times New Roman" w:hAnsi="Times New Roman" w:cs="Times New Roman"/>
                <w:sz w:val="24"/>
                <w:szCs w:val="24"/>
                <w:lang w:val="uk-UA"/>
              </w:rPr>
            </w:pPr>
            <w:r w:rsidRPr="001909D7">
              <w:rPr>
                <w:rStyle w:val="fontstyle01"/>
                <w:sz w:val="24"/>
                <w:szCs w:val="24"/>
                <w:lang w:val="uk-UA"/>
              </w:rPr>
              <w:t>Випускники здатні виконувати професійну роботу за ДК 003:2010 за кваліфікаційними угрупуваннями: 2131 професіонали в галузі обчислювальних систем, 2139 професіонали в інших галузях обчислень (комп’ютеризації), а саме: розробники обчислювальних систем, адміністратор доступу, адміністратор доступу (груповий), адміністратор системи, аналітик з комп’ютерних комунікацій, аналітик комп’ютерних систем, аналітик операційного та прикладного програмного забезпечення, інженер з комп’ютерних систем, інженер-дослідник з комп’ютеризованих систем та автоматики, конструктор комп’ютерних систем, наукові співробітники (обчислювальні системи), молодший науковий співробітник (обчислювальні системи), науковий співробітник (обчислювальні системи), науковий співробітник-консультант (обчислювальні системи), інженер із застосування комп’ютерів.</w:t>
            </w:r>
          </w:p>
        </w:tc>
      </w:tr>
      <w:tr w:rsidR="00156FF2" w:rsidRPr="0052223D" w:rsidTr="00156FF2">
        <w:tc>
          <w:tcPr>
            <w:tcW w:w="1340" w:type="pct"/>
          </w:tcPr>
          <w:p w:rsidR="00156FF2" w:rsidRPr="001909D7" w:rsidRDefault="00156FF2" w:rsidP="00AE59C2">
            <w:pPr>
              <w:spacing w:after="0" w:line="240" w:lineRule="auto"/>
              <w:rPr>
                <w:rFonts w:ascii="Times New Roman" w:hAnsi="Times New Roman" w:cs="Times New Roman"/>
                <w:b/>
                <w:sz w:val="24"/>
                <w:szCs w:val="24"/>
                <w:lang w:val="uk-UA"/>
              </w:rPr>
            </w:pPr>
            <w:r w:rsidRPr="001909D7">
              <w:rPr>
                <w:rFonts w:ascii="Times New Roman" w:hAnsi="Times New Roman" w:cs="Times New Roman"/>
                <w:b/>
                <w:sz w:val="24"/>
                <w:szCs w:val="24"/>
                <w:lang w:val="uk-UA"/>
              </w:rPr>
              <w:t>Подальше навчання</w:t>
            </w:r>
          </w:p>
        </w:tc>
        <w:tc>
          <w:tcPr>
            <w:tcW w:w="3660" w:type="pct"/>
          </w:tcPr>
          <w:p w:rsidR="00156FF2" w:rsidRPr="001909D7" w:rsidRDefault="00156FF2" w:rsidP="00AE59C2">
            <w:pPr>
              <w:spacing w:after="0" w:line="240" w:lineRule="auto"/>
              <w:jc w:val="both"/>
              <w:rPr>
                <w:rFonts w:ascii="Times New Roman" w:hAnsi="Times New Roman" w:cs="Times New Roman"/>
                <w:sz w:val="24"/>
                <w:szCs w:val="24"/>
                <w:lang w:val="uk-UA"/>
              </w:rPr>
            </w:pPr>
            <w:r w:rsidRPr="001909D7">
              <w:rPr>
                <w:rStyle w:val="fontstyle01"/>
                <w:sz w:val="24"/>
                <w:szCs w:val="24"/>
                <w:lang w:val="uk-UA"/>
              </w:rPr>
              <w:t>Можливість продовження навчання за програмою третього</w:t>
            </w:r>
            <w:r w:rsidR="00684641">
              <w:rPr>
                <w:rStyle w:val="fontstyle01"/>
                <w:sz w:val="24"/>
                <w:szCs w:val="24"/>
                <w:lang w:val="uk-UA"/>
              </w:rPr>
              <w:t xml:space="preserve"> </w:t>
            </w:r>
            <w:r w:rsidRPr="001909D7">
              <w:rPr>
                <w:rStyle w:val="fontstyle01"/>
                <w:sz w:val="24"/>
                <w:szCs w:val="24"/>
                <w:lang w:val="uk-UA"/>
              </w:rPr>
              <w:t>рівня вищої освіти.</w:t>
            </w:r>
          </w:p>
        </w:tc>
      </w:tr>
      <w:tr w:rsidR="00156FF2" w:rsidRPr="001909D7" w:rsidTr="00156FF2">
        <w:tc>
          <w:tcPr>
            <w:tcW w:w="5000" w:type="pct"/>
            <w:gridSpan w:val="2"/>
            <w:shd w:val="clear" w:color="auto" w:fill="F2F2F2" w:themeFill="background1" w:themeFillShade="F2"/>
          </w:tcPr>
          <w:p w:rsidR="00156FF2" w:rsidRPr="001909D7" w:rsidRDefault="00156FF2" w:rsidP="00AE59C2">
            <w:pPr>
              <w:spacing w:after="0" w:line="240" w:lineRule="auto"/>
              <w:jc w:val="center"/>
              <w:rPr>
                <w:rFonts w:ascii="Times New Roman" w:hAnsi="Times New Roman" w:cs="Times New Roman"/>
                <w:b/>
                <w:sz w:val="24"/>
                <w:szCs w:val="24"/>
                <w:lang w:val="uk-UA"/>
              </w:rPr>
            </w:pPr>
            <w:r w:rsidRPr="001909D7">
              <w:rPr>
                <w:rFonts w:ascii="Times New Roman" w:hAnsi="Times New Roman" w:cs="Times New Roman"/>
                <w:b/>
                <w:sz w:val="24"/>
                <w:szCs w:val="24"/>
                <w:lang w:val="uk-UA"/>
              </w:rPr>
              <w:t>5 – Викладання та оцінювання</w:t>
            </w:r>
          </w:p>
        </w:tc>
      </w:tr>
      <w:tr w:rsidR="00156FF2" w:rsidRPr="0052223D" w:rsidTr="00156FF2">
        <w:tc>
          <w:tcPr>
            <w:tcW w:w="1340" w:type="pct"/>
          </w:tcPr>
          <w:p w:rsidR="00156FF2" w:rsidRPr="001909D7" w:rsidRDefault="00156FF2" w:rsidP="00AE59C2">
            <w:pPr>
              <w:spacing w:after="0" w:line="240" w:lineRule="auto"/>
              <w:rPr>
                <w:rFonts w:ascii="Times New Roman" w:hAnsi="Times New Roman" w:cs="Times New Roman"/>
                <w:b/>
                <w:sz w:val="24"/>
                <w:szCs w:val="24"/>
                <w:lang w:val="uk-UA"/>
              </w:rPr>
            </w:pPr>
            <w:r w:rsidRPr="001909D7">
              <w:rPr>
                <w:rFonts w:ascii="Times New Roman" w:hAnsi="Times New Roman" w:cs="Times New Roman"/>
                <w:b/>
                <w:sz w:val="24"/>
                <w:szCs w:val="24"/>
                <w:lang w:val="uk-UA"/>
              </w:rPr>
              <w:t>Викладання та навчання</w:t>
            </w:r>
          </w:p>
        </w:tc>
        <w:tc>
          <w:tcPr>
            <w:tcW w:w="3660" w:type="pct"/>
          </w:tcPr>
          <w:p w:rsidR="00156FF2" w:rsidRPr="001909D7" w:rsidRDefault="00C2217E" w:rsidP="00C2217E">
            <w:pPr>
              <w:spacing w:after="0" w:line="240" w:lineRule="auto"/>
              <w:jc w:val="both"/>
              <w:rPr>
                <w:rFonts w:ascii="Times New Roman" w:hAnsi="Times New Roman" w:cs="Times New Roman"/>
                <w:sz w:val="24"/>
                <w:szCs w:val="24"/>
                <w:lang w:val="uk-UA"/>
              </w:rPr>
            </w:pPr>
            <w:r w:rsidRPr="001909D7">
              <w:rPr>
                <w:rStyle w:val="fontstyle01"/>
                <w:sz w:val="24"/>
                <w:szCs w:val="24"/>
                <w:lang w:val="uk-UA"/>
              </w:rPr>
              <w:t>Студенто-центроване, проблемно-орієнтоване</w:t>
            </w:r>
            <w:r w:rsidR="001909D7" w:rsidRPr="001909D7">
              <w:rPr>
                <w:rStyle w:val="fontstyle01"/>
                <w:sz w:val="24"/>
                <w:szCs w:val="24"/>
                <w:lang w:val="uk-UA"/>
              </w:rPr>
              <w:t xml:space="preserve"> </w:t>
            </w:r>
            <w:r w:rsidRPr="001909D7">
              <w:rPr>
                <w:rStyle w:val="fontstyle01"/>
                <w:sz w:val="24"/>
                <w:szCs w:val="24"/>
                <w:lang w:val="uk-UA"/>
              </w:rPr>
              <w:t>навчання. Лекційні заняття мають інтерактивний</w:t>
            </w:r>
            <w:r w:rsidR="001909D7" w:rsidRPr="001909D7">
              <w:rPr>
                <w:rStyle w:val="fontstyle01"/>
                <w:sz w:val="24"/>
                <w:szCs w:val="24"/>
                <w:lang w:val="uk-UA"/>
              </w:rPr>
              <w:t xml:space="preserve"> </w:t>
            </w:r>
            <w:r w:rsidRPr="001909D7">
              <w:rPr>
                <w:rStyle w:val="fontstyle01"/>
                <w:sz w:val="24"/>
                <w:szCs w:val="24"/>
                <w:lang w:val="uk-UA"/>
              </w:rPr>
              <w:t>науково-пізнавальний характер. Практичні проводяться в</w:t>
            </w:r>
            <w:r w:rsidR="00684641">
              <w:rPr>
                <w:rStyle w:val="fontstyle01"/>
                <w:sz w:val="24"/>
                <w:szCs w:val="24"/>
                <w:lang w:val="uk-UA"/>
              </w:rPr>
              <w:t xml:space="preserve"> </w:t>
            </w:r>
            <w:r w:rsidRPr="001909D7">
              <w:rPr>
                <w:rStyle w:val="fontstyle01"/>
                <w:sz w:val="24"/>
                <w:szCs w:val="24"/>
                <w:lang w:val="uk-UA"/>
              </w:rPr>
              <w:t>малих групах, поширеними є кейс-метод, ситуаційні</w:t>
            </w:r>
            <w:r w:rsidR="001909D7" w:rsidRPr="001909D7">
              <w:rPr>
                <w:rStyle w:val="fontstyle01"/>
                <w:sz w:val="24"/>
                <w:szCs w:val="24"/>
                <w:lang w:val="uk-UA"/>
              </w:rPr>
              <w:t xml:space="preserve"> </w:t>
            </w:r>
            <w:r w:rsidRPr="001909D7">
              <w:rPr>
                <w:rStyle w:val="fontstyle01"/>
                <w:sz w:val="24"/>
                <w:szCs w:val="24"/>
                <w:lang w:val="uk-UA"/>
              </w:rPr>
              <w:t>завдання, ділові ігри, підготовка презентацій з</w:t>
            </w:r>
            <w:r w:rsidR="00684641">
              <w:rPr>
                <w:rStyle w:val="fontstyle01"/>
                <w:sz w:val="24"/>
                <w:szCs w:val="24"/>
                <w:lang w:val="uk-UA"/>
              </w:rPr>
              <w:t xml:space="preserve"> </w:t>
            </w:r>
            <w:r w:rsidRPr="001909D7">
              <w:rPr>
                <w:rStyle w:val="fontstyle01"/>
                <w:sz w:val="24"/>
                <w:szCs w:val="24"/>
                <w:lang w:val="uk-UA"/>
              </w:rPr>
              <w:t>використанням сучасних професійних програмних засобів, практика виконання</w:t>
            </w:r>
            <w:r w:rsidR="001909D7" w:rsidRPr="001909D7">
              <w:rPr>
                <w:rStyle w:val="fontstyle01"/>
                <w:sz w:val="24"/>
                <w:szCs w:val="24"/>
                <w:lang w:val="uk-UA"/>
              </w:rPr>
              <w:t xml:space="preserve"> </w:t>
            </w:r>
            <w:r w:rsidRPr="001909D7">
              <w:rPr>
                <w:rStyle w:val="fontstyle01"/>
                <w:sz w:val="24"/>
                <w:szCs w:val="24"/>
                <w:lang w:val="uk-UA"/>
              </w:rPr>
              <w:t>проектних робіт</w:t>
            </w:r>
            <w:r w:rsidR="00156FF2" w:rsidRPr="001909D7">
              <w:rPr>
                <w:rStyle w:val="fontstyle01"/>
                <w:sz w:val="24"/>
                <w:szCs w:val="24"/>
                <w:lang w:val="uk-UA"/>
              </w:rPr>
              <w:t xml:space="preserve"> в командах, навчання через проходження практик в установах та на підприємствах.</w:t>
            </w:r>
          </w:p>
        </w:tc>
      </w:tr>
      <w:tr w:rsidR="00156FF2" w:rsidRPr="0052223D" w:rsidTr="00156FF2">
        <w:tc>
          <w:tcPr>
            <w:tcW w:w="1340" w:type="pct"/>
          </w:tcPr>
          <w:p w:rsidR="00156FF2" w:rsidRPr="001909D7" w:rsidRDefault="00156FF2" w:rsidP="00AE59C2">
            <w:pPr>
              <w:spacing w:after="0" w:line="240" w:lineRule="auto"/>
              <w:rPr>
                <w:rFonts w:ascii="Times New Roman" w:hAnsi="Times New Roman" w:cs="Times New Roman"/>
                <w:b/>
                <w:sz w:val="24"/>
                <w:szCs w:val="24"/>
                <w:lang w:val="uk-UA"/>
              </w:rPr>
            </w:pPr>
            <w:r w:rsidRPr="001909D7">
              <w:rPr>
                <w:rFonts w:ascii="Times New Roman" w:hAnsi="Times New Roman" w:cs="Times New Roman"/>
                <w:b/>
                <w:sz w:val="24"/>
                <w:szCs w:val="24"/>
                <w:lang w:val="uk-UA"/>
              </w:rPr>
              <w:lastRenderedPageBreak/>
              <w:t>Оцінювання</w:t>
            </w:r>
          </w:p>
        </w:tc>
        <w:tc>
          <w:tcPr>
            <w:tcW w:w="3660" w:type="pct"/>
          </w:tcPr>
          <w:p w:rsidR="00C2217E" w:rsidRPr="001909D7" w:rsidRDefault="00C2217E" w:rsidP="00C2217E">
            <w:pPr>
              <w:spacing w:after="0" w:line="240" w:lineRule="auto"/>
              <w:jc w:val="both"/>
              <w:rPr>
                <w:rStyle w:val="fontstyle01"/>
                <w:sz w:val="24"/>
                <w:szCs w:val="24"/>
                <w:lang w:val="uk-UA"/>
              </w:rPr>
            </w:pPr>
            <w:r w:rsidRPr="001909D7">
              <w:rPr>
                <w:rStyle w:val="fontstyle01"/>
                <w:sz w:val="24"/>
                <w:szCs w:val="24"/>
                <w:lang w:val="uk-UA"/>
              </w:rPr>
              <w:t>Оцінювання навчальних досягнень здійснюється за100-бальною (рейтинговою), шкалою ECTS,національною 4-х бальною шкалою («відмінно», «добре»,«задовільно», «незадовільно») і вербальною</w:t>
            </w:r>
          </w:p>
          <w:p w:rsidR="00C2217E" w:rsidRPr="001909D7" w:rsidRDefault="00C2217E" w:rsidP="00C2217E">
            <w:pPr>
              <w:spacing w:after="0" w:line="240" w:lineRule="auto"/>
              <w:jc w:val="both"/>
              <w:rPr>
                <w:rStyle w:val="fontstyle01"/>
                <w:sz w:val="24"/>
                <w:szCs w:val="24"/>
                <w:lang w:val="uk-UA"/>
              </w:rPr>
            </w:pPr>
            <w:r w:rsidRPr="001909D7">
              <w:rPr>
                <w:rStyle w:val="fontstyle01"/>
                <w:sz w:val="24"/>
                <w:szCs w:val="24"/>
                <w:lang w:val="uk-UA"/>
              </w:rPr>
              <w:t>(«зараховано», «незараховано») системами.</w:t>
            </w:r>
            <w:r w:rsidR="00684641">
              <w:rPr>
                <w:rStyle w:val="fontstyle01"/>
                <w:sz w:val="24"/>
                <w:szCs w:val="24"/>
                <w:lang w:val="uk-UA"/>
              </w:rPr>
              <w:t xml:space="preserve"> </w:t>
            </w:r>
            <w:r w:rsidRPr="001909D7">
              <w:rPr>
                <w:rStyle w:val="fontstyle01"/>
                <w:sz w:val="24"/>
                <w:szCs w:val="24"/>
                <w:lang w:val="uk-UA"/>
              </w:rPr>
              <w:t>Види контролю: поточний, тематичний, періодичний,підсумковий, самоконтроль.</w:t>
            </w:r>
          </w:p>
          <w:p w:rsidR="00C2217E" w:rsidRPr="001909D7" w:rsidRDefault="00C2217E" w:rsidP="00C2217E">
            <w:pPr>
              <w:spacing w:after="0" w:line="240" w:lineRule="auto"/>
              <w:jc w:val="both"/>
              <w:rPr>
                <w:rStyle w:val="fontstyle01"/>
                <w:sz w:val="24"/>
                <w:szCs w:val="24"/>
                <w:lang w:val="uk-UA"/>
              </w:rPr>
            </w:pPr>
            <w:r w:rsidRPr="001909D7">
              <w:rPr>
                <w:rStyle w:val="fontstyle01"/>
                <w:sz w:val="24"/>
                <w:szCs w:val="24"/>
                <w:lang w:val="uk-UA"/>
              </w:rPr>
              <w:t>Форми контролю: усне та письмове опитування,тестові завдання, в тому числі комп’ютерне тестування,лабораторні звіти, презентації, захист курсових робіт та</w:t>
            </w:r>
            <w:r w:rsidR="00684641">
              <w:rPr>
                <w:rStyle w:val="fontstyle01"/>
                <w:sz w:val="24"/>
                <w:szCs w:val="24"/>
                <w:lang w:val="uk-UA"/>
              </w:rPr>
              <w:t xml:space="preserve"> </w:t>
            </w:r>
            <w:r w:rsidRPr="001909D7">
              <w:rPr>
                <w:rStyle w:val="fontstyle01"/>
                <w:sz w:val="24"/>
                <w:szCs w:val="24"/>
                <w:lang w:val="uk-UA"/>
              </w:rPr>
              <w:t>проектів, звітів з практик.</w:t>
            </w:r>
          </w:p>
          <w:p w:rsidR="00AE59C2" w:rsidRPr="00E30E65" w:rsidRDefault="00C2217E" w:rsidP="00AE59C2">
            <w:pPr>
              <w:spacing w:after="0" w:line="240" w:lineRule="auto"/>
              <w:jc w:val="both"/>
              <w:rPr>
                <w:rFonts w:ascii="Times New Roman" w:hAnsi="Times New Roman" w:cs="Times New Roman"/>
                <w:color w:val="000000"/>
                <w:sz w:val="24"/>
                <w:szCs w:val="24"/>
                <w:lang w:val="uk-UA"/>
              </w:rPr>
            </w:pPr>
            <w:r w:rsidRPr="001909D7">
              <w:rPr>
                <w:rStyle w:val="fontstyle01"/>
                <w:sz w:val="24"/>
                <w:szCs w:val="24"/>
                <w:lang w:val="uk-UA"/>
              </w:rPr>
              <w:t>Підсумкова атестація - підготовка та захист</w:t>
            </w:r>
            <w:r w:rsidR="001909D7" w:rsidRPr="001909D7">
              <w:rPr>
                <w:rStyle w:val="fontstyle01"/>
                <w:sz w:val="24"/>
                <w:szCs w:val="24"/>
                <w:lang w:val="uk-UA"/>
              </w:rPr>
              <w:t xml:space="preserve"> </w:t>
            </w:r>
            <w:r w:rsidRPr="001909D7">
              <w:rPr>
                <w:rStyle w:val="fontstyle01"/>
                <w:sz w:val="24"/>
                <w:szCs w:val="24"/>
                <w:lang w:val="uk-UA"/>
              </w:rPr>
              <w:t>магістерської кваліфікаційної роботи.</w:t>
            </w:r>
          </w:p>
        </w:tc>
      </w:tr>
      <w:tr w:rsidR="00156FF2" w:rsidRPr="001909D7" w:rsidTr="00156FF2">
        <w:tc>
          <w:tcPr>
            <w:tcW w:w="5000" w:type="pct"/>
            <w:gridSpan w:val="2"/>
            <w:shd w:val="clear" w:color="auto" w:fill="F2F2F2" w:themeFill="background1" w:themeFillShade="F2"/>
          </w:tcPr>
          <w:p w:rsidR="00156FF2" w:rsidRPr="001909D7" w:rsidRDefault="00156FF2" w:rsidP="00AE59C2">
            <w:pPr>
              <w:spacing w:after="0" w:line="240" w:lineRule="auto"/>
              <w:jc w:val="center"/>
              <w:rPr>
                <w:rFonts w:ascii="Times New Roman" w:hAnsi="Times New Roman" w:cs="Times New Roman"/>
                <w:b/>
                <w:sz w:val="24"/>
                <w:szCs w:val="24"/>
                <w:lang w:val="uk-UA"/>
              </w:rPr>
            </w:pPr>
            <w:r w:rsidRPr="001909D7">
              <w:rPr>
                <w:rFonts w:ascii="Times New Roman" w:hAnsi="Times New Roman" w:cs="Times New Roman"/>
                <w:b/>
                <w:sz w:val="24"/>
                <w:szCs w:val="24"/>
                <w:lang w:val="uk-UA"/>
              </w:rPr>
              <w:t>6 – Програмні компетентності</w:t>
            </w:r>
          </w:p>
        </w:tc>
      </w:tr>
      <w:tr w:rsidR="00336A87" w:rsidRPr="0052223D" w:rsidTr="00156FF2">
        <w:tc>
          <w:tcPr>
            <w:tcW w:w="1340" w:type="pct"/>
          </w:tcPr>
          <w:p w:rsidR="00336A87" w:rsidRPr="001909D7" w:rsidRDefault="00336A87" w:rsidP="00AE59C2">
            <w:pPr>
              <w:spacing w:after="0" w:line="240" w:lineRule="auto"/>
              <w:rPr>
                <w:rFonts w:ascii="Times New Roman" w:hAnsi="Times New Roman" w:cs="Times New Roman"/>
                <w:b/>
                <w:sz w:val="24"/>
                <w:szCs w:val="24"/>
                <w:lang w:val="uk-UA"/>
              </w:rPr>
            </w:pPr>
            <w:r w:rsidRPr="001909D7">
              <w:rPr>
                <w:rFonts w:ascii="Times New Roman" w:hAnsi="Times New Roman" w:cs="Times New Roman"/>
                <w:b/>
                <w:sz w:val="24"/>
                <w:szCs w:val="24"/>
                <w:lang w:val="uk-UA"/>
              </w:rPr>
              <w:t>Інтегральна компетентність</w:t>
            </w:r>
          </w:p>
        </w:tc>
        <w:tc>
          <w:tcPr>
            <w:tcW w:w="3660" w:type="pct"/>
          </w:tcPr>
          <w:p w:rsidR="00336A87" w:rsidRPr="001909D7" w:rsidRDefault="00336A87" w:rsidP="00923675">
            <w:pPr>
              <w:autoSpaceDE w:val="0"/>
              <w:autoSpaceDN w:val="0"/>
              <w:adjustRightInd w:val="0"/>
              <w:spacing w:after="0" w:line="240" w:lineRule="auto"/>
              <w:jc w:val="both"/>
              <w:rPr>
                <w:rFonts w:ascii="Times New Roman" w:hAnsi="Times New Roman"/>
                <w:sz w:val="28"/>
                <w:szCs w:val="28"/>
                <w:lang w:val="uk-UA"/>
              </w:rPr>
            </w:pPr>
            <w:r w:rsidRPr="001909D7">
              <w:rPr>
                <w:rStyle w:val="fontstyle01"/>
                <w:sz w:val="24"/>
                <w:szCs w:val="24"/>
                <w:lang w:val="uk-UA"/>
              </w:rPr>
              <w:t>Здатність розв’язувати складні задачі і проблеми в галузі комп’ютерної інженерії або у процесі навчання, що передбачає проведення досліджень та/або здійснення інновацій та характеризується невизначеністю умов і вимог.</w:t>
            </w:r>
          </w:p>
        </w:tc>
      </w:tr>
      <w:tr w:rsidR="00336A87" w:rsidRPr="0052223D" w:rsidTr="00156FF2">
        <w:tc>
          <w:tcPr>
            <w:tcW w:w="1340" w:type="pct"/>
          </w:tcPr>
          <w:p w:rsidR="00336A87" w:rsidRPr="001909D7" w:rsidRDefault="00336A87" w:rsidP="00AE59C2">
            <w:pPr>
              <w:spacing w:after="0" w:line="240" w:lineRule="auto"/>
              <w:rPr>
                <w:rStyle w:val="fontstyle01"/>
                <w:sz w:val="24"/>
                <w:szCs w:val="24"/>
                <w:lang w:val="uk-UA"/>
              </w:rPr>
            </w:pPr>
            <w:r w:rsidRPr="001909D7">
              <w:rPr>
                <w:rStyle w:val="fontstyle01"/>
                <w:sz w:val="24"/>
                <w:szCs w:val="24"/>
                <w:lang w:val="uk-UA"/>
              </w:rPr>
              <w:t>Спеціальні (фахові, предметні) компетентності</w:t>
            </w:r>
          </w:p>
        </w:tc>
        <w:tc>
          <w:tcPr>
            <w:tcW w:w="3660" w:type="pct"/>
          </w:tcPr>
          <w:p w:rsidR="00336A87" w:rsidRPr="001909D7" w:rsidRDefault="00336A87" w:rsidP="00336A87">
            <w:pPr>
              <w:pStyle w:val="ad"/>
              <w:numPr>
                <w:ilvl w:val="0"/>
                <w:numId w:val="4"/>
              </w:numPr>
              <w:ind w:left="0" w:firstLine="0"/>
              <w:rPr>
                <w:rStyle w:val="fontstyle01"/>
                <w:rFonts w:eastAsiaTheme="minorHAnsi"/>
                <w:sz w:val="24"/>
                <w:szCs w:val="24"/>
              </w:rPr>
            </w:pPr>
            <w:r w:rsidRPr="001909D7">
              <w:rPr>
                <w:rStyle w:val="fontstyle01"/>
                <w:rFonts w:eastAsiaTheme="minorHAnsi"/>
                <w:sz w:val="24"/>
                <w:szCs w:val="24"/>
              </w:rPr>
              <w:t>Здатність до визначення технічних характеристик, конструктивних особливостей, застосування і експлуатації програмних, програмно-технічних засобів, комп’ютерних систем та мереж різного призначення.</w:t>
            </w:r>
          </w:p>
          <w:p w:rsidR="00336A87" w:rsidRPr="001909D7" w:rsidRDefault="00336A87" w:rsidP="00336A87">
            <w:pPr>
              <w:numPr>
                <w:ilvl w:val="0"/>
                <w:numId w:val="4"/>
              </w:numPr>
              <w:autoSpaceDE w:val="0"/>
              <w:autoSpaceDN w:val="0"/>
              <w:adjustRightInd w:val="0"/>
              <w:spacing w:after="0" w:line="240" w:lineRule="auto"/>
              <w:ind w:left="0" w:firstLine="0"/>
              <w:jc w:val="both"/>
              <w:rPr>
                <w:rStyle w:val="fontstyle01"/>
                <w:sz w:val="24"/>
                <w:szCs w:val="24"/>
                <w:lang w:val="uk-UA"/>
              </w:rPr>
            </w:pPr>
            <w:r w:rsidRPr="001909D7">
              <w:rPr>
                <w:rStyle w:val="fontstyle01"/>
                <w:sz w:val="24"/>
                <w:szCs w:val="24"/>
                <w:lang w:val="uk-UA"/>
              </w:rPr>
              <w:t>Здатність розробляти алгоритмічне та програмне забезпечення, компоненти комп’ютерних систем та мереж, Інтернет додатків, кіберфізичних систем з використанням сучасних методів і мов програмування, а також засобів і систем автоматизації проектування.</w:t>
            </w:r>
          </w:p>
          <w:p w:rsidR="00336A87" w:rsidRPr="001909D7" w:rsidRDefault="00336A87" w:rsidP="00336A87">
            <w:pPr>
              <w:numPr>
                <w:ilvl w:val="0"/>
                <w:numId w:val="4"/>
              </w:numPr>
              <w:autoSpaceDE w:val="0"/>
              <w:autoSpaceDN w:val="0"/>
              <w:adjustRightInd w:val="0"/>
              <w:spacing w:after="0" w:line="240" w:lineRule="auto"/>
              <w:ind w:left="0" w:firstLine="0"/>
              <w:jc w:val="both"/>
              <w:rPr>
                <w:rStyle w:val="fontstyle01"/>
                <w:sz w:val="24"/>
                <w:szCs w:val="24"/>
                <w:lang w:val="uk-UA"/>
              </w:rPr>
            </w:pPr>
            <w:r w:rsidRPr="001909D7">
              <w:rPr>
                <w:rStyle w:val="fontstyle01"/>
                <w:sz w:val="24"/>
                <w:szCs w:val="24"/>
                <w:lang w:val="uk-UA"/>
              </w:rPr>
              <w:t>Здатність проектувати комп’ютерні системи та мережі з урахуванням цілей, обмежень, технічних, економічних та правових аспектів.</w:t>
            </w:r>
          </w:p>
          <w:p w:rsidR="00336A87" w:rsidRPr="001909D7" w:rsidRDefault="00336A87" w:rsidP="00336A87">
            <w:pPr>
              <w:numPr>
                <w:ilvl w:val="0"/>
                <w:numId w:val="4"/>
              </w:numPr>
              <w:autoSpaceDE w:val="0"/>
              <w:autoSpaceDN w:val="0"/>
              <w:adjustRightInd w:val="0"/>
              <w:spacing w:after="0" w:line="240" w:lineRule="auto"/>
              <w:ind w:left="0" w:firstLine="0"/>
              <w:jc w:val="both"/>
              <w:rPr>
                <w:rStyle w:val="fontstyle01"/>
                <w:sz w:val="24"/>
                <w:szCs w:val="24"/>
                <w:lang w:val="uk-UA"/>
              </w:rPr>
            </w:pPr>
            <w:r w:rsidRPr="001909D7">
              <w:rPr>
                <w:rStyle w:val="fontstyle01"/>
                <w:sz w:val="24"/>
                <w:szCs w:val="24"/>
                <w:lang w:val="uk-UA"/>
              </w:rPr>
              <w:t>Здатність будувати та досліджувати моделі комп’ютерних систем та мереж.</w:t>
            </w:r>
          </w:p>
          <w:p w:rsidR="00336A87" w:rsidRPr="001909D7" w:rsidRDefault="00336A87" w:rsidP="00336A87">
            <w:pPr>
              <w:numPr>
                <w:ilvl w:val="0"/>
                <w:numId w:val="4"/>
              </w:numPr>
              <w:autoSpaceDE w:val="0"/>
              <w:autoSpaceDN w:val="0"/>
              <w:adjustRightInd w:val="0"/>
              <w:spacing w:after="0" w:line="240" w:lineRule="auto"/>
              <w:ind w:left="0" w:firstLine="0"/>
              <w:jc w:val="both"/>
              <w:rPr>
                <w:rStyle w:val="fontstyle01"/>
                <w:sz w:val="24"/>
                <w:szCs w:val="24"/>
                <w:lang w:val="uk-UA"/>
              </w:rPr>
            </w:pPr>
            <w:r w:rsidRPr="001909D7">
              <w:rPr>
                <w:rStyle w:val="fontstyle01"/>
                <w:sz w:val="24"/>
                <w:szCs w:val="24"/>
                <w:lang w:val="uk-UA"/>
              </w:rPr>
              <w:t>Здатність будувати архітектуру та створювати системне і прикладне програмне забезпечення комп’ютерних систем та мереж.</w:t>
            </w:r>
          </w:p>
          <w:p w:rsidR="00336A87" w:rsidRPr="001909D7" w:rsidRDefault="00336A87" w:rsidP="00336A87">
            <w:pPr>
              <w:numPr>
                <w:ilvl w:val="0"/>
                <w:numId w:val="4"/>
              </w:numPr>
              <w:autoSpaceDE w:val="0"/>
              <w:autoSpaceDN w:val="0"/>
              <w:adjustRightInd w:val="0"/>
              <w:spacing w:after="0" w:line="240" w:lineRule="auto"/>
              <w:ind w:left="0" w:firstLine="0"/>
              <w:jc w:val="both"/>
              <w:rPr>
                <w:rStyle w:val="fontstyle01"/>
                <w:sz w:val="24"/>
                <w:szCs w:val="24"/>
                <w:lang w:val="uk-UA"/>
              </w:rPr>
            </w:pPr>
            <w:r w:rsidRPr="001909D7">
              <w:rPr>
                <w:rStyle w:val="fontstyle01"/>
                <w:sz w:val="24"/>
                <w:szCs w:val="24"/>
                <w:lang w:val="uk-UA"/>
              </w:rPr>
              <w:t>Здатність використовувати та впроваджувати нові технології, включаючи технології розумних, мобільних, зелених і безпечних обчислень, брати участь в модернізації та реконструкції комп’ютерних систем та мереж, різноманітних вбудованих і розподілених додатків, зокрема з метою підвищення їх ефективності.</w:t>
            </w:r>
          </w:p>
          <w:p w:rsidR="00336A87" w:rsidRPr="001909D7" w:rsidRDefault="00336A87" w:rsidP="00336A87">
            <w:pPr>
              <w:numPr>
                <w:ilvl w:val="0"/>
                <w:numId w:val="4"/>
              </w:numPr>
              <w:autoSpaceDE w:val="0"/>
              <w:autoSpaceDN w:val="0"/>
              <w:adjustRightInd w:val="0"/>
              <w:spacing w:after="0" w:line="240" w:lineRule="auto"/>
              <w:ind w:left="0" w:firstLine="0"/>
              <w:jc w:val="both"/>
              <w:rPr>
                <w:rStyle w:val="fontstyle01"/>
                <w:sz w:val="24"/>
                <w:szCs w:val="24"/>
                <w:lang w:val="uk-UA"/>
              </w:rPr>
            </w:pPr>
            <w:r w:rsidRPr="001909D7">
              <w:rPr>
                <w:rStyle w:val="fontstyle01"/>
                <w:sz w:val="24"/>
                <w:szCs w:val="24"/>
                <w:lang w:val="uk-UA"/>
              </w:rPr>
              <w:t>Здатність досліджувати, розробляти та обирати технології створення великих і  надвеликих систем.</w:t>
            </w:r>
          </w:p>
          <w:p w:rsidR="00336A87" w:rsidRPr="001909D7" w:rsidRDefault="00336A87" w:rsidP="00336A87">
            <w:pPr>
              <w:numPr>
                <w:ilvl w:val="0"/>
                <w:numId w:val="4"/>
              </w:numPr>
              <w:autoSpaceDE w:val="0"/>
              <w:autoSpaceDN w:val="0"/>
              <w:adjustRightInd w:val="0"/>
              <w:spacing w:after="0" w:line="240" w:lineRule="auto"/>
              <w:ind w:left="0" w:firstLine="0"/>
              <w:jc w:val="both"/>
              <w:rPr>
                <w:rStyle w:val="fontstyle01"/>
                <w:sz w:val="24"/>
                <w:szCs w:val="24"/>
                <w:lang w:val="uk-UA"/>
              </w:rPr>
            </w:pPr>
            <w:r w:rsidRPr="001909D7">
              <w:rPr>
                <w:rStyle w:val="fontstyle01"/>
                <w:sz w:val="24"/>
                <w:szCs w:val="24"/>
                <w:lang w:val="uk-UA"/>
              </w:rPr>
              <w:t>Здатність забезпечувати якість продуктів і сервісів інформаційних технологій на протязі їх життєвого циклу.</w:t>
            </w:r>
          </w:p>
          <w:p w:rsidR="00336A87" w:rsidRPr="001909D7" w:rsidRDefault="00336A87" w:rsidP="00336A87">
            <w:pPr>
              <w:pStyle w:val="ad"/>
              <w:numPr>
                <w:ilvl w:val="0"/>
                <w:numId w:val="4"/>
              </w:numPr>
              <w:tabs>
                <w:tab w:val="left" w:pos="757"/>
              </w:tabs>
              <w:ind w:left="0" w:firstLine="0"/>
              <w:rPr>
                <w:rStyle w:val="fontstyle01"/>
                <w:rFonts w:eastAsiaTheme="minorHAnsi"/>
                <w:sz w:val="24"/>
                <w:szCs w:val="24"/>
              </w:rPr>
            </w:pPr>
            <w:r w:rsidRPr="001909D7">
              <w:rPr>
                <w:rStyle w:val="fontstyle01"/>
                <w:rFonts w:eastAsiaTheme="minorHAnsi"/>
                <w:sz w:val="24"/>
                <w:szCs w:val="24"/>
              </w:rPr>
              <w:t>Здатність представляти результати власних досліджень та/або розробок у вигляді презентацій, науково-технічних звітів, статей і доповідей на науково-технічних конференціях.</w:t>
            </w:r>
          </w:p>
          <w:p w:rsidR="00336A87" w:rsidRPr="001909D7" w:rsidRDefault="00336A87" w:rsidP="00336A87">
            <w:pPr>
              <w:pStyle w:val="ad"/>
              <w:numPr>
                <w:ilvl w:val="0"/>
                <w:numId w:val="4"/>
              </w:numPr>
              <w:tabs>
                <w:tab w:val="left" w:pos="757"/>
              </w:tabs>
              <w:ind w:left="0" w:firstLine="0"/>
              <w:rPr>
                <w:rStyle w:val="fontstyle01"/>
                <w:rFonts w:eastAsiaTheme="minorHAnsi"/>
                <w:sz w:val="24"/>
                <w:szCs w:val="24"/>
              </w:rPr>
            </w:pPr>
            <w:r w:rsidRPr="001909D7">
              <w:rPr>
                <w:rStyle w:val="fontstyle01"/>
                <w:rFonts w:eastAsiaTheme="minorHAnsi"/>
                <w:sz w:val="24"/>
                <w:szCs w:val="24"/>
              </w:rPr>
              <w:t>Здатність ідентифікувати, класифікувати та описувати роботу програмно-технічних засобів, комп’ютерних систем, мереж та їхніх компонентів;</w:t>
            </w:r>
          </w:p>
          <w:p w:rsidR="00336A87" w:rsidRPr="001909D7" w:rsidRDefault="00336A87" w:rsidP="00336A87">
            <w:pPr>
              <w:pStyle w:val="ad"/>
              <w:numPr>
                <w:ilvl w:val="0"/>
                <w:numId w:val="4"/>
              </w:numPr>
              <w:tabs>
                <w:tab w:val="left" w:pos="757"/>
              </w:tabs>
              <w:ind w:left="0" w:firstLine="0"/>
              <w:rPr>
                <w:rStyle w:val="fontstyle01"/>
                <w:rFonts w:eastAsiaTheme="minorHAnsi"/>
                <w:sz w:val="24"/>
                <w:szCs w:val="24"/>
              </w:rPr>
            </w:pPr>
            <w:r w:rsidRPr="001909D7">
              <w:rPr>
                <w:rStyle w:val="fontstyle01"/>
                <w:rFonts w:eastAsiaTheme="minorHAnsi"/>
                <w:sz w:val="24"/>
                <w:szCs w:val="24"/>
              </w:rPr>
              <w:t>Здатність обирати ефективні методи розв’язування складних задач комп’ютерної інженерії, критично оцінювати отримані результати та аргументувати прийняті рішення.</w:t>
            </w:r>
          </w:p>
          <w:p w:rsidR="00336A87" w:rsidRPr="009A4F87" w:rsidRDefault="00336A87" w:rsidP="00336A87">
            <w:pPr>
              <w:pStyle w:val="ad"/>
              <w:numPr>
                <w:ilvl w:val="0"/>
                <w:numId w:val="4"/>
              </w:numPr>
              <w:tabs>
                <w:tab w:val="left" w:pos="757"/>
              </w:tabs>
              <w:ind w:left="0" w:firstLine="0"/>
              <w:rPr>
                <w:rStyle w:val="fontstyle01"/>
                <w:rFonts w:eastAsiaTheme="minorHAnsi"/>
                <w:sz w:val="24"/>
                <w:szCs w:val="24"/>
              </w:rPr>
            </w:pPr>
            <w:r w:rsidRPr="001909D7">
              <w:rPr>
                <w:rStyle w:val="fontstyle01"/>
                <w:rFonts w:eastAsiaTheme="minorHAnsi"/>
                <w:sz w:val="24"/>
                <w:szCs w:val="24"/>
              </w:rPr>
              <w:t>Здатність використовувати методи аналізу, ідентифікації й синтезу комп’ютерних систем та мереж, кіберфізичних систем, засобів Інтернету речей та IT-інфраструктур.</w:t>
            </w:r>
          </w:p>
          <w:p w:rsidR="009A4F87" w:rsidRPr="001909D7" w:rsidRDefault="009A4F87" w:rsidP="00E30E65">
            <w:pPr>
              <w:pStyle w:val="ad"/>
              <w:numPr>
                <w:ilvl w:val="0"/>
                <w:numId w:val="4"/>
              </w:numPr>
              <w:tabs>
                <w:tab w:val="left" w:pos="757"/>
              </w:tabs>
              <w:ind w:left="0" w:firstLine="0"/>
              <w:rPr>
                <w:rStyle w:val="fontstyle01"/>
                <w:rFonts w:eastAsiaTheme="minorHAnsi"/>
                <w:sz w:val="24"/>
                <w:szCs w:val="24"/>
              </w:rPr>
            </w:pPr>
            <w:r w:rsidRPr="00B95FBD">
              <w:rPr>
                <w:rStyle w:val="fontstyle01"/>
                <w:rFonts w:eastAsiaTheme="minorHAnsi"/>
                <w:sz w:val="24"/>
                <w:szCs w:val="24"/>
              </w:rPr>
              <w:t>Здатність до використання математичного апарата при дослідженні,</w:t>
            </w:r>
            <w:r w:rsidRPr="00B95FBD">
              <w:rPr>
                <w:rStyle w:val="fontstyle01"/>
                <w:rFonts w:eastAsiaTheme="minorHAnsi"/>
                <w:sz w:val="24"/>
                <w:szCs w:val="24"/>
                <w:lang w:val="ru-RU"/>
              </w:rPr>
              <w:t xml:space="preserve"> </w:t>
            </w:r>
            <w:r w:rsidRPr="00B95FBD">
              <w:rPr>
                <w:rStyle w:val="fontstyle01"/>
                <w:rFonts w:eastAsiaTheme="minorHAnsi"/>
                <w:sz w:val="24"/>
                <w:szCs w:val="24"/>
              </w:rPr>
              <w:t xml:space="preserve">моделюванні, проектуванні та аналізі сучасних </w:t>
            </w:r>
            <w:r w:rsidRPr="00B95FBD">
              <w:rPr>
                <w:rStyle w:val="fontstyle01"/>
                <w:rFonts w:eastAsiaTheme="minorHAnsi"/>
                <w:sz w:val="24"/>
                <w:szCs w:val="24"/>
              </w:rPr>
              <w:lastRenderedPageBreak/>
              <w:t>комп’ютерних систем та</w:t>
            </w:r>
            <w:r w:rsidRPr="00B95FBD">
              <w:rPr>
                <w:rStyle w:val="fontstyle01"/>
                <w:rFonts w:eastAsiaTheme="minorHAnsi"/>
                <w:sz w:val="24"/>
                <w:szCs w:val="24"/>
                <w:lang w:val="ru-RU"/>
              </w:rPr>
              <w:t xml:space="preserve"> </w:t>
            </w:r>
            <w:r w:rsidRPr="00B95FBD">
              <w:rPr>
                <w:rStyle w:val="fontstyle01"/>
                <w:rFonts w:eastAsiaTheme="minorHAnsi"/>
                <w:sz w:val="24"/>
                <w:szCs w:val="24"/>
              </w:rPr>
              <w:t>мереж.</w:t>
            </w:r>
          </w:p>
        </w:tc>
      </w:tr>
      <w:tr w:rsidR="00336A87" w:rsidRPr="001909D7" w:rsidTr="00156FF2">
        <w:tc>
          <w:tcPr>
            <w:tcW w:w="1340" w:type="pct"/>
          </w:tcPr>
          <w:p w:rsidR="00336A87" w:rsidRPr="001909D7" w:rsidRDefault="00336A87" w:rsidP="00AE59C2">
            <w:pPr>
              <w:spacing w:after="0" w:line="240" w:lineRule="auto"/>
              <w:rPr>
                <w:rFonts w:ascii="Times New Roman" w:hAnsi="Times New Roman" w:cs="Times New Roman"/>
                <w:b/>
                <w:sz w:val="24"/>
                <w:szCs w:val="24"/>
                <w:lang w:val="uk-UA"/>
              </w:rPr>
            </w:pPr>
            <w:r w:rsidRPr="001909D7">
              <w:rPr>
                <w:rFonts w:ascii="Times New Roman" w:hAnsi="Times New Roman" w:cs="Times New Roman"/>
                <w:b/>
                <w:sz w:val="24"/>
                <w:szCs w:val="24"/>
                <w:lang w:val="uk-UA"/>
              </w:rPr>
              <w:lastRenderedPageBreak/>
              <w:t>Загальні компетентності (ЗК)</w:t>
            </w:r>
          </w:p>
        </w:tc>
        <w:tc>
          <w:tcPr>
            <w:tcW w:w="3660" w:type="pct"/>
          </w:tcPr>
          <w:p w:rsidR="00336A87" w:rsidRPr="001909D7" w:rsidRDefault="00336A87" w:rsidP="00336A87">
            <w:pPr>
              <w:numPr>
                <w:ilvl w:val="0"/>
                <w:numId w:val="5"/>
              </w:numPr>
              <w:autoSpaceDE w:val="0"/>
              <w:autoSpaceDN w:val="0"/>
              <w:adjustRightInd w:val="0"/>
              <w:spacing w:after="0" w:line="240" w:lineRule="auto"/>
              <w:ind w:left="0" w:hanging="7"/>
              <w:jc w:val="both"/>
              <w:rPr>
                <w:rStyle w:val="fontstyle01"/>
                <w:sz w:val="24"/>
                <w:szCs w:val="24"/>
                <w:lang w:val="uk-UA"/>
              </w:rPr>
            </w:pPr>
            <w:bookmarkStart w:id="1" w:name="OLE_LINK1"/>
            <w:r w:rsidRPr="001909D7">
              <w:rPr>
                <w:rStyle w:val="fontstyle01"/>
                <w:sz w:val="24"/>
                <w:szCs w:val="24"/>
                <w:lang w:val="uk-UA"/>
              </w:rPr>
              <w:t>Здатність до адаптації та дій в новій ситуації.</w:t>
            </w:r>
          </w:p>
          <w:p w:rsidR="00336A87" w:rsidRPr="001909D7" w:rsidRDefault="00336A87" w:rsidP="00336A87">
            <w:pPr>
              <w:numPr>
                <w:ilvl w:val="0"/>
                <w:numId w:val="5"/>
              </w:numPr>
              <w:autoSpaceDE w:val="0"/>
              <w:autoSpaceDN w:val="0"/>
              <w:adjustRightInd w:val="0"/>
              <w:spacing w:after="0" w:line="240" w:lineRule="auto"/>
              <w:ind w:left="0" w:hanging="7"/>
              <w:jc w:val="both"/>
              <w:rPr>
                <w:rStyle w:val="fontstyle01"/>
                <w:sz w:val="24"/>
                <w:szCs w:val="24"/>
                <w:lang w:val="uk-UA"/>
              </w:rPr>
            </w:pPr>
            <w:r w:rsidRPr="001909D7">
              <w:rPr>
                <w:rStyle w:val="fontstyle01"/>
                <w:sz w:val="24"/>
                <w:szCs w:val="24"/>
                <w:lang w:val="uk-UA"/>
              </w:rPr>
              <w:t>Здатність до абстрактного мислення, аналізу і синтезу.</w:t>
            </w:r>
          </w:p>
          <w:p w:rsidR="00336A87" w:rsidRPr="001909D7" w:rsidRDefault="00336A87" w:rsidP="00336A87">
            <w:pPr>
              <w:numPr>
                <w:ilvl w:val="0"/>
                <w:numId w:val="5"/>
              </w:numPr>
              <w:autoSpaceDE w:val="0"/>
              <w:autoSpaceDN w:val="0"/>
              <w:adjustRightInd w:val="0"/>
              <w:spacing w:after="0" w:line="240" w:lineRule="auto"/>
              <w:ind w:left="0" w:hanging="7"/>
              <w:jc w:val="both"/>
              <w:rPr>
                <w:rStyle w:val="fontstyle01"/>
                <w:sz w:val="24"/>
                <w:szCs w:val="24"/>
                <w:lang w:val="uk-UA"/>
              </w:rPr>
            </w:pPr>
            <w:r w:rsidRPr="001909D7">
              <w:rPr>
                <w:rStyle w:val="fontstyle01"/>
                <w:sz w:val="24"/>
                <w:szCs w:val="24"/>
                <w:lang w:val="uk-UA"/>
              </w:rPr>
              <w:t>Здатність проводити дослідження на відповідному рівні.</w:t>
            </w:r>
          </w:p>
          <w:p w:rsidR="00336A87" w:rsidRPr="001909D7" w:rsidRDefault="00336A87" w:rsidP="00336A87">
            <w:pPr>
              <w:numPr>
                <w:ilvl w:val="0"/>
                <w:numId w:val="5"/>
              </w:numPr>
              <w:autoSpaceDE w:val="0"/>
              <w:autoSpaceDN w:val="0"/>
              <w:adjustRightInd w:val="0"/>
              <w:spacing w:after="0" w:line="240" w:lineRule="auto"/>
              <w:ind w:left="0" w:hanging="7"/>
              <w:jc w:val="both"/>
              <w:rPr>
                <w:rStyle w:val="fontstyle01"/>
                <w:sz w:val="24"/>
                <w:szCs w:val="24"/>
                <w:lang w:val="uk-UA"/>
              </w:rPr>
            </w:pPr>
            <w:r w:rsidRPr="001909D7">
              <w:rPr>
                <w:rStyle w:val="fontstyle01"/>
                <w:sz w:val="24"/>
                <w:szCs w:val="24"/>
                <w:lang w:val="uk-UA"/>
              </w:rPr>
              <w:t>Здатність до пошуку, оброблення та аналізу інформації з різних джерел.</w:t>
            </w:r>
          </w:p>
          <w:p w:rsidR="00336A87" w:rsidRPr="001909D7" w:rsidRDefault="00336A87" w:rsidP="00336A87">
            <w:pPr>
              <w:numPr>
                <w:ilvl w:val="0"/>
                <w:numId w:val="5"/>
              </w:numPr>
              <w:autoSpaceDE w:val="0"/>
              <w:autoSpaceDN w:val="0"/>
              <w:adjustRightInd w:val="0"/>
              <w:spacing w:after="0" w:line="240" w:lineRule="auto"/>
              <w:ind w:left="0" w:hanging="7"/>
              <w:jc w:val="both"/>
              <w:rPr>
                <w:rStyle w:val="fontstyle01"/>
                <w:sz w:val="24"/>
                <w:szCs w:val="24"/>
                <w:lang w:val="uk-UA"/>
              </w:rPr>
            </w:pPr>
            <w:r w:rsidRPr="001909D7">
              <w:rPr>
                <w:rStyle w:val="fontstyle01"/>
                <w:sz w:val="24"/>
                <w:szCs w:val="24"/>
                <w:lang w:val="uk-UA"/>
              </w:rPr>
              <w:t>Здатність генерувати нові ідеї (креативність).</w:t>
            </w:r>
          </w:p>
          <w:p w:rsidR="00336A87" w:rsidRPr="001909D7" w:rsidRDefault="00336A87" w:rsidP="00336A87">
            <w:pPr>
              <w:numPr>
                <w:ilvl w:val="0"/>
                <w:numId w:val="5"/>
              </w:numPr>
              <w:autoSpaceDE w:val="0"/>
              <w:autoSpaceDN w:val="0"/>
              <w:adjustRightInd w:val="0"/>
              <w:spacing w:after="0" w:line="240" w:lineRule="auto"/>
              <w:ind w:left="0" w:hanging="7"/>
              <w:jc w:val="both"/>
              <w:rPr>
                <w:rStyle w:val="fontstyle01"/>
                <w:sz w:val="24"/>
                <w:szCs w:val="24"/>
                <w:lang w:val="uk-UA"/>
              </w:rPr>
            </w:pPr>
            <w:r w:rsidRPr="001909D7">
              <w:rPr>
                <w:rStyle w:val="fontstyle01"/>
                <w:sz w:val="24"/>
                <w:szCs w:val="24"/>
                <w:lang w:val="uk-UA"/>
              </w:rPr>
              <w:t>Здатність виявляти, ставити та вирішувати проблеми.</w:t>
            </w:r>
          </w:p>
          <w:p w:rsidR="006A305D" w:rsidRPr="001909D7" w:rsidRDefault="00336A87" w:rsidP="00336A87">
            <w:pPr>
              <w:numPr>
                <w:ilvl w:val="0"/>
                <w:numId w:val="5"/>
              </w:numPr>
              <w:autoSpaceDE w:val="0"/>
              <w:autoSpaceDN w:val="0"/>
              <w:adjustRightInd w:val="0"/>
              <w:spacing w:after="0" w:line="240" w:lineRule="auto"/>
              <w:ind w:left="0" w:hanging="7"/>
              <w:jc w:val="both"/>
              <w:rPr>
                <w:rStyle w:val="fontstyle01"/>
                <w:sz w:val="24"/>
                <w:szCs w:val="24"/>
                <w:lang w:val="uk-UA"/>
              </w:rPr>
            </w:pPr>
            <w:r w:rsidRPr="001909D7">
              <w:rPr>
                <w:rStyle w:val="fontstyle01"/>
                <w:sz w:val="24"/>
                <w:szCs w:val="24"/>
                <w:lang w:val="uk-UA"/>
              </w:rPr>
              <w:t>Здатність приймати обґрунтовані рішення.</w:t>
            </w:r>
          </w:p>
          <w:p w:rsidR="00336A87" w:rsidRPr="001909D7" w:rsidRDefault="00336A87" w:rsidP="00336A87">
            <w:pPr>
              <w:numPr>
                <w:ilvl w:val="0"/>
                <w:numId w:val="5"/>
              </w:numPr>
              <w:autoSpaceDE w:val="0"/>
              <w:autoSpaceDN w:val="0"/>
              <w:adjustRightInd w:val="0"/>
              <w:spacing w:after="0" w:line="240" w:lineRule="auto"/>
              <w:ind w:left="0" w:hanging="7"/>
              <w:jc w:val="both"/>
              <w:rPr>
                <w:rStyle w:val="fontstyle01"/>
                <w:sz w:val="24"/>
                <w:szCs w:val="24"/>
                <w:lang w:val="uk-UA"/>
              </w:rPr>
            </w:pPr>
            <w:r w:rsidRPr="001909D7">
              <w:rPr>
                <w:rStyle w:val="fontstyle01"/>
                <w:sz w:val="24"/>
                <w:szCs w:val="24"/>
                <w:lang w:val="uk-UA"/>
              </w:rPr>
              <w:t>Здатність спілкуватися іноземною мовою</w:t>
            </w:r>
            <w:bookmarkEnd w:id="1"/>
            <w:r w:rsidRPr="001909D7">
              <w:rPr>
                <w:rStyle w:val="fontstyle01"/>
                <w:sz w:val="24"/>
                <w:szCs w:val="24"/>
                <w:lang w:val="uk-UA"/>
              </w:rPr>
              <w:t>.</w:t>
            </w:r>
          </w:p>
        </w:tc>
      </w:tr>
      <w:tr w:rsidR="00336A87" w:rsidRPr="001909D7" w:rsidTr="00156FF2">
        <w:tc>
          <w:tcPr>
            <w:tcW w:w="5000" w:type="pct"/>
            <w:gridSpan w:val="2"/>
            <w:shd w:val="clear" w:color="auto" w:fill="F2F2F2" w:themeFill="background1" w:themeFillShade="F2"/>
          </w:tcPr>
          <w:p w:rsidR="00336A87" w:rsidRPr="001909D7" w:rsidRDefault="00336A87" w:rsidP="00AE59C2">
            <w:pPr>
              <w:spacing w:after="0" w:line="240" w:lineRule="auto"/>
              <w:jc w:val="center"/>
              <w:rPr>
                <w:rFonts w:ascii="Times New Roman" w:hAnsi="Times New Roman" w:cs="Times New Roman"/>
                <w:b/>
                <w:sz w:val="24"/>
                <w:szCs w:val="24"/>
                <w:lang w:val="uk-UA"/>
              </w:rPr>
            </w:pPr>
            <w:r w:rsidRPr="001909D7">
              <w:rPr>
                <w:rFonts w:ascii="Times New Roman" w:hAnsi="Times New Roman" w:cs="Times New Roman"/>
                <w:b/>
                <w:sz w:val="24"/>
                <w:szCs w:val="24"/>
                <w:lang w:val="uk-UA"/>
              </w:rPr>
              <w:t>7 – Програмні результати</w:t>
            </w:r>
          </w:p>
        </w:tc>
      </w:tr>
      <w:tr w:rsidR="00336A87" w:rsidRPr="0052223D" w:rsidTr="00156FF2">
        <w:tc>
          <w:tcPr>
            <w:tcW w:w="1340" w:type="pct"/>
          </w:tcPr>
          <w:p w:rsidR="00336A87" w:rsidRPr="001909D7" w:rsidRDefault="00336A87" w:rsidP="00AE59C2">
            <w:pPr>
              <w:spacing w:after="0" w:line="240" w:lineRule="auto"/>
              <w:jc w:val="center"/>
              <w:rPr>
                <w:rFonts w:ascii="Times New Roman" w:hAnsi="Times New Roman" w:cs="Times New Roman"/>
                <w:sz w:val="24"/>
                <w:szCs w:val="24"/>
                <w:lang w:val="uk-UA"/>
              </w:rPr>
            </w:pPr>
          </w:p>
        </w:tc>
        <w:tc>
          <w:tcPr>
            <w:tcW w:w="3660" w:type="pct"/>
          </w:tcPr>
          <w:p w:rsidR="00533C3B" w:rsidRPr="001909D7" w:rsidRDefault="00533C3B" w:rsidP="00533C3B">
            <w:pPr>
              <w:numPr>
                <w:ilvl w:val="0"/>
                <w:numId w:val="6"/>
              </w:numPr>
              <w:spacing w:after="0" w:line="240" w:lineRule="auto"/>
              <w:ind w:left="0" w:hanging="5"/>
              <w:jc w:val="both"/>
              <w:rPr>
                <w:rStyle w:val="fontstyle01"/>
                <w:sz w:val="24"/>
                <w:szCs w:val="24"/>
                <w:lang w:val="uk-UA"/>
              </w:rPr>
            </w:pPr>
            <w:r w:rsidRPr="001909D7">
              <w:rPr>
                <w:rStyle w:val="fontstyle01"/>
                <w:sz w:val="24"/>
                <w:szCs w:val="24"/>
                <w:lang w:val="uk-UA"/>
              </w:rPr>
              <w:t>Застосовувати загальні підходи пізнання, методи математики, природничих та інженерних наук до розв’язання складних задач комп’ютерної інженерії.</w:t>
            </w:r>
          </w:p>
          <w:p w:rsidR="00533C3B" w:rsidRPr="001909D7" w:rsidRDefault="00533C3B" w:rsidP="00533C3B">
            <w:pPr>
              <w:numPr>
                <w:ilvl w:val="0"/>
                <w:numId w:val="6"/>
              </w:numPr>
              <w:spacing w:after="0" w:line="240" w:lineRule="auto"/>
              <w:ind w:left="0" w:hanging="5"/>
              <w:jc w:val="both"/>
              <w:rPr>
                <w:rStyle w:val="fontstyle01"/>
                <w:sz w:val="24"/>
                <w:szCs w:val="24"/>
                <w:lang w:val="uk-UA"/>
              </w:rPr>
            </w:pPr>
            <w:r w:rsidRPr="001909D7">
              <w:rPr>
                <w:rStyle w:val="fontstyle01"/>
                <w:sz w:val="24"/>
                <w:szCs w:val="24"/>
                <w:lang w:val="uk-UA"/>
              </w:rPr>
              <w:t>Знаходити необхідні дані, аналізувати та оцінювати їх.</w:t>
            </w:r>
          </w:p>
          <w:p w:rsidR="00533C3B" w:rsidRPr="001909D7" w:rsidRDefault="00533C3B" w:rsidP="00533C3B">
            <w:pPr>
              <w:numPr>
                <w:ilvl w:val="0"/>
                <w:numId w:val="6"/>
              </w:numPr>
              <w:spacing w:after="0" w:line="240" w:lineRule="auto"/>
              <w:ind w:left="0" w:hanging="5"/>
              <w:jc w:val="both"/>
              <w:rPr>
                <w:rStyle w:val="fontstyle01"/>
                <w:sz w:val="24"/>
                <w:szCs w:val="24"/>
                <w:lang w:val="uk-UA"/>
              </w:rPr>
            </w:pPr>
            <w:r w:rsidRPr="001909D7">
              <w:rPr>
                <w:rStyle w:val="fontstyle01"/>
                <w:sz w:val="24"/>
                <w:szCs w:val="24"/>
                <w:lang w:val="uk-UA"/>
              </w:rPr>
              <w:t>Будувати та досліджувати моделі комп’ютерних систем і мереж, оцінювати їх адекватність, визначати межі застосовності.</w:t>
            </w:r>
          </w:p>
          <w:p w:rsidR="00533C3B" w:rsidRPr="001909D7" w:rsidRDefault="00533C3B" w:rsidP="00533C3B">
            <w:pPr>
              <w:numPr>
                <w:ilvl w:val="0"/>
                <w:numId w:val="6"/>
              </w:numPr>
              <w:spacing w:after="0" w:line="240" w:lineRule="auto"/>
              <w:ind w:left="0" w:hanging="5"/>
              <w:jc w:val="both"/>
              <w:rPr>
                <w:rStyle w:val="fontstyle01"/>
                <w:sz w:val="24"/>
                <w:szCs w:val="24"/>
                <w:lang w:val="uk-UA"/>
              </w:rPr>
            </w:pPr>
            <w:r w:rsidRPr="001909D7">
              <w:rPr>
                <w:rStyle w:val="fontstyle01"/>
                <w:sz w:val="24"/>
                <w:szCs w:val="24"/>
                <w:lang w:val="uk-UA"/>
              </w:rPr>
              <w:t>Застосовувати спеціалізовані концептуальні знання, що включають сучасні наукові здобутки у сфері комп’ютерної інженерії, необхідні для професійної діяльності, оригінального мислення та проведення досліджень, критичного осмислення проблем інформаційних технологій та на межі галузей знань.</w:t>
            </w:r>
          </w:p>
          <w:p w:rsidR="00533C3B" w:rsidRPr="001909D7" w:rsidRDefault="00533C3B" w:rsidP="00533C3B">
            <w:pPr>
              <w:numPr>
                <w:ilvl w:val="0"/>
                <w:numId w:val="6"/>
              </w:numPr>
              <w:spacing w:after="0" w:line="240" w:lineRule="auto"/>
              <w:ind w:left="0" w:hanging="5"/>
              <w:jc w:val="both"/>
              <w:rPr>
                <w:rStyle w:val="fontstyle01"/>
                <w:sz w:val="24"/>
                <w:szCs w:val="24"/>
                <w:lang w:val="uk-UA"/>
              </w:rPr>
            </w:pPr>
            <w:r w:rsidRPr="001909D7">
              <w:rPr>
                <w:rStyle w:val="fontstyle01"/>
                <w:sz w:val="24"/>
                <w:szCs w:val="24"/>
                <w:lang w:val="uk-UA"/>
              </w:rPr>
              <w:t>Розробляти і реалізовувати проекти у сфері комп’ютерної інженерії та дотичні до неї міждисциплінарні проєкти з урахуванням інженерних, соціальних, економічних, правових та інших аспектів.</w:t>
            </w:r>
          </w:p>
          <w:p w:rsidR="00533C3B" w:rsidRPr="001909D7" w:rsidRDefault="00533C3B" w:rsidP="00533C3B">
            <w:pPr>
              <w:numPr>
                <w:ilvl w:val="0"/>
                <w:numId w:val="6"/>
              </w:numPr>
              <w:spacing w:after="0" w:line="240" w:lineRule="auto"/>
              <w:ind w:left="0" w:hanging="5"/>
              <w:jc w:val="both"/>
              <w:rPr>
                <w:rStyle w:val="fontstyle01"/>
                <w:sz w:val="24"/>
                <w:szCs w:val="24"/>
                <w:lang w:val="uk-UA"/>
              </w:rPr>
            </w:pPr>
            <w:r w:rsidRPr="001909D7">
              <w:rPr>
                <w:rStyle w:val="fontstyle01"/>
                <w:sz w:val="24"/>
                <w:szCs w:val="24"/>
                <w:lang w:val="uk-UA"/>
              </w:rPr>
              <w:t>Аналізувати проблематику, ідентифікувати та формулювати конкретні проблеми, що потребують вирішення, обирати ефективні методи їх вирішення.</w:t>
            </w:r>
          </w:p>
          <w:p w:rsidR="00533C3B" w:rsidRPr="001909D7" w:rsidRDefault="00533C3B" w:rsidP="00533C3B">
            <w:pPr>
              <w:numPr>
                <w:ilvl w:val="0"/>
                <w:numId w:val="6"/>
              </w:numPr>
              <w:spacing w:after="0" w:line="240" w:lineRule="auto"/>
              <w:ind w:left="0" w:hanging="5"/>
              <w:jc w:val="both"/>
              <w:rPr>
                <w:rStyle w:val="fontstyle01"/>
                <w:sz w:val="24"/>
                <w:szCs w:val="24"/>
                <w:lang w:val="uk-UA"/>
              </w:rPr>
            </w:pPr>
            <w:r w:rsidRPr="001909D7">
              <w:rPr>
                <w:rStyle w:val="fontstyle01"/>
                <w:sz w:val="24"/>
                <w:szCs w:val="24"/>
                <w:lang w:val="uk-UA"/>
              </w:rPr>
              <w:t>Вирішувати задачі аналізу та синтезу комп’ютерних систем та мереж.</w:t>
            </w:r>
          </w:p>
          <w:p w:rsidR="00533C3B" w:rsidRPr="001909D7" w:rsidRDefault="00533C3B" w:rsidP="00533C3B">
            <w:pPr>
              <w:numPr>
                <w:ilvl w:val="0"/>
                <w:numId w:val="6"/>
              </w:numPr>
              <w:spacing w:after="0" w:line="240" w:lineRule="auto"/>
              <w:ind w:left="0" w:hanging="5"/>
              <w:jc w:val="both"/>
              <w:rPr>
                <w:rStyle w:val="fontstyle01"/>
                <w:sz w:val="24"/>
                <w:szCs w:val="24"/>
                <w:lang w:val="uk-UA"/>
              </w:rPr>
            </w:pPr>
            <w:r w:rsidRPr="001909D7">
              <w:rPr>
                <w:rStyle w:val="fontstyle01"/>
                <w:sz w:val="24"/>
                <w:szCs w:val="24"/>
                <w:lang w:val="uk-UA"/>
              </w:rPr>
              <w:t>Застосовувати знання технічних характеристик, конструктивних особливостей, призначення і правил експлуатації програмно-технічних засобів комп’ютерних систем та мереж для вирішення складних задач комп’ютерної інженерії та дотичних проблем.</w:t>
            </w:r>
          </w:p>
          <w:p w:rsidR="00533C3B" w:rsidRPr="001909D7" w:rsidRDefault="00533C3B" w:rsidP="00533C3B">
            <w:pPr>
              <w:numPr>
                <w:ilvl w:val="0"/>
                <w:numId w:val="6"/>
              </w:numPr>
              <w:spacing w:after="0" w:line="240" w:lineRule="auto"/>
              <w:ind w:left="0" w:hanging="5"/>
              <w:jc w:val="both"/>
              <w:rPr>
                <w:rStyle w:val="fontstyle01"/>
                <w:sz w:val="24"/>
                <w:szCs w:val="24"/>
                <w:lang w:val="uk-UA"/>
              </w:rPr>
            </w:pPr>
            <w:r w:rsidRPr="001909D7">
              <w:rPr>
                <w:rStyle w:val="fontstyle01"/>
                <w:sz w:val="24"/>
                <w:szCs w:val="24"/>
                <w:lang w:val="uk-UA"/>
              </w:rPr>
              <w:t>Розробляти програмне забезпечення для вбудованих і розподілених застосувань, мобільних і гібридних систем.</w:t>
            </w:r>
          </w:p>
          <w:p w:rsidR="00533C3B" w:rsidRPr="001909D7" w:rsidRDefault="00533C3B" w:rsidP="00533C3B">
            <w:pPr>
              <w:numPr>
                <w:ilvl w:val="0"/>
                <w:numId w:val="6"/>
              </w:numPr>
              <w:spacing w:after="0" w:line="240" w:lineRule="auto"/>
              <w:ind w:left="0" w:hanging="5"/>
              <w:jc w:val="both"/>
              <w:rPr>
                <w:rStyle w:val="fontstyle01"/>
                <w:sz w:val="24"/>
                <w:szCs w:val="24"/>
                <w:lang w:val="uk-UA"/>
              </w:rPr>
            </w:pPr>
            <w:r w:rsidRPr="001909D7">
              <w:rPr>
                <w:rStyle w:val="fontstyle01"/>
                <w:sz w:val="24"/>
                <w:szCs w:val="24"/>
                <w:lang w:val="uk-UA"/>
              </w:rPr>
              <w:t>Здійснювати пошук інформації в різних джерелах для розв’язання задач комп’ютерної інженерії, аналізувати та оцінювати цю інформацію.</w:t>
            </w:r>
          </w:p>
          <w:p w:rsidR="00533C3B" w:rsidRPr="001909D7" w:rsidRDefault="00533C3B" w:rsidP="00533C3B">
            <w:pPr>
              <w:numPr>
                <w:ilvl w:val="0"/>
                <w:numId w:val="6"/>
              </w:numPr>
              <w:spacing w:after="0" w:line="240" w:lineRule="auto"/>
              <w:ind w:left="0" w:hanging="5"/>
              <w:jc w:val="both"/>
              <w:rPr>
                <w:rStyle w:val="fontstyle01"/>
                <w:sz w:val="24"/>
                <w:szCs w:val="24"/>
                <w:lang w:val="uk-UA"/>
              </w:rPr>
            </w:pPr>
            <w:r w:rsidRPr="001909D7">
              <w:rPr>
                <w:rStyle w:val="fontstyle01"/>
                <w:sz w:val="24"/>
                <w:szCs w:val="24"/>
                <w:lang w:val="uk-UA"/>
              </w:rPr>
              <w:t>Приймати ефективні рішення з питань розроблення, впровадження та експлуатації комп’ютерних систем і мереж, аналізувати альтернативи, оцінювати ризики та імовірні наслідки рішень.</w:t>
            </w:r>
          </w:p>
          <w:p w:rsidR="00533C3B" w:rsidRPr="001909D7" w:rsidRDefault="00533C3B" w:rsidP="00533C3B">
            <w:pPr>
              <w:numPr>
                <w:ilvl w:val="0"/>
                <w:numId w:val="6"/>
              </w:numPr>
              <w:spacing w:after="0" w:line="240" w:lineRule="auto"/>
              <w:ind w:left="0" w:hanging="5"/>
              <w:jc w:val="both"/>
              <w:rPr>
                <w:rStyle w:val="fontstyle01"/>
                <w:sz w:val="24"/>
                <w:szCs w:val="24"/>
                <w:lang w:val="uk-UA"/>
              </w:rPr>
            </w:pPr>
            <w:r w:rsidRPr="001909D7">
              <w:rPr>
                <w:rStyle w:val="fontstyle01"/>
                <w:sz w:val="24"/>
                <w:szCs w:val="24"/>
                <w:lang w:val="uk-UA"/>
              </w:rPr>
              <w:t>Вільно спілкуватись усно і письмово українською мовою та однією з іноземних мов (англійською, німецькою, італійською, французькою, іспанською) при обговоренні професійних питань, досліджень та інновацій в галузі інформаційних технологій.</w:t>
            </w:r>
          </w:p>
          <w:p w:rsidR="008D7784" w:rsidRDefault="00533C3B" w:rsidP="008D7784">
            <w:pPr>
              <w:numPr>
                <w:ilvl w:val="0"/>
                <w:numId w:val="6"/>
              </w:numPr>
              <w:spacing w:after="0" w:line="240" w:lineRule="auto"/>
              <w:ind w:left="0" w:hanging="5"/>
              <w:jc w:val="both"/>
              <w:rPr>
                <w:rStyle w:val="fontstyle01"/>
                <w:sz w:val="24"/>
                <w:szCs w:val="24"/>
                <w:lang w:val="uk-UA"/>
              </w:rPr>
            </w:pPr>
            <w:r w:rsidRPr="001909D7">
              <w:rPr>
                <w:rStyle w:val="fontstyle01"/>
                <w:sz w:val="24"/>
                <w:szCs w:val="24"/>
                <w:lang w:val="uk-UA"/>
              </w:rPr>
              <w:t>Зрозуміло і недвозначно доносити власні знання, висновки та аргументацію з питань інформаційних технологій і дотичних міжгалузевих питань до фахівців і нефахівців, з</w:t>
            </w:r>
            <w:r w:rsidR="00E30E65">
              <w:rPr>
                <w:rStyle w:val="fontstyle01"/>
                <w:sz w:val="24"/>
                <w:szCs w:val="24"/>
                <w:lang w:val="uk-UA"/>
              </w:rPr>
              <w:t>окрема до осіб, які навчаються.</w:t>
            </w:r>
          </w:p>
          <w:p w:rsidR="00336A87" w:rsidRDefault="00533C3B" w:rsidP="008D7784">
            <w:pPr>
              <w:numPr>
                <w:ilvl w:val="0"/>
                <w:numId w:val="6"/>
              </w:numPr>
              <w:spacing w:after="0" w:line="240" w:lineRule="auto"/>
              <w:ind w:left="0" w:hanging="5"/>
              <w:jc w:val="both"/>
              <w:rPr>
                <w:rStyle w:val="fontstyle01"/>
                <w:sz w:val="24"/>
                <w:szCs w:val="24"/>
                <w:lang w:val="uk-UA"/>
              </w:rPr>
            </w:pPr>
            <w:r w:rsidRPr="001909D7">
              <w:rPr>
                <w:rStyle w:val="fontstyle01"/>
                <w:sz w:val="24"/>
                <w:szCs w:val="24"/>
                <w:lang w:val="uk-UA"/>
              </w:rPr>
              <w:t xml:space="preserve">Планувати і виконувати наукові дослідження в сфері комп’ютерної інженерії, формулювати і перевіряти гіпотези, </w:t>
            </w:r>
            <w:r w:rsidRPr="001909D7">
              <w:rPr>
                <w:rStyle w:val="fontstyle01"/>
                <w:sz w:val="24"/>
                <w:szCs w:val="24"/>
                <w:lang w:val="uk-UA"/>
              </w:rPr>
              <w:lastRenderedPageBreak/>
              <w:t>обирати методики та інструменти, аналізувати результати, обґрунтовувати висновки.</w:t>
            </w:r>
          </w:p>
          <w:p w:rsidR="00B420A7" w:rsidRPr="00E30E65" w:rsidRDefault="00E13AEF" w:rsidP="00E13AEF">
            <w:pPr>
              <w:numPr>
                <w:ilvl w:val="0"/>
                <w:numId w:val="6"/>
              </w:numPr>
              <w:spacing w:after="0" w:line="240" w:lineRule="auto"/>
              <w:ind w:left="0" w:hanging="5"/>
              <w:jc w:val="both"/>
              <w:rPr>
                <w:rFonts w:ascii="Times New Roman" w:hAnsi="Times New Roman" w:cs="Times New Roman"/>
                <w:color w:val="000000"/>
                <w:sz w:val="24"/>
                <w:szCs w:val="24"/>
                <w:lang w:val="uk-UA"/>
              </w:rPr>
            </w:pPr>
            <w:r w:rsidRPr="00B95FBD">
              <w:rPr>
                <w:rStyle w:val="fontstyle01"/>
                <w:sz w:val="24"/>
                <w:szCs w:val="24"/>
                <w:lang w:val="uk-UA"/>
              </w:rPr>
              <w:t>Застосовувати б</w:t>
            </w:r>
            <w:r w:rsidR="00B420A7" w:rsidRPr="00B95FBD">
              <w:rPr>
                <w:rStyle w:val="fontstyle01"/>
                <w:sz w:val="24"/>
                <w:szCs w:val="24"/>
                <w:lang w:val="uk-UA"/>
              </w:rPr>
              <w:t xml:space="preserve">азові </w:t>
            </w:r>
            <w:r w:rsidR="00DB1D40" w:rsidRPr="00B95FBD">
              <w:rPr>
                <w:rStyle w:val="fontstyle01"/>
                <w:sz w:val="24"/>
                <w:szCs w:val="24"/>
                <w:lang w:val="uk-UA"/>
              </w:rPr>
              <w:t xml:space="preserve">методичні </w:t>
            </w:r>
            <w:r w:rsidR="00B420A7" w:rsidRPr="00B95FBD">
              <w:rPr>
                <w:rStyle w:val="fontstyle01"/>
                <w:sz w:val="24"/>
                <w:szCs w:val="24"/>
                <w:lang w:val="uk-UA"/>
              </w:rPr>
              <w:t>навички для педагогічної та науково-педагогічної діяльності.</w:t>
            </w:r>
          </w:p>
        </w:tc>
      </w:tr>
      <w:tr w:rsidR="00336A87" w:rsidRPr="001909D7" w:rsidTr="00156FF2">
        <w:tc>
          <w:tcPr>
            <w:tcW w:w="5000" w:type="pct"/>
            <w:gridSpan w:val="2"/>
            <w:shd w:val="clear" w:color="auto" w:fill="F2F2F2" w:themeFill="background1" w:themeFillShade="F2"/>
          </w:tcPr>
          <w:p w:rsidR="00336A87" w:rsidRPr="001909D7" w:rsidRDefault="00336A87" w:rsidP="00AE59C2">
            <w:pPr>
              <w:spacing w:after="0" w:line="240" w:lineRule="auto"/>
              <w:jc w:val="center"/>
              <w:rPr>
                <w:rFonts w:ascii="Times New Roman" w:hAnsi="Times New Roman" w:cs="Times New Roman"/>
                <w:b/>
                <w:sz w:val="24"/>
                <w:szCs w:val="24"/>
                <w:lang w:val="uk-UA"/>
              </w:rPr>
            </w:pPr>
            <w:r w:rsidRPr="001909D7">
              <w:rPr>
                <w:rFonts w:ascii="Times New Roman" w:hAnsi="Times New Roman" w:cs="Times New Roman"/>
                <w:b/>
                <w:sz w:val="24"/>
                <w:szCs w:val="24"/>
                <w:lang w:val="uk-UA"/>
              </w:rPr>
              <w:lastRenderedPageBreak/>
              <w:t>8 – Ресурсне забезпечення реалізації програми</w:t>
            </w:r>
          </w:p>
        </w:tc>
      </w:tr>
      <w:tr w:rsidR="00336A87" w:rsidRPr="0052223D" w:rsidTr="00156FF2">
        <w:tc>
          <w:tcPr>
            <w:tcW w:w="1340" w:type="pct"/>
          </w:tcPr>
          <w:p w:rsidR="00336A87" w:rsidRPr="001909D7" w:rsidRDefault="00336A87" w:rsidP="00AE59C2">
            <w:pPr>
              <w:spacing w:after="0" w:line="240" w:lineRule="auto"/>
              <w:rPr>
                <w:rFonts w:ascii="Times New Roman" w:hAnsi="Times New Roman" w:cs="Times New Roman"/>
                <w:b/>
                <w:sz w:val="24"/>
                <w:szCs w:val="24"/>
                <w:lang w:val="uk-UA"/>
              </w:rPr>
            </w:pPr>
            <w:r w:rsidRPr="001909D7">
              <w:rPr>
                <w:rFonts w:ascii="Times New Roman" w:hAnsi="Times New Roman" w:cs="Times New Roman"/>
                <w:b/>
                <w:sz w:val="24"/>
                <w:szCs w:val="24"/>
                <w:lang w:val="uk-UA"/>
              </w:rPr>
              <w:t>Кадрове забезпечення</w:t>
            </w:r>
          </w:p>
        </w:tc>
        <w:tc>
          <w:tcPr>
            <w:tcW w:w="3660" w:type="pct"/>
          </w:tcPr>
          <w:p w:rsidR="008E32BB" w:rsidRPr="001909D7" w:rsidRDefault="008E32BB" w:rsidP="008E32BB">
            <w:pPr>
              <w:spacing w:after="0" w:line="240" w:lineRule="auto"/>
              <w:jc w:val="both"/>
              <w:rPr>
                <w:rFonts w:ascii="Times New Roman" w:hAnsi="Times New Roman" w:cs="Times New Roman"/>
                <w:sz w:val="24"/>
                <w:szCs w:val="24"/>
                <w:lang w:val="uk-UA"/>
              </w:rPr>
            </w:pPr>
            <w:r w:rsidRPr="001909D7">
              <w:rPr>
                <w:rFonts w:ascii="Times New Roman" w:hAnsi="Times New Roman" w:cs="Times New Roman"/>
                <w:sz w:val="24"/>
                <w:szCs w:val="24"/>
                <w:lang w:val="uk-UA"/>
              </w:rPr>
              <w:t>Група забезпечення: 1 доктор наук, 3 кандидати наук, на</w:t>
            </w:r>
            <w:r w:rsidR="00CD109D">
              <w:rPr>
                <w:rFonts w:ascii="Times New Roman" w:hAnsi="Times New Roman" w:cs="Times New Roman"/>
                <w:sz w:val="24"/>
                <w:szCs w:val="24"/>
                <w:lang w:val="uk-UA"/>
              </w:rPr>
              <w:t xml:space="preserve"> </w:t>
            </w:r>
            <w:r w:rsidRPr="001909D7">
              <w:rPr>
                <w:rFonts w:ascii="Times New Roman" w:hAnsi="Times New Roman" w:cs="Times New Roman"/>
                <w:sz w:val="24"/>
                <w:szCs w:val="24"/>
                <w:lang w:val="uk-UA"/>
              </w:rPr>
              <w:t>посадах: професора, доцента та асистента кафедри.</w:t>
            </w:r>
          </w:p>
          <w:p w:rsidR="008E32BB" w:rsidRPr="001909D7" w:rsidRDefault="008E32BB" w:rsidP="008E32BB">
            <w:pPr>
              <w:spacing w:after="0" w:line="240" w:lineRule="auto"/>
              <w:jc w:val="both"/>
              <w:rPr>
                <w:rFonts w:ascii="Times New Roman" w:hAnsi="Times New Roman" w:cs="Times New Roman"/>
                <w:sz w:val="24"/>
                <w:szCs w:val="24"/>
                <w:lang w:val="uk-UA"/>
              </w:rPr>
            </w:pPr>
            <w:r w:rsidRPr="001909D7">
              <w:rPr>
                <w:rFonts w:ascii="Times New Roman" w:hAnsi="Times New Roman" w:cs="Times New Roman"/>
                <w:sz w:val="24"/>
                <w:szCs w:val="24"/>
                <w:lang w:val="uk-UA"/>
              </w:rPr>
              <w:t>Гарант освітньої програми є фахівцем з досвідом</w:t>
            </w:r>
            <w:r w:rsidR="00CD109D">
              <w:rPr>
                <w:rFonts w:ascii="Times New Roman" w:hAnsi="Times New Roman" w:cs="Times New Roman"/>
                <w:sz w:val="24"/>
                <w:szCs w:val="24"/>
                <w:lang w:val="uk-UA"/>
              </w:rPr>
              <w:t xml:space="preserve"> </w:t>
            </w:r>
            <w:r w:rsidRPr="001909D7">
              <w:rPr>
                <w:rFonts w:ascii="Times New Roman" w:hAnsi="Times New Roman" w:cs="Times New Roman"/>
                <w:sz w:val="24"/>
                <w:szCs w:val="24"/>
                <w:lang w:val="uk-UA"/>
              </w:rPr>
              <w:t>практичної діяльності у галузі інформаційних технологій.</w:t>
            </w:r>
          </w:p>
          <w:p w:rsidR="00336A87" w:rsidRPr="001909D7" w:rsidRDefault="008E32BB" w:rsidP="008E32BB">
            <w:pPr>
              <w:spacing w:after="0" w:line="240" w:lineRule="auto"/>
              <w:jc w:val="both"/>
              <w:rPr>
                <w:rFonts w:ascii="Times New Roman" w:hAnsi="Times New Roman" w:cs="Times New Roman"/>
                <w:sz w:val="24"/>
                <w:szCs w:val="24"/>
                <w:lang w:val="uk-UA"/>
              </w:rPr>
            </w:pPr>
            <w:r w:rsidRPr="001909D7">
              <w:rPr>
                <w:rFonts w:ascii="Times New Roman" w:hAnsi="Times New Roman" w:cs="Times New Roman"/>
                <w:sz w:val="24"/>
                <w:szCs w:val="24"/>
                <w:lang w:val="uk-UA"/>
              </w:rPr>
              <w:t>Науково-педагогічні працівники, залучені до реалізації</w:t>
            </w:r>
            <w:r w:rsidR="00CD109D">
              <w:rPr>
                <w:rFonts w:ascii="Times New Roman" w:hAnsi="Times New Roman" w:cs="Times New Roman"/>
                <w:sz w:val="24"/>
                <w:szCs w:val="24"/>
                <w:lang w:val="uk-UA"/>
              </w:rPr>
              <w:t xml:space="preserve"> </w:t>
            </w:r>
            <w:r w:rsidRPr="001909D7">
              <w:rPr>
                <w:rFonts w:ascii="Times New Roman" w:hAnsi="Times New Roman" w:cs="Times New Roman"/>
                <w:sz w:val="24"/>
                <w:szCs w:val="24"/>
                <w:lang w:val="uk-UA"/>
              </w:rPr>
              <w:t>освітньої компоненти освітньо-професійної програми згідно ліцензійних умов та є</w:t>
            </w:r>
            <w:r w:rsidR="00CD109D">
              <w:rPr>
                <w:rFonts w:ascii="Times New Roman" w:hAnsi="Times New Roman" w:cs="Times New Roman"/>
                <w:sz w:val="24"/>
                <w:szCs w:val="24"/>
                <w:lang w:val="uk-UA"/>
              </w:rPr>
              <w:t xml:space="preserve"> </w:t>
            </w:r>
            <w:r w:rsidRPr="001909D7">
              <w:rPr>
                <w:rFonts w:ascii="Times New Roman" w:hAnsi="Times New Roman" w:cs="Times New Roman"/>
                <w:sz w:val="24"/>
                <w:szCs w:val="24"/>
                <w:lang w:val="uk-UA"/>
              </w:rPr>
              <w:t>штатними співробітниками Криворізького національного</w:t>
            </w:r>
            <w:r w:rsidR="00CD109D">
              <w:rPr>
                <w:rFonts w:ascii="Times New Roman" w:hAnsi="Times New Roman" w:cs="Times New Roman"/>
                <w:sz w:val="24"/>
                <w:szCs w:val="24"/>
                <w:lang w:val="uk-UA"/>
              </w:rPr>
              <w:t xml:space="preserve"> </w:t>
            </w:r>
            <w:r w:rsidRPr="001909D7">
              <w:rPr>
                <w:rFonts w:ascii="Times New Roman" w:hAnsi="Times New Roman" w:cs="Times New Roman"/>
                <w:sz w:val="24"/>
                <w:szCs w:val="24"/>
                <w:lang w:val="uk-UA"/>
              </w:rPr>
              <w:t>університету, мають науковий ступінь та вчені звання,що відповідають ОПП та підтверджений рівень</w:t>
            </w:r>
            <w:r w:rsidR="00CD109D">
              <w:rPr>
                <w:rFonts w:ascii="Times New Roman" w:hAnsi="Times New Roman" w:cs="Times New Roman"/>
                <w:sz w:val="24"/>
                <w:szCs w:val="24"/>
                <w:lang w:val="uk-UA"/>
              </w:rPr>
              <w:t xml:space="preserve"> </w:t>
            </w:r>
            <w:r w:rsidRPr="001909D7">
              <w:rPr>
                <w:rFonts w:ascii="Times New Roman" w:hAnsi="Times New Roman" w:cs="Times New Roman"/>
                <w:sz w:val="24"/>
                <w:szCs w:val="24"/>
                <w:lang w:val="uk-UA"/>
              </w:rPr>
              <w:t>професійної і наукової активності.</w:t>
            </w:r>
          </w:p>
        </w:tc>
      </w:tr>
      <w:tr w:rsidR="00336A87" w:rsidRPr="0052223D" w:rsidTr="00156FF2">
        <w:tc>
          <w:tcPr>
            <w:tcW w:w="1340" w:type="pct"/>
          </w:tcPr>
          <w:p w:rsidR="00336A87" w:rsidRPr="001909D7" w:rsidRDefault="00336A87" w:rsidP="00AE59C2">
            <w:pPr>
              <w:spacing w:after="0" w:line="240" w:lineRule="auto"/>
              <w:rPr>
                <w:rFonts w:ascii="Times New Roman" w:hAnsi="Times New Roman" w:cs="Times New Roman"/>
                <w:b/>
                <w:sz w:val="24"/>
                <w:szCs w:val="24"/>
                <w:lang w:val="uk-UA"/>
              </w:rPr>
            </w:pPr>
            <w:r w:rsidRPr="001909D7">
              <w:rPr>
                <w:rFonts w:ascii="Times New Roman" w:hAnsi="Times New Roman" w:cs="Times New Roman"/>
                <w:b/>
                <w:sz w:val="24"/>
                <w:szCs w:val="24"/>
                <w:lang w:val="uk-UA"/>
              </w:rPr>
              <w:t>Матеріально-технічне забезпечення</w:t>
            </w:r>
          </w:p>
        </w:tc>
        <w:tc>
          <w:tcPr>
            <w:tcW w:w="3660" w:type="pct"/>
          </w:tcPr>
          <w:p w:rsidR="00793389" w:rsidRPr="001909D7" w:rsidRDefault="00793389" w:rsidP="00793389">
            <w:pPr>
              <w:spacing w:after="0" w:line="240" w:lineRule="auto"/>
              <w:ind w:firstLine="53"/>
              <w:jc w:val="both"/>
              <w:rPr>
                <w:rStyle w:val="fontstyle01"/>
                <w:sz w:val="24"/>
                <w:szCs w:val="24"/>
                <w:lang w:val="uk-UA"/>
              </w:rPr>
            </w:pPr>
            <w:r w:rsidRPr="001909D7">
              <w:rPr>
                <w:rStyle w:val="fontstyle01"/>
                <w:sz w:val="24"/>
                <w:szCs w:val="24"/>
                <w:lang w:val="uk-UA"/>
              </w:rPr>
              <w:t>Матеріально-технічне забезпечення за ОПП дозволяє</w:t>
            </w:r>
            <w:r w:rsidR="00CD109D">
              <w:rPr>
                <w:rStyle w:val="fontstyle01"/>
                <w:sz w:val="24"/>
                <w:szCs w:val="24"/>
                <w:lang w:val="uk-UA"/>
              </w:rPr>
              <w:t xml:space="preserve"> </w:t>
            </w:r>
            <w:r w:rsidRPr="001909D7">
              <w:rPr>
                <w:rStyle w:val="fontstyle01"/>
                <w:sz w:val="24"/>
                <w:szCs w:val="24"/>
                <w:lang w:val="uk-UA"/>
              </w:rPr>
              <w:t>забезпечити освітній процес протягом всього циклу</w:t>
            </w:r>
            <w:r w:rsidR="00CD109D">
              <w:rPr>
                <w:rStyle w:val="fontstyle01"/>
                <w:sz w:val="24"/>
                <w:szCs w:val="24"/>
                <w:lang w:val="uk-UA"/>
              </w:rPr>
              <w:t xml:space="preserve"> </w:t>
            </w:r>
            <w:r w:rsidRPr="001909D7">
              <w:rPr>
                <w:rStyle w:val="fontstyle01"/>
                <w:sz w:val="24"/>
                <w:szCs w:val="24"/>
                <w:lang w:val="uk-UA"/>
              </w:rPr>
              <w:t>підготовки. Стан приміщень засвідчено</w:t>
            </w:r>
            <w:r w:rsidR="00CD109D">
              <w:rPr>
                <w:rStyle w:val="fontstyle01"/>
                <w:sz w:val="24"/>
                <w:szCs w:val="24"/>
                <w:lang w:val="uk-UA"/>
              </w:rPr>
              <w:t xml:space="preserve"> </w:t>
            </w:r>
            <w:r w:rsidRPr="001909D7">
              <w:rPr>
                <w:rStyle w:val="fontstyle01"/>
                <w:sz w:val="24"/>
                <w:szCs w:val="24"/>
                <w:lang w:val="uk-UA"/>
              </w:rPr>
              <w:t>санітарно-технічними паспортами, які відповідають</w:t>
            </w:r>
            <w:r w:rsidR="00CD109D">
              <w:rPr>
                <w:rStyle w:val="fontstyle01"/>
                <w:sz w:val="24"/>
                <w:szCs w:val="24"/>
                <w:lang w:val="uk-UA"/>
              </w:rPr>
              <w:t xml:space="preserve"> </w:t>
            </w:r>
            <w:r w:rsidRPr="001909D7">
              <w:rPr>
                <w:rStyle w:val="fontstyle01"/>
                <w:sz w:val="24"/>
                <w:szCs w:val="24"/>
                <w:lang w:val="uk-UA"/>
              </w:rPr>
              <w:t>діючим нормативним актам.</w:t>
            </w:r>
          </w:p>
          <w:p w:rsidR="00793389" w:rsidRPr="001909D7" w:rsidRDefault="00793389" w:rsidP="00793389">
            <w:pPr>
              <w:spacing w:after="0" w:line="240" w:lineRule="auto"/>
              <w:jc w:val="both"/>
              <w:rPr>
                <w:rStyle w:val="fontstyle01"/>
                <w:sz w:val="24"/>
                <w:szCs w:val="24"/>
                <w:lang w:val="uk-UA"/>
              </w:rPr>
            </w:pPr>
            <w:r w:rsidRPr="001909D7">
              <w:rPr>
                <w:rStyle w:val="fontstyle01"/>
                <w:sz w:val="24"/>
                <w:szCs w:val="24"/>
                <w:lang w:val="uk-UA"/>
              </w:rPr>
              <w:t>Забезпеченість навчальними приміщеннями,комп’ютеризованими робочими місцями,мультимедійним обладнанням відповідає ліцензійним</w:t>
            </w:r>
            <w:r w:rsidR="00CD109D">
              <w:rPr>
                <w:rStyle w:val="fontstyle01"/>
                <w:sz w:val="24"/>
                <w:szCs w:val="24"/>
                <w:lang w:val="uk-UA"/>
              </w:rPr>
              <w:t xml:space="preserve"> умовам.</w:t>
            </w:r>
          </w:p>
          <w:p w:rsidR="00793389" w:rsidRPr="001909D7" w:rsidRDefault="00793389" w:rsidP="00793389">
            <w:pPr>
              <w:spacing w:after="0" w:line="240" w:lineRule="auto"/>
              <w:jc w:val="both"/>
              <w:rPr>
                <w:rStyle w:val="fontstyle01"/>
                <w:sz w:val="24"/>
                <w:szCs w:val="24"/>
                <w:lang w:val="uk-UA"/>
              </w:rPr>
            </w:pPr>
            <w:r w:rsidRPr="001909D7">
              <w:rPr>
                <w:rStyle w:val="fontstyle01"/>
                <w:sz w:val="24"/>
                <w:szCs w:val="24"/>
                <w:lang w:val="uk-UA"/>
              </w:rPr>
              <w:t>В університеті в достатній кількості є точки</w:t>
            </w:r>
            <w:r w:rsidR="00CD109D">
              <w:rPr>
                <w:rStyle w:val="fontstyle01"/>
                <w:sz w:val="24"/>
                <w:szCs w:val="24"/>
                <w:lang w:val="uk-UA"/>
              </w:rPr>
              <w:t xml:space="preserve"> </w:t>
            </w:r>
            <w:r w:rsidRPr="001909D7">
              <w:rPr>
                <w:rStyle w:val="fontstyle01"/>
                <w:sz w:val="24"/>
                <w:szCs w:val="24"/>
                <w:lang w:val="uk-UA"/>
              </w:rPr>
              <w:t>бездротового доступу до мережі Інтернет. Користування</w:t>
            </w:r>
            <w:r w:rsidR="00CD109D">
              <w:rPr>
                <w:rStyle w:val="fontstyle01"/>
                <w:sz w:val="24"/>
                <w:szCs w:val="24"/>
                <w:lang w:val="uk-UA"/>
              </w:rPr>
              <w:t xml:space="preserve"> </w:t>
            </w:r>
            <w:r w:rsidRPr="001909D7">
              <w:rPr>
                <w:rStyle w:val="fontstyle01"/>
                <w:sz w:val="24"/>
                <w:szCs w:val="24"/>
                <w:lang w:val="uk-UA"/>
              </w:rPr>
              <w:t>Інтернет-мережею безлімітне.</w:t>
            </w:r>
          </w:p>
          <w:p w:rsidR="00793389" w:rsidRPr="001909D7" w:rsidRDefault="00793389" w:rsidP="00793389">
            <w:pPr>
              <w:spacing w:after="0" w:line="240" w:lineRule="auto"/>
              <w:jc w:val="both"/>
              <w:rPr>
                <w:rStyle w:val="fontstyle01"/>
                <w:sz w:val="24"/>
                <w:szCs w:val="24"/>
                <w:lang w:val="uk-UA"/>
              </w:rPr>
            </w:pPr>
            <w:r w:rsidRPr="001909D7">
              <w:rPr>
                <w:rStyle w:val="fontstyle01"/>
                <w:sz w:val="24"/>
                <w:szCs w:val="24"/>
                <w:lang w:val="uk-UA"/>
              </w:rPr>
              <w:t>Наявна вся необхідна соціально-побутова</w:t>
            </w:r>
            <w:r w:rsidR="00CD109D">
              <w:rPr>
                <w:rStyle w:val="fontstyle01"/>
                <w:sz w:val="24"/>
                <w:szCs w:val="24"/>
                <w:lang w:val="uk-UA"/>
              </w:rPr>
              <w:t xml:space="preserve"> </w:t>
            </w:r>
            <w:r w:rsidRPr="001909D7">
              <w:rPr>
                <w:rStyle w:val="fontstyle01"/>
                <w:sz w:val="24"/>
                <w:szCs w:val="24"/>
                <w:lang w:val="uk-UA"/>
              </w:rPr>
              <w:t>інфраструктура, кількість місць в гуртожитках відповідає</w:t>
            </w:r>
            <w:r w:rsidR="00CD109D">
              <w:rPr>
                <w:rStyle w:val="fontstyle01"/>
                <w:sz w:val="24"/>
                <w:szCs w:val="24"/>
                <w:lang w:val="uk-UA"/>
              </w:rPr>
              <w:t xml:space="preserve"> </w:t>
            </w:r>
            <w:r w:rsidRPr="001909D7">
              <w:rPr>
                <w:rStyle w:val="fontstyle01"/>
                <w:sz w:val="24"/>
                <w:szCs w:val="24"/>
                <w:lang w:val="uk-UA"/>
              </w:rPr>
              <w:t>вимогам.</w:t>
            </w:r>
          </w:p>
          <w:p w:rsidR="00336A87" w:rsidRPr="00AD624A" w:rsidRDefault="00793389" w:rsidP="00793389">
            <w:pPr>
              <w:spacing w:after="0" w:line="240" w:lineRule="auto"/>
              <w:jc w:val="both"/>
              <w:rPr>
                <w:rFonts w:ascii="Times New Roman" w:hAnsi="Times New Roman" w:cs="Times New Roman"/>
                <w:sz w:val="24"/>
                <w:szCs w:val="24"/>
                <w:lang w:val="ru-RU"/>
              </w:rPr>
            </w:pPr>
            <w:r w:rsidRPr="001909D7">
              <w:rPr>
                <w:rStyle w:val="fontstyle01"/>
                <w:sz w:val="24"/>
                <w:szCs w:val="24"/>
                <w:lang w:val="uk-UA"/>
              </w:rPr>
              <w:t>Для організації процесу навчання та проведення</w:t>
            </w:r>
            <w:r w:rsidR="00CD109D">
              <w:rPr>
                <w:rStyle w:val="fontstyle01"/>
                <w:sz w:val="24"/>
                <w:szCs w:val="24"/>
                <w:lang w:val="uk-UA"/>
              </w:rPr>
              <w:t xml:space="preserve"> </w:t>
            </w:r>
            <w:r w:rsidRPr="001909D7">
              <w:rPr>
                <w:rStyle w:val="fontstyle01"/>
                <w:sz w:val="24"/>
                <w:szCs w:val="24"/>
                <w:lang w:val="uk-UA"/>
              </w:rPr>
              <w:t>досліджень використовуються комп'ютерні класи</w:t>
            </w:r>
            <w:r w:rsidR="00CD109D">
              <w:rPr>
                <w:rStyle w:val="fontstyle01"/>
                <w:sz w:val="24"/>
                <w:szCs w:val="24"/>
                <w:lang w:val="uk-UA"/>
              </w:rPr>
              <w:t xml:space="preserve"> </w:t>
            </w:r>
            <w:r w:rsidRPr="001909D7">
              <w:rPr>
                <w:rStyle w:val="fontstyle01"/>
                <w:sz w:val="24"/>
                <w:szCs w:val="24"/>
                <w:lang w:val="uk-UA"/>
              </w:rPr>
              <w:t>кафедри із спеціалізованим програмним забезпеченням</w:t>
            </w:r>
            <w:r w:rsidR="00EB3A6E">
              <w:rPr>
                <w:rStyle w:val="fontstyle01"/>
                <w:sz w:val="24"/>
                <w:szCs w:val="24"/>
                <w:lang w:val="uk-UA"/>
              </w:rPr>
              <w:t xml:space="preserve"> </w:t>
            </w:r>
            <w:r w:rsidRPr="001909D7">
              <w:rPr>
                <w:rStyle w:val="fontstyle01"/>
                <w:sz w:val="24"/>
                <w:szCs w:val="24"/>
                <w:lang w:val="uk-UA"/>
              </w:rPr>
              <w:t>та обладнанням</w:t>
            </w:r>
            <w:r w:rsidR="00AD624A" w:rsidRPr="00AD624A">
              <w:rPr>
                <w:rStyle w:val="fontstyle01"/>
                <w:sz w:val="24"/>
                <w:szCs w:val="24"/>
                <w:lang w:val="ru-RU"/>
              </w:rPr>
              <w:t>.</w:t>
            </w:r>
          </w:p>
        </w:tc>
      </w:tr>
      <w:tr w:rsidR="00336A87" w:rsidRPr="001909D7" w:rsidTr="00156FF2">
        <w:tc>
          <w:tcPr>
            <w:tcW w:w="1340" w:type="pct"/>
          </w:tcPr>
          <w:p w:rsidR="00336A87" w:rsidRPr="001909D7" w:rsidRDefault="00336A87" w:rsidP="00AE59C2">
            <w:pPr>
              <w:spacing w:after="0" w:line="240" w:lineRule="auto"/>
              <w:rPr>
                <w:rFonts w:ascii="Times New Roman" w:hAnsi="Times New Roman" w:cs="Times New Roman"/>
                <w:b/>
                <w:sz w:val="24"/>
                <w:szCs w:val="24"/>
                <w:lang w:val="uk-UA"/>
              </w:rPr>
            </w:pPr>
            <w:r w:rsidRPr="001909D7">
              <w:rPr>
                <w:rFonts w:ascii="Times New Roman" w:hAnsi="Times New Roman" w:cs="Times New Roman"/>
                <w:b/>
                <w:sz w:val="24"/>
                <w:szCs w:val="24"/>
                <w:lang w:val="uk-UA"/>
              </w:rPr>
              <w:t>Інформаційне та навчально-методичне забезпечення</w:t>
            </w:r>
          </w:p>
        </w:tc>
        <w:tc>
          <w:tcPr>
            <w:tcW w:w="3660" w:type="pct"/>
          </w:tcPr>
          <w:p w:rsidR="00336A87" w:rsidRPr="001909D7" w:rsidRDefault="00336A87" w:rsidP="00AE59C2">
            <w:pPr>
              <w:pStyle w:val="Default"/>
              <w:ind w:left="58"/>
              <w:jc w:val="both"/>
              <w:rPr>
                <w:color w:val="auto"/>
                <w:lang w:val="uk-UA"/>
              </w:rPr>
            </w:pPr>
            <w:r w:rsidRPr="001909D7">
              <w:rPr>
                <w:color w:val="auto"/>
                <w:lang w:val="uk-UA"/>
              </w:rPr>
              <w:t>Офіційний веб-сайт університету</w:t>
            </w:r>
            <w:r w:rsidR="00EB3A6E">
              <w:rPr>
                <w:color w:val="auto"/>
                <w:lang w:val="uk-UA"/>
              </w:rPr>
              <w:t xml:space="preserve"> </w:t>
            </w:r>
            <w:hyperlink r:id="rId12" w:history="1">
              <w:r w:rsidRPr="001909D7">
                <w:rPr>
                  <w:rStyle w:val="a4"/>
                  <w:lang w:val="uk-UA"/>
                </w:rPr>
                <w:t>http://www.knu.edu.ua</w:t>
              </w:r>
            </w:hyperlink>
            <w:r w:rsidR="00CD109D">
              <w:rPr>
                <w:lang w:val="uk-UA"/>
              </w:rPr>
              <w:t xml:space="preserve"> </w:t>
            </w:r>
            <w:r w:rsidRPr="001909D7">
              <w:rPr>
                <w:color w:val="auto"/>
                <w:lang w:val="uk-UA"/>
              </w:rPr>
              <w:t>містить інформацію про</w:t>
            </w:r>
            <w:r w:rsidR="00CD109D">
              <w:rPr>
                <w:color w:val="auto"/>
                <w:lang w:val="uk-UA"/>
              </w:rPr>
              <w:t xml:space="preserve"> </w:t>
            </w:r>
            <w:r w:rsidRPr="001909D7">
              <w:rPr>
                <w:color w:val="auto"/>
                <w:lang w:val="uk-UA"/>
              </w:rPr>
              <w:t>освітні програми, навчальну, наукову і виховну діяльність,структурні підрозділи, правила прийому, контакти. Всі ресурси</w:t>
            </w:r>
            <w:r w:rsidR="00CD109D">
              <w:rPr>
                <w:color w:val="auto"/>
                <w:lang w:val="uk-UA"/>
              </w:rPr>
              <w:t xml:space="preserve"> </w:t>
            </w:r>
            <w:r w:rsidRPr="001909D7">
              <w:rPr>
                <w:color w:val="auto"/>
                <w:lang w:val="uk-UA"/>
              </w:rPr>
              <w:t>науково-технічної бібліотеки доступні через сайт університету:</w:t>
            </w:r>
            <w:hyperlink r:id="rId13" w:history="1">
              <w:r w:rsidRPr="001909D7">
                <w:rPr>
                  <w:rStyle w:val="a4"/>
                  <w:lang w:val="uk-UA"/>
                </w:rPr>
                <w:t>http://lib.knu.edu.ua</w:t>
              </w:r>
            </w:hyperlink>
            <w:r w:rsidRPr="001909D7">
              <w:rPr>
                <w:color w:val="auto"/>
                <w:lang w:val="uk-UA"/>
              </w:rPr>
              <w:t>. У розпорядженні студентів знаходяться:</w:t>
            </w:r>
          </w:p>
          <w:p w:rsidR="00336A87" w:rsidRPr="001909D7" w:rsidRDefault="00336A87" w:rsidP="00AE59C2">
            <w:pPr>
              <w:pStyle w:val="Default"/>
              <w:numPr>
                <w:ilvl w:val="0"/>
                <w:numId w:val="3"/>
              </w:numPr>
              <w:ind w:left="58" w:firstLine="0"/>
              <w:jc w:val="both"/>
              <w:rPr>
                <w:color w:val="auto"/>
                <w:lang w:val="uk-UA"/>
              </w:rPr>
            </w:pPr>
            <w:r w:rsidRPr="001909D7">
              <w:rPr>
                <w:color w:val="auto"/>
                <w:lang w:val="uk-UA"/>
              </w:rPr>
              <w:t>офіційний сайт кафедри комп’ютерних систем та мереж:</w:t>
            </w:r>
            <w:r w:rsidR="00E30E65">
              <w:rPr>
                <w:color w:val="auto"/>
                <w:lang w:val="uk-UA"/>
              </w:rPr>
              <w:t xml:space="preserve"> </w:t>
            </w:r>
            <w:hyperlink r:id="rId14" w:history="1">
              <w:r w:rsidRPr="001909D7">
                <w:rPr>
                  <w:rStyle w:val="a4"/>
                  <w:lang w:val="uk-UA"/>
                </w:rPr>
                <w:t>http://www.ksm.knu.edu</w:t>
              </w:r>
            </w:hyperlink>
            <w:r w:rsidRPr="001909D7">
              <w:rPr>
                <w:lang w:val="uk-UA"/>
              </w:rPr>
              <w:t>/</w:t>
            </w:r>
          </w:p>
          <w:p w:rsidR="00336A87" w:rsidRPr="001909D7" w:rsidRDefault="00336A87" w:rsidP="00AE59C2">
            <w:pPr>
              <w:pStyle w:val="Default"/>
              <w:numPr>
                <w:ilvl w:val="0"/>
                <w:numId w:val="3"/>
              </w:numPr>
              <w:ind w:left="58" w:firstLine="0"/>
              <w:jc w:val="both"/>
              <w:rPr>
                <w:color w:val="auto"/>
                <w:lang w:val="uk-UA"/>
              </w:rPr>
            </w:pPr>
            <w:r w:rsidRPr="001909D7">
              <w:rPr>
                <w:color w:val="auto"/>
                <w:lang w:val="uk-UA"/>
              </w:rPr>
              <w:t>точки бездротового доступу Інтернет;</w:t>
            </w:r>
          </w:p>
          <w:p w:rsidR="00336A87" w:rsidRPr="001909D7" w:rsidRDefault="00336A87" w:rsidP="00AE59C2">
            <w:pPr>
              <w:pStyle w:val="Default"/>
              <w:numPr>
                <w:ilvl w:val="0"/>
                <w:numId w:val="3"/>
              </w:numPr>
              <w:ind w:left="58" w:firstLine="0"/>
              <w:jc w:val="both"/>
              <w:rPr>
                <w:color w:val="auto"/>
                <w:lang w:val="uk-UA"/>
              </w:rPr>
            </w:pPr>
            <w:r w:rsidRPr="001909D7">
              <w:rPr>
                <w:color w:val="auto"/>
                <w:lang w:val="uk-UA"/>
              </w:rPr>
              <w:t>наукова бібліотека, читальні зали;</w:t>
            </w:r>
          </w:p>
          <w:p w:rsidR="00336A87" w:rsidRPr="00AD624A" w:rsidRDefault="004B37CD" w:rsidP="00AE59C2">
            <w:pPr>
              <w:pStyle w:val="Default"/>
              <w:numPr>
                <w:ilvl w:val="0"/>
                <w:numId w:val="3"/>
              </w:numPr>
              <w:ind w:left="58" w:firstLine="0"/>
              <w:jc w:val="both"/>
              <w:rPr>
                <w:color w:val="auto"/>
                <w:highlight w:val="yellow"/>
                <w:lang w:val="uk-UA"/>
              </w:rPr>
            </w:pPr>
            <w:r w:rsidRPr="00AD624A">
              <w:rPr>
                <w:color w:val="auto"/>
                <w:highlight w:val="yellow"/>
                <w:lang w:val="uk-UA"/>
              </w:rPr>
              <w:t>м</w:t>
            </w:r>
            <w:r w:rsidR="00336A87" w:rsidRPr="00AD624A">
              <w:rPr>
                <w:color w:val="auto"/>
                <w:highlight w:val="yellow"/>
                <w:lang w:val="uk-UA"/>
              </w:rPr>
              <w:t>іжнародн</w:t>
            </w:r>
            <w:r w:rsidRPr="00AD624A">
              <w:rPr>
                <w:color w:val="auto"/>
                <w:highlight w:val="yellow"/>
                <w:lang w:val="uk-UA"/>
              </w:rPr>
              <w:t>і</w:t>
            </w:r>
            <w:r w:rsidR="00336A87" w:rsidRPr="00AD624A">
              <w:rPr>
                <w:color w:val="auto"/>
                <w:highlight w:val="yellow"/>
                <w:lang w:val="uk-UA"/>
              </w:rPr>
              <w:t xml:space="preserve"> науков</w:t>
            </w:r>
            <w:r w:rsidRPr="00AD624A">
              <w:rPr>
                <w:color w:val="auto"/>
                <w:highlight w:val="yellow"/>
                <w:lang w:val="uk-UA"/>
              </w:rPr>
              <w:t>і</w:t>
            </w:r>
            <w:r w:rsidR="00336A87" w:rsidRPr="00AD624A">
              <w:rPr>
                <w:color w:val="auto"/>
                <w:highlight w:val="yellow"/>
                <w:lang w:val="uk-UA"/>
              </w:rPr>
              <w:t xml:space="preserve"> баз</w:t>
            </w:r>
            <w:r w:rsidRPr="00AD624A">
              <w:rPr>
                <w:color w:val="auto"/>
                <w:highlight w:val="yellow"/>
                <w:lang w:val="uk-UA"/>
              </w:rPr>
              <w:t>и</w:t>
            </w:r>
            <w:r w:rsidR="00336A87" w:rsidRPr="00AD624A">
              <w:rPr>
                <w:color w:val="auto"/>
                <w:highlight w:val="yellow"/>
                <w:lang w:val="uk-UA"/>
              </w:rPr>
              <w:t xml:space="preserve"> даних</w:t>
            </w:r>
            <w:r w:rsidRPr="00AD624A">
              <w:rPr>
                <w:color w:val="auto"/>
                <w:highlight w:val="yellow"/>
                <w:lang w:val="uk-UA"/>
              </w:rPr>
              <w:t xml:space="preserve"> </w:t>
            </w:r>
            <w:r w:rsidRPr="00AD624A">
              <w:rPr>
                <w:color w:val="auto"/>
                <w:highlight w:val="yellow"/>
                <w:lang w:val="en-US"/>
              </w:rPr>
              <w:t>Scopus</w:t>
            </w:r>
            <w:r w:rsidRPr="00AD624A">
              <w:rPr>
                <w:color w:val="auto"/>
                <w:highlight w:val="yellow"/>
                <w:lang w:val="uk-UA"/>
              </w:rPr>
              <w:t>,</w:t>
            </w:r>
            <w:r w:rsidR="00336A87" w:rsidRPr="00AD624A">
              <w:rPr>
                <w:color w:val="auto"/>
                <w:highlight w:val="yellow"/>
                <w:lang w:val="uk-UA"/>
              </w:rPr>
              <w:t xml:space="preserve"> </w:t>
            </w:r>
            <w:r w:rsidR="00336A87" w:rsidRPr="00AD624A">
              <w:rPr>
                <w:bCs/>
                <w:color w:val="auto"/>
                <w:highlight w:val="yellow"/>
                <w:lang w:val="uk-UA"/>
              </w:rPr>
              <w:t>Web of Science (</w:t>
            </w:r>
            <w:r w:rsidRPr="00AD624A">
              <w:rPr>
                <w:bCs/>
                <w:color w:val="auto"/>
                <w:highlight w:val="yellow"/>
                <w:lang w:val="uk-UA"/>
              </w:rPr>
              <w:t>Н</w:t>
            </w:r>
            <w:r w:rsidR="00336A87" w:rsidRPr="00AD624A">
              <w:rPr>
                <w:bCs/>
                <w:color w:val="auto"/>
                <w:highlight w:val="yellow"/>
                <w:lang w:val="uk-UA"/>
              </w:rPr>
              <w:t>аказ</w:t>
            </w:r>
            <w:r w:rsidRPr="00AD624A">
              <w:rPr>
                <w:bCs/>
                <w:color w:val="auto"/>
                <w:highlight w:val="yellow"/>
                <w:lang w:val="uk-UA"/>
              </w:rPr>
              <w:t xml:space="preserve"> МОНУ</w:t>
            </w:r>
            <w:r w:rsidR="00336A87" w:rsidRPr="00AD624A">
              <w:rPr>
                <w:bCs/>
                <w:color w:val="auto"/>
                <w:highlight w:val="yellow"/>
                <w:lang w:val="uk-UA"/>
              </w:rPr>
              <w:t xml:space="preserve"> №1286 від 19.09.2017 р. Про надання доступу ВНЗ і науковим установам до електронних наукових баз даних)</w:t>
            </w:r>
          </w:p>
          <w:p w:rsidR="00336A87" w:rsidRPr="001909D7" w:rsidRDefault="006124B2" w:rsidP="00AE59C2">
            <w:pPr>
              <w:pStyle w:val="Default"/>
              <w:ind w:left="58"/>
              <w:jc w:val="both"/>
              <w:rPr>
                <w:color w:val="auto"/>
                <w:lang w:val="uk-UA"/>
              </w:rPr>
            </w:pPr>
            <w:hyperlink r:id="rId15" w:anchor="Text" w:history="1">
              <w:r w:rsidR="004B37CD" w:rsidRPr="00AD624A">
                <w:rPr>
                  <w:rStyle w:val="a4"/>
                </w:rPr>
                <w:t>https</w:t>
              </w:r>
              <w:r w:rsidR="004B37CD" w:rsidRPr="00AD624A">
                <w:rPr>
                  <w:rStyle w:val="a4"/>
                  <w:lang w:val="uk-UA"/>
                </w:rPr>
                <w:t>://</w:t>
              </w:r>
              <w:r w:rsidR="004B37CD" w:rsidRPr="00AD624A">
                <w:rPr>
                  <w:rStyle w:val="a4"/>
                </w:rPr>
                <w:t>zakon</w:t>
              </w:r>
              <w:r w:rsidR="004B37CD" w:rsidRPr="00AD624A">
                <w:rPr>
                  <w:rStyle w:val="a4"/>
                  <w:lang w:val="uk-UA"/>
                </w:rPr>
                <w:t>.</w:t>
              </w:r>
              <w:r w:rsidR="004B37CD" w:rsidRPr="00AD624A">
                <w:rPr>
                  <w:rStyle w:val="a4"/>
                </w:rPr>
                <w:t>rada</w:t>
              </w:r>
              <w:r w:rsidR="004B37CD" w:rsidRPr="00AD624A">
                <w:rPr>
                  <w:rStyle w:val="a4"/>
                  <w:lang w:val="uk-UA"/>
                </w:rPr>
                <w:t>.</w:t>
              </w:r>
              <w:r w:rsidR="004B37CD" w:rsidRPr="00AD624A">
                <w:rPr>
                  <w:rStyle w:val="a4"/>
                </w:rPr>
                <w:t>gov</w:t>
              </w:r>
              <w:r w:rsidR="004B37CD" w:rsidRPr="00AD624A">
                <w:rPr>
                  <w:rStyle w:val="a4"/>
                  <w:lang w:val="uk-UA"/>
                </w:rPr>
                <w:t>.</w:t>
              </w:r>
              <w:r w:rsidR="004B37CD" w:rsidRPr="00AD624A">
                <w:rPr>
                  <w:rStyle w:val="a4"/>
                </w:rPr>
                <w:t>ua</w:t>
              </w:r>
              <w:r w:rsidR="004B37CD" w:rsidRPr="00AD624A">
                <w:rPr>
                  <w:rStyle w:val="a4"/>
                  <w:lang w:val="uk-UA"/>
                </w:rPr>
                <w:t>/</w:t>
              </w:r>
              <w:r w:rsidR="004B37CD" w:rsidRPr="00AD624A">
                <w:rPr>
                  <w:rStyle w:val="a4"/>
                </w:rPr>
                <w:t>rada</w:t>
              </w:r>
              <w:r w:rsidR="004B37CD" w:rsidRPr="00AD624A">
                <w:rPr>
                  <w:rStyle w:val="a4"/>
                  <w:lang w:val="uk-UA"/>
                </w:rPr>
                <w:t>/</w:t>
              </w:r>
              <w:r w:rsidR="004B37CD" w:rsidRPr="00AD624A">
                <w:rPr>
                  <w:rStyle w:val="a4"/>
                </w:rPr>
                <w:t>show</w:t>
              </w:r>
              <w:r w:rsidR="004B37CD" w:rsidRPr="00AD624A">
                <w:rPr>
                  <w:rStyle w:val="a4"/>
                  <w:lang w:val="uk-UA"/>
                </w:rPr>
                <w:t>/</w:t>
              </w:r>
              <w:r w:rsidR="004B37CD" w:rsidRPr="00AD624A">
                <w:rPr>
                  <w:rStyle w:val="a4"/>
                </w:rPr>
                <w:t>v</w:t>
              </w:r>
              <w:r w:rsidR="004B37CD" w:rsidRPr="00AD624A">
                <w:rPr>
                  <w:rStyle w:val="a4"/>
                  <w:lang w:val="uk-UA"/>
                </w:rPr>
                <w:t>1286729-17#</w:t>
              </w:r>
              <w:r w:rsidR="004B37CD" w:rsidRPr="00AD624A">
                <w:rPr>
                  <w:rStyle w:val="a4"/>
                </w:rPr>
                <w:t>Text</w:t>
              </w:r>
            </w:hyperlink>
            <w:r w:rsidR="00336A87" w:rsidRPr="00AD624A">
              <w:rPr>
                <w:color w:val="auto"/>
                <w:highlight w:val="yellow"/>
                <w:lang w:val="uk-UA"/>
              </w:rPr>
              <w:t>;</w:t>
            </w:r>
          </w:p>
          <w:p w:rsidR="00336A87" w:rsidRPr="001909D7" w:rsidRDefault="00336A87" w:rsidP="00AE59C2">
            <w:pPr>
              <w:pStyle w:val="Default"/>
              <w:numPr>
                <w:ilvl w:val="0"/>
                <w:numId w:val="3"/>
              </w:numPr>
              <w:ind w:left="58" w:firstLine="0"/>
              <w:jc w:val="both"/>
              <w:rPr>
                <w:color w:val="auto"/>
                <w:lang w:val="uk-UA"/>
              </w:rPr>
            </w:pPr>
            <w:r w:rsidRPr="001909D7">
              <w:rPr>
                <w:color w:val="auto"/>
                <w:lang w:val="uk-UA"/>
              </w:rPr>
              <w:t>навчально-методичні комплекси дисциплін та програми практик;</w:t>
            </w:r>
          </w:p>
          <w:p w:rsidR="00336A87" w:rsidRPr="001909D7" w:rsidRDefault="00336A87" w:rsidP="00AE59C2">
            <w:pPr>
              <w:pStyle w:val="Default"/>
              <w:numPr>
                <w:ilvl w:val="0"/>
                <w:numId w:val="3"/>
              </w:numPr>
              <w:ind w:left="58" w:firstLine="0"/>
              <w:jc w:val="both"/>
              <w:rPr>
                <w:color w:val="auto"/>
                <w:lang w:val="uk-UA"/>
              </w:rPr>
            </w:pPr>
            <w:r w:rsidRPr="001909D7">
              <w:rPr>
                <w:color w:val="auto"/>
                <w:lang w:val="uk-UA"/>
              </w:rPr>
              <w:t>програмне забезпечення.</w:t>
            </w:r>
          </w:p>
        </w:tc>
      </w:tr>
      <w:tr w:rsidR="00336A87" w:rsidRPr="001909D7" w:rsidTr="00156FF2">
        <w:tc>
          <w:tcPr>
            <w:tcW w:w="5000" w:type="pct"/>
            <w:gridSpan w:val="2"/>
            <w:shd w:val="clear" w:color="auto" w:fill="F2F2F2" w:themeFill="background1" w:themeFillShade="F2"/>
          </w:tcPr>
          <w:p w:rsidR="00336A87" w:rsidRPr="001909D7" w:rsidRDefault="00336A87" w:rsidP="00AE59C2">
            <w:pPr>
              <w:spacing w:after="0" w:line="240" w:lineRule="auto"/>
              <w:jc w:val="center"/>
              <w:rPr>
                <w:rFonts w:ascii="Times New Roman" w:hAnsi="Times New Roman" w:cs="Times New Roman"/>
                <w:b/>
                <w:sz w:val="24"/>
                <w:szCs w:val="24"/>
                <w:lang w:val="uk-UA"/>
              </w:rPr>
            </w:pPr>
            <w:r w:rsidRPr="001909D7">
              <w:rPr>
                <w:rFonts w:ascii="Times New Roman" w:hAnsi="Times New Roman" w:cs="Times New Roman"/>
                <w:b/>
                <w:sz w:val="24"/>
                <w:szCs w:val="24"/>
                <w:lang w:val="uk-UA"/>
              </w:rPr>
              <w:t>9 – Академічна мобільність</w:t>
            </w:r>
          </w:p>
        </w:tc>
      </w:tr>
      <w:tr w:rsidR="00336A87" w:rsidRPr="0052223D" w:rsidTr="00156FF2">
        <w:tc>
          <w:tcPr>
            <w:tcW w:w="1340" w:type="pct"/>
          </w:tcPr>
          <w:p w:rsidR="00336A87" w:rsidRPr="001909D7" w:rsidRDefault="00336A87" w:rsidP="00AE59C2">
            <w:pPr>
              <w:spacing w:after="0" w:line="240" w:lineRule="auto"/>
              <w:rPr>
                <w:rFonts w:ascii="Times New Roman" w:hAnsi="Times New Roman" w:cs="Times New Roman"/>
                <w:b/>
                <w:sz w:val="24"/>
                <w:szCs w:val="24"/>
                <w:lang w:val="uk-UA"/>
              </w:rPr>
            </w:pPr>
            <w:r w:rsidRPr="001909D7">
              <w:rPr>
                <w:rFonts w:ascii="Times New Roman" w:hAnsi="Times New Roman" w:cs="Times New Roman"/>
                <w:b/>
                <w:sz w:val="24"/>
                <w:szCs w:val="24"/>
                <w:lang w:val="uk-UA"/>
              </w:rPr>
              <w:t>Національна кредитна мобільність</w:t>
            </w:r>
          </w:p>
        </w:tc>
        <w:tc>
          <w:tcPr>
            <w:tcW w:w="3660" w:type="pct"/>
          </w:tcPr>
          <w:p w:rsidR="00336A87" w:rsidRPr="001909D7" w:rsidRDefault="00793389" w:rsidP="00793389">
            <w:pPr>
              <w:spacing w:after="0" w:line="240" w:lineRule="auto"/>
              <w:jc w:val="both"/>
              <w:rPr>
                <w:rFonts w:ascii="Times New Roman" w:hAnsi="Times New Roman" w:cs="Times New Roman"/>
                <w:sz w:val="24"/>
                <w:szCs w:val="24"/>
                <w:lang w:val="uk-UA"/>
              </w:rPr>
            </w:pPr>
            <w:r w:rsidRPr="001909D7">
              <w:rPr>
                <w:rStyle w:val="fontstyle01"/>
                <w:sz w:val="24"/>
                <w:szCs w:val="24"/>
                <w:lang w:val="uk-UA"/>
              </w:rPr>
              <w:t>Положенням про навчальний процес в КНУ</w:t>
            </w:r>
            <w:r w:rsidR="00CD109D">
              <w:rPr>
                <w:rStyle w:val="fontstyle01"/>
                <w:sz w:val="24"/>
                <w:szCs w:val="24"/>
                <w:lang w:val="uk-UA"/>
              </w:rPr>
              <w:t xml:space="preserve"> </w:t>
            </w:r>
            <w:r w:rsidRPr="001909D7">
              <w:rPr>
                <w:rStyle w:val="fontstyle01"/>
                <w:sz w:val="24"/>
                <w:szCs w:val="24"/>
                <w:lang w:val="uk-UA"/>
              </w:rPr>
              <w:t>передбачена можливість національної кредитної</w:t>
            </w:r>
            <w:r w:rsidR="00CD109D">
              <w:rPr>
                <w:rStyle w:val="fontstyle01"/>
                <w:sz w:val="24"/>
                <w:szCs w:val="24"/>
                <w:lang w:val="uk-UA"/>
              </w:rPr>
              <w:t xml:space="preserve"> </w:t>
            </w:r>
            <w:r w:rsidRPr="001909D7">
              <w:rPr>
                <w:rStyle w:val="fontstyle01"/>
                <w:sz w:val="24"/>
                <w:szCs w:val="24"/>
                <w:lang w:val="uk-UA"/>
              </w:rPr>
              <w:t>мобільність мобільності</w:t>
            </w:r>
          </w:p>
        </w:tc>
      </w:tr>
      <w:tr w:rsidR="00336A87" w:rsidRPr="0052223D" w:rsidTr="00156FF2">
        <w:tc>
          <w:tcPr>
            <w:tcW w:w="1340" w:type="pct"/>
          </w:tcPr>
          <w:p w:rsidR="00336A87" w:rsidRPr="001909D7" w:rsidRDefault="00336A87" w:rsidP="00AE59C2">
            <w:pPr>
              <w:spacing w:after="0" w:line="240" w:lineRule="auto"/>
              <w:rPr>
                <w:rFonts w:ascii="Times New Roman" w:hAnsi="Times New Roman" w:cs="Times New Roman"/>
                <w:b/>
                <w:sz w:val="24"/>
                <w:szCs w:val="24"/>
                <w:lang w:val="uk-UA"/>
              </w:rPr>
            </w:pPr>
            <w:r w:rsidRPr="001909D7">
              <w:rPr>
                <w:rFonts w:ascii="Times New Roman" w:hAnsi="Times New Roman" w:cs="Times New Roman"/>
                <w:b/>
                <w:sz w:val="24"/>
                <w:szCs w:val="24"/>
                <w:lang w:val="uk-UA"/>
              </w:rPr>
              <w:t>Міжнародна кредитна мобільність</w:t>
            </w:r>
          </w:p>
        </w:tc>
        <w:tc>
          <w:tcPr>
            <w:tcW w:w="3660" w:type="pct"/>
          </w:tcPr>
          <w:p w:rsidR="00336A87" w:rsidRPr="001909D7" w:rsidRDefault="00793389" w:rsidP="00793389">
            <w:pPr>
              <w:spacing w:after="0" w:line="240" w:lineRule="auto"/>
              <w:jc w:val="both"/>
              <w:rPr>
                <w:rFonts w:ascii="Times New Roman" w:hAnsi="Times New Roman" w:cs="Times New Roman"/>
                <w:sz w:val="24"/>
                <w:szCs w:val="24"/>
                <w:lang w:val="uk-UA"/>
              </w:rPr>
            </w:pPr>
            <w:r w:rsidRPr="001909D7">
              <w:rPr>
                <w:rStyle w:val="fontstyle01"/>
                <w:sz w:val="24"/>
                <w:szCs w:val="24"/>
                <w:lang w:val="uk-UA"/>
              </w:rPr>
              <w:t>На основі двосторонніх договорів між КНУ та іншими</w:t>
            </w:r>
            <w:r w:rsidR="00CD109D">
              <w:rPr>
                <w:rStyle w:val="fontstyle01"/>
                <w:sz w:val="24"/>
                <w:szCs w:val="24"/>
                <w:lang w:val="uk-UA"/>
              </w:rPr>
              <w:t xml:space="preserve"> </w:t>
            </w:r>
            <w:r w:rsidRPr="001909D7">
              <w:rPr>
                <w:rStyle w:val="fontstyle01"/>
                <w:sz w:val="24"/>
                <w:szCs w:val="24"/>
                <w:lang w:val="uk-UA"/>
              </w:rPr>
              <w:t>міжнародними університетами.</w:t>
            </w:r>
          </w:p>
        </w:tc>
      </w:tr>
      <w:tr w:rsidR="00336A87" w:rsidRPr="0052223D" w:rsidTr="00156FF2">
        <w:tc>
          <w:tcPr>
            <w:tcW w:w="1340" w:type="pct"/>
          </w:tcPr>
          <w:p w:rsidR="00336A87" w:rsidRPr="001909D7" w:rsidRDefault="00336A87" w:rsidP="00AE59C2">
            <w:pPr>
              <w:spacing w:after="0" w:line="240" w:lineRule="auto"/>
              <w:rPr>
                <w:rFonts w:ascii="Times New Roman" w:hAnsi="Times New Roman" w:cs="Times New Roman"/>
                <w:b/>
                <w:sz w:val="24"/>
                <w:szCs w:val="24"/>
                <w:lang w:val="uk-UA"/>
              </w:rPr>
            </w:pPr>
            <w:r w:rsidRPr="001909D7">
              <w:rPr>
                <w:rFonts w:ascii="Times New Roman" w:hAnsi="Times New Roman" w:cs="Times New Roman"/>
                <w:b/>
                <w:sz w:val="24"/>
                <w:szCs w:val="24"/>
                <w:lang w:val="uk-UA"/>
              </w:rPr>
              <w:t>Навчання іноземних здобувачів вищої освіти</w:t>
            </w:r>
          </w:p>
        </w:tc>
        <w:tc>
          <w:tcPr>
            <w:tcW w:w="3660" w:type="pct"/>
          </w:tcPr>
          <w:p w:rsidR="00336A87" w:rsidRPr="001909D7" w:rsidRDefault="00336A87" w:rsidP="00793389">
            <w:pPr>
              <w:spacing w:after="0" w:line="240" w:lineRule="auto"/>
              <w:rPr>
                <w:rFonts w:ascii="Times New Roman" w:hAnsi="Times New Roman" w:cs="Times New Roman"/>
                <w:sz w:val="24"/>
                <w:szCs w:val="24"/>
                <w:lang w:val="uk-UA"/>
              </w:rPr>
            </w:pPr>
            <w:r w:rsidRPr="001909D7">
              <w:rPr>
                <w:rStyle w:val="fontstyle01"/>
                <w:sz w:val="24"/>
                <w:szCs w:val="24"/>
                <w:lang w:val="uk-UA"/>
              </w:rPr>
              <w:t>Створені умови для навчання іноземних здобувачів вищої</w:t>
            </w:r>
            <w:r w:rsidR="00CD109D">
              <w:rPr>
                <w:rStyle w:val="fontstyle01"/>
                <w:sz w:val="24"/>
                <w:szCs w:val="24"/>
                <w:lang w:val="uk-UA"/>
              </w:rPr>
              <w:t xml:space="preserve"> </w:t>
            </w:r>
            <w:r w:rsidRPr="001909D7">
              <w:rPr>
                <w:rStyle w:val="fontstyle01"/>
                <w:sz w:val="24"/>
                <w:szCs w:val="24"/>
                <w:lang w:val="uk-UA"/>
              </w:rPr>
              <w:t>освіти.</w:t>
            </w:r>
          </w:p>
        </w:tc>
      </w:tr>
    </w:tbl>
    <w:p w:rsidR="00113BEB" w:rsidRPr="001909D7" w:rsidRDefault="004924D8" w:rsidP="00514CCD">
      <w:pPr>
        <w:spacing w:after="0" w:line="240" w:lineRule="auto"/>
        <w:jc w:val="center"/>
        <w:rPr>
          <w:rStyle w:val="fontstyle01"/>
          <w:b/>
          <w:lang w:val="uk-UA"/>
        </w:rPr>
      </w:pPr>
      <w:r w:rsidRPr="001909D7">
        <w:rPr>
          <w:rStyle w:val="fontstyle01"/>
          <w:b/>
          <w:lang w:val="uk-UA"/>
        </w:rPr>
        <w:lastRenderedPageBreak/>
        <w:t xml:space="preserve">2. Перелік компонент освітньо-професійної програми </w:t>
      </w:r>
      <w:r w:rsidR="00514CCD" w:rsidRPr="001909D7">
        <w:rPr>
          <w:rStyle w:val="fontstyle01"/>
          <w:b/>
          <w:lang w:val="uk-UA"/>
        </w:rPr>
        <w:br/>
      </w:r>
      <w:r w:rsidRPr="001909D7">
        <w:rPr>
          <w:rStyle w:val="fontstyle01"/>
          <w:b/>
          <w:lang w:val="uk-UA"/>
        </w:rPr>
        <w:t>та їх логічна послідовність</w:t>
      </w:r>
    </w:p>
    <w:p w:rsidR="004924D8" w:rsidRPr="001909D7" w:rsidRDefault="004924D8" w:rsidP="00514CCD">
      <w:pPr>
        <w:spacing w:after="0" w:line="240" w:lineRule="auto"/>
        <w:ind w:firstLine="567"/>
        <w:jc w:val="both"/>
        <w:rPr>
          <w:rStyle w:val="fontstyle01"/>
          <w:lang w:val="uk-UA"/>
        </w:rPr>
      </w:pPr>
    </w:p>
    <w:p w:rsidR="004924D8" w:rsidRPr="001909D7" w:rsidRDefault="004924D8" w:rsidP="00514CCD">
      <w:pPr>
        <w:spacing w:after="0" w:line="240" w:lineRule="auto"/>
        <w:ind w:firstLine="567"/>
        <w:jc w:val="both"/>
        <w:rPr>
          <w:rStyle w:val="fontstyle01"/>
          <w:lang w:val="uk-UA"/>
        </w:rPr>
      </w:pPr>
      <w:r w:rsidRPr="001909D7">
        <w:rPr>
          <w:rStyle w:val="fontstyle01"/>
          <w:lang w:val="uk-UA"/>
        </w:rPr>
        <w:t>2.1. Перелік компонент ОП</w:t>
      </w:r>
    </w:p>
    <w:p w:rsidR="004924D8" w:rsidRPr="001909D7" w:rsidRDefault="004924D8" w:rsidP="00514CCD">
      <w:pPr>
        <w:spacing w:after="0" w:line="240" w:lineRule="auto"/>
        <w:ind w:firstLine="567"/>
        <w:jc w:val="both"/>
        <w:rPr>
          <w:rStyle w:val="fontstyle01"/>
          <w:lang w:val="uk-UA"/>
        </w:rPr>
      </w:pPr>
    </w:p>
    <w:tbl>
      <w:tblPr>
        <w:tblStyle w:val="aa"/>
        <w:tblW w:w="0" w:type="auto"/>
        <w:jc w:val="center"/>
        <w:tblLook w:val="04A0"/>
      </w:tblPr>
      <w:tblGrid>
        <w:gridCol w:w="963"/>
        <w:gridCol w:w="5355"/>
        <w:gridCol w:w="1177"/>
        <w:gridCol w:w="2133"/>
      </w:tblGrid>
      <w:tr w:rsidR="005C3892" w:rsidRPr="001909D7" w:rsidTr="008F2CAB">
        <w:trPr>
          <w:tblHeader/>
          <w:jc w:val="center"/>
        </w:trPr>
        <w:tc>
          <w:tcPr>
            <w:tcW w:w="963" w:type="dxa"/>
            <w:vAlign w:val="center"/>
          </w:tcPr>
          <w:p w:rsidR="005C3892" w:rsidRPr="001909D7" w:rsidRDefault="005C3892" w:rsidP="00AC102C">
            <w:pPr>
              <w:jc w:val="center"/>
              <w:rPr>
                <w:rFonts w:ascii="Times New Roman" w:hAnsi="Times New Roman" w:cs="Times New Roman"/>
                <w:sz w:val="24"/>
                <w:szCs w:val="24"/>
                <w:lang w:val="uk-UA"/>
              </w:rPr>
            </w:pPr>
            <w:r w:rsidRPr="001909D7">
              <w:rPr>
                <w:rFonts w:ascii="Times New Roman" w:hAnsi="Times New Roman" w:cs="Times New Roman"/>
                <w:sz w:val="24"/>
                <w:szCs w:val="24"/>
                <w:lang w:val="uk-UA"/>
              </w:rPr>
              <w:t>Код н/д</w:t>
            </w:r>
          </w:p>
        </w:tc>
        <w:tc>
          <w:tcPr>
            <w:tcW w:w="5355" w:type="dxa"/>
            <w:vAlign w:val="center"/>
          </w:tcPr>
          <w:p w:rsidR="005C3892" w:rsidRPr="001909D7" w:rsidRDefault="005C3892" w:rsidP="00AC102C">
            <w:pPr>
              <w:jc w:val="center"/>
              <w:rPr>
                <w:rFonts w:ascii="Times New Roman" w:hAnsi="Times New Roman" w:cs="Times New Roman"/>
                <w:sz w:val="24"/>
                <w:szCs w:val="24"/>
                <w:lang w:val="uk-UA"/>
              </w:rPr>
            </w:pPr>
            <w:r w:rsidRPr="001909D7">
              <w:rPr>
                <w:rFonts w:ascii="Times New Roman" w:hAnsi="Times New Roman" w:cs="Times New Roman"/>
                <w:sz w:val="24"/>
                <w:szCs w:val="24"/>
                <w:lang w:val="uk-UA"/>
              </w:rPr>
              <w:t>Компоненти освітньої програми (навчальні дисципліни, курсові проекти (роботи), практики, кваліфікаційна робота)</w:t>
            </w:r>
          </w:p>
        </w:tc>
        <w:tc>
          <w:tcPr>
            <w:tcW w:w="1177" w:type="dxa"/>
            <w:vAlign w:val="center"/>
          </w:tcPr>
          <w:p w:rsidR="005C3892" w:rsidRPr="001909D7" w:rsidRDefault="005C3892" w:rsidP="00AC102C">
            <w:pPr>
              <w:jc w:val="center"/>
              <w:rPr>
                <w:rFonts w:ascii="Times New Roman" w:hAnsi="Times New Roman" w:cs="Times New Roman"/>
                <w:sz w:val="24"/>
                <w:szCs w:val="24"/>
                <w:lang w:val="uk-UA"/>
              </w:rPr>
            </w:pPr>
            <w:r w:rsidRPr="001909D7">
              <w:rPr>
                <w:rFonts w:ascii="Times New Roman" w:hAnsi="Times New Roman" w:cs="Times New Roman"/>
                <w:sz w:val="24"/>
                <w:szCs w:val="24"/>
                <w:lang w:val="uk-UA"/>
              </w:rPr>
              <w:t>Кількість кредитів</w:t>
            </w:r>
          </w:p>
        </w:tc>
        <w:tc>
          <w:tcPr>
            <w:tcW w:w="2133" w:type="dxa"/>
            <w:vAlign w:val="center"/>
          </w:tcPr>
          <w:p w:rsidR="005C3892" w:rsidRPr="001909D7" w:rsidRDefault="005C3892" w:rsidP="00AC102C">
            <w:pPr>
              <w:jc w:val="center"/>
              <w:rPr>
                <w:rFonts w:ascii="Times New Roman" w:hAnsi="Times New Roman" w:cs="Times New Roman"/>
                <w:sz w:val="24"/>
                <w:szCs w:val="24"/>
                <w:lang w:val="uk-UA"/>
              </w:rPr>
            </w:pPr>
            <w:r w:rsidRPr="001909D7">
              <w:rPr>
                <w:rFonts w:ascii="Times New Roman" w:hAnsi="Times New Roman" w:cs="Times New Roman"/>
                <w:sz w:val="24"/>
                <w:szCs w:val="24"/>
                <w:lang w:val="uk-UA"/>
              </w:rPr>
              <w:t>Форма підсумкового контролю</w:t>
            </w:r>
          </w:p>
        </w:tc>
      </w:tr>
      <w:tr w:rsidR="005C3892" w:rsidRPr="001909D7" w:rsidTr="008F2CAB">
        <w:trPr>
          <w:jc w:val="center"/>
        </w:trPr>
        <w:tc>
          <w:tcPr>
            <w:tcW w:w="963" w:type="dxa"/>
            <w:vAlign w:val="center"/>
          </w:tcPr>
          <w:p w:rsidR="005C3892" w:rsidRPr="001909D7" w:rsidRDefault="005C3892" w:rsidP="00AC102C">
            <w:pPr>
              <w:jc w:val="center"/>
              <w:rPr>
                <w:rFonts w:ascii="Times New Roman" w:hAnsi="Times New Roman" w:cs="Times New Roman"/>
                <w:sz w:val="24"/>
                <w:szCs w:val="24"/>
                <w:lang w:val="uk-UA"/>
              </w:rPr>
            </w:pPr>
            <w:r w:rsidRPr="001909D7">
              <w:rPr>
                <w:rFonts w:ascii="Times New Roman" w:hAnsi="Times New Roman" w:cs="Times New Roman"/>
                <w:sz w:val="24"/>
                <w:szCs w:val="24"/>
                <w:lang w:val="uk-UA"/>
              </w:rPr>
              <w:t>1</w:t>
            </w:r>
          </w:p>
        </w:tc>
        <w:tc>
          <w:tcPr>
            <w:tcW w:w="5355" w:type="dxa"/>
            <w:vAlign w:val="center"/>
          </w:tcPr>
          <w:p w:rsidR="005C3892" w:rsidRPr="001909D7" w:rsidRDefault="005C3892" w:rsidP="00AC102C">
            <w:pPr>
              <w:jc w:val="center"/>
              <w:rPr>
                <w:rFonts w:ascii="Times New Roman" w:hAnsi="Times New Roman" w:cs="Times New Roman"/>
                <w:sz w:val="24"/>
                <w:szCs w:val="24"/>
                <w:lang w:val="uk-UA"/>
              </w:rPr>
            </w:pPr>
            <w:r w:rsidRPr="001909D7">
              <w:rPr>
                <w:rFonts w:ascii="Times New Roman" w:hAnsi="Times New Roman" w:cs="Times New Roman"/>
                <w:sz w:val="24"/>
                <w:szCs w:val="24"/>
                <w:lang w:val="uk-UA"/>
              </w:rPr>
              <w:t>2</w:t>
            </w:r>
          </w:p>
        </w:tc>
        <w:tc>
          <w:tcPr>
            <w:tcW w:w="1177" w:type="dxa"/>
            <w:vAlign w:val="center"/>
          </w:tcPr>
          <w:p w:rsidR="005C3892" w:rsidRPr="001909D7" w:rsidRDefault="005C3892" w:rsidP="00AC102C">
            <w:pPr>
              <w:jc w:val="center"/>
              <w:rPr>
                <w:rFonts w:ascii="Times New Roman" w:hAnsi="Times New Roman" w:cs="Times New Roman"/>
                <w:sz w:val="24"/>
                <w:szCs w:val="24"/>
                <w:lang w:val="uk-UA"/>
              </w:rPr>
            </w:pPr>
            <w:r w:rsidRPr="001909D7">
              <w:rPr>
                <w:rFonts w:ascii="Times New Roman" w:hAnsi="Times New Roman" w:cs="Times New Roman"/>
                <w:sz w:val="24"/>
                <w:szCs w:val="24"/>
                <w:lang w:val="uk-UA"/>
              </w:rPr>
              <w:t>3</w:t>
            </w:r>
          </w:p>
        </w:tc>
        <w:tc>
          <w:tcPr>
            <w:tcW w:w="2133" w:type="dxa"/>
            <w:vAlign w:val="center"/>
          </w:tcPr>
          <w:p w:rsidR="005C3892" w:rsidRPr="001909D7" w:rsidRDefault="005C3892" w:rsidP="00AC102C">
            <w:pPr>
              <w:jc w:val="center"/>
              <w:rPr>
                <w:rFonts w:ascii="Times New Roman" w:hAnsi="Times New Roman" w:cs="Times New Roman"/>
                <w:sz w:val="24"/>
                <w:szCs w:val="24"/>
                <w:lang w:val="uk-UA"/>
              </w:rPr>
            </w:pPr>
            <w:r w:rsidRPr="001909D7">
              <w:rPr>
                <w:rFonts w:ascii="Times New Roman" w:hAnsi="Times New Roman" w:cs="Times New Roman"/>
                <w:sz w:val="24"/>
                <w:szCs w:val="24"/>
                <w:lang w:val="uk-UA"/>
              </w:rPr>
              <w:t>4</w:t>
            </w:r>
          </w:p>
        </w:tc>
      </w:tr>
      <w:tr w:rsidR="005C3892" w:rsidRPr="001909D7" w:rsidTr="00AC102C">
        <w:trPr>
          <w:jc w:val="center"/>
        </w:trPr>
        <w:tc>
          <w:tcPr>
            <w:tcW w:w="0" w:type="auto"/>
            <w:gridSpan w:val="4"/>
          </w:tcPr>
          <w:p w:rsidR="005C3892" w:rsidRPr="001909D7" w:rsidRDefault="005C3892" w:rsidP="00AC102C">
            <w:pPr>
              <w:jc w:val="center"/>
              <w:rPr>
                <w:rFonts w:ascii="Times New Roman" w:hAnsi="Times New Roman" w:cs="Times New Roman"/>
                <w:b/>
                <w:sz w:val="24"/>
                <w:szCs w:val="24"/>
                <w:lang w:val="uk-UA"/>
              </w:rPr>
            </w:pPr>
            <w:r w:rsidRPr="001909D7">
              <w:rPr>
                <w:rFonts w:ascii="Times New Roman" w:hAnsi="Times New Roman" w:cs="Times New Roman"/>
                <w:b/>
                <w:sz w:val="24"/>
                <w:szCs w:val="24"/>
                <w:lang w:val="uk-UA"/>
              </w:rPr>
              <w:t>Обов’язкові компоненти ОП</w:t>
            </w:r>
          </w:p>
        </w:tc>
      </w:tr>
      <w:tr w:rsidR="00375D4D" w:rsidRPr="001909D7" w:rsidTr="00AC102C">
        <w:trPr>
          <w:jc w:val="center"/>
        </w:trPr>
        <w:tc>
          <w:tcPr>
            <w:tcW w:w="0" w:type="auto"/>
            <w:gridSpan w:val="4"/>
          </w:tcPr>
          <w:p w:rsidR="00375D4D" w:rsidRPr="001909D7" w:rsidRDefault="00375D4D" w:rsidP="00AC102C">
            <w:pPr>
              <w:jc w:val="center"/>
              <w:rPr>
                <w:rFonts w:ascii="Times New Roman" w:hAnsi="Times New Roman" w:cs="Times New Roman"/>
                <w:i/>
                <w:sz w:val="24"/>
                <w:szCs w:val="24"/>
                <w:lang w:val="uk-UA"/>
              </w:rPr>
            </w:pPr>
            <w:r w:rsidRPr="001909D7">
              <w:rPr>
                <w:rFonts w:ascii="Times New Roman" w:hAnsi="Times New Roman" w:cs="Times New Roman"/>
                <w:i/>
                <w:sz w:val="24"/>
                <w:szCs w:val="24"/>
                <w:lang w:val="uk-UA"/>
              </w:rPr>
              <w:t>І. Цикл загальної підготовки</w:t>
            </w:r>
          </w:p>
        </w:tc>
      </w:tr>
      <w:tr w:rsidR="005C3892" w:rsidRPr="001909D7" w:rsidTr="008F2CAB">
        <w:trPr>
          <w:trHeight w:val="20"/>
          <w:jc w:val="center"/>
        </w:trPr>
        <w:tc>
          <w:tcPr>
            <w:tcW w:w="963" w:type="dxa"/>
          </w:tcPr>
          <w:p w:rsidR="005C3892" w:rsidRPr="001909D7" w:rsidRDefault="005C3892" w:rsidP="00AC102C">
            <w:pPr>
              <w:rPr>
                <w:rFonts w:ascii="Times New Roman" w:hAnsi="Times New Roman" w:cs="Times New Roman"/>
                <w:sz w:val="24"/>
                <w:szCs w:val="24"/>
                <w:lang w:val="uk-UA"/>
              </w:rPr>
            </w:pPr>
            <w:r w:rsidRPr="001909D7">
              <w:rPr>
                <w:rFonts w:ascii="Times New Roman" w:hAnsi="Times New Roman" w:cs="Times New Roman"/>
                <w:sz w:val="24"/>
                <w:szCs w:val="24"/>
                <w:lang w:val="uk-UA"/>
              </w:rPr>
              <w:t>ОК 1.</w:t>
            </w:r>
          </w:p>
        </w:tc>
        <w:tc>
          <w:tcPr>
            <w:tcW w:w="5355" w:type="dxa"/>
          </w:tcPr>
          <w:p w:rsidR="005C3892" w:rsidRPr="001909D7" w:rsidRDefault="005C3892" w:rsidP="00AC102C">
            <w:pPr>
              <w:rPr>
                <w:rFonts w:ascii="Times New Roman" w:hAnsi="Times New Roman" w:cs="Times New Roman"/>
                <w:sz w:val="24"/>
                <w:szCs w:val="24"/>
                <w:lang w:val="uk-UA"/>
              </w:rPr>
            </w:pPr>
            <w:r w:rsidRPr="001909D7">
              <w:rPr>
                <w:rFonts w:ascii="Times New Roman" w:hAnsi="Times New Roman" w:cs="Times New Roman"/>
                <w:sz w:val="24"/>
                <w:szCs w:val="24"/>
                <w:lang w:val="uk-UA"/>
              </w:rPr>
              <w:t>Ділова іноземна мова</w:t>
            </w:r>
          </w:p>
        </w:tc>
        <w:tc>
          <w:tcPr>
            <w:tcW w:w="1177" w:type="dxa"/>
          </w:tcPr>
          <w:p w:rsidR="005C3892" w:rsidRPr="001909D7" w:rsidRDefault="005C3892" w:rsidP="00AC102C">
            <w:pPr>
              <w:jc w:val="center"/>
              <w:rPr>
                <w:rFonts w:ascii="Times New Roman" w:hAnsi="Times New Roman" w:cs="Times New Roman"/>
                <w:sz w:val="24"/>
                <w:szCs w:val="24"/>
                <w:lang w:val="uk-UA"/>
              </w:rPr>
            </w:pPr>
            <w:r w:rsidRPr="001909D7">
              <w:rPr>
                <w:rFonts w:ascii="Times New Roman" w:hAnsi="Times New Roman" w:cs="Times New Roman"/>
                <w:sz w:val="24"/>
                <w:szCs w:val="24"/>
                <w:lang w:val="uk-UA"/>
              </w:rPr>
              <w:t>3</w:t>
            </w:r>
          </w:p>
        </w:tc>
        <w:tc>
          <w:tcPr>
            <w:tcW w:w="2133" w:type="dxa"/>
          </w:tcPr>
          <w:p w:rsidR="005C3892" w:rsidRPr="001909D7" w:rsidRDefault="005C3892" w:rsidP="005C3892">
            <w:pPr>
              <w:jc w:val="center"/>
              <w:rPr>
                <w:rFonts w:ascii="Times New Roman" w:hAnsi="Times New Roman" w:cs="Times New Roman"/>
                <w:sz w:val="24"/>
                <w:szCs w:val="24"/>
                <w:lang w:val="uk-UA"/>
              </w:rPr>
            </w:pPr>
            <w:r w:rsidRPr="001909D7">
              <w:rPr>
                <w:rFonts w:ascii="Times New Roman" w:hAnsi="Times New Roman" w:cs="Times New Roman"/>
                <w:sz w:val="24"/>
                <w:szCs w:val="24"/>
                <w:lang w:val="uk-UA"/>
              </w:rPr>
              <w:t>залік</w:t>
            </w:r>
          </w:p>
        </w:tc>
      </w:tr>
      <w:tr w:rsidR="005C3892" w:rsidRPr="001909D7" w:rsidTr="008F2CAB">
        <w:trPr>
          <w:trHeight w:val="20"/>
          <w:jc w:val="center"/>
        </w:trPr>
        <w:tc>
          <w:tcPr>
            <w:tcW w:w="963" w:type="dxa"/>
          </w:tcPr>
          <w:p w:rsidR="005C3892" w:rsidRPr="001909D7" w:rsidRDefault="005C3892" w:rsidP="00AC102C">
            <w:pPr>
              <w:rPr>
                <w:rFonts w:ascii="Times New Roman" w:hAnsi="Times New Roman" w:cs="Times New Roman"/>
                <w:sz w:val="24"/>
                <w:szCs w:val="24"/>
                <w:lang w:val="uk-UA"/>
              </w:rPr>
            </w:pPr>
            <w:r w:rsidRPr="001909D7">
              <w:rPr>
                <w:rFonts w:ascii="Times New Roman" w:hAnsi="Times New Roman" w:cs="Times New Roman"/>
                <w:sz w:val="24"/>
                <w:szCs w:val="24"/>
                <w:lang w:val="uk-UA"/>
              </w:rPr>
              <w:t>ОК 2.</w:t>
            </w:r>
          </w:p>
        </w:tc>
        <w:tc>
          <w:tcPr>
            <w:tcW w:w="5355" w:type="dxa"/>
          </w:tcPr>
          <w:p w:rsidR="005C3892" w:rsidRPr="001909D7" w:rsidRDefault="005C3892" w:rsidP="00AC102C">
            <w:pPr>
              <w:rPr>
                <w:rFonts w:ascii="Times New Roman" w:hAnsi="Times New Roman" w:cs="Times New Roman"/>
                <w:sz w:val="24"/>
                <w:szCs w:val="24"/>
                <w:lang w:val="uk-UA"/>
              </w:rPr>
            </w:pPr>
            <w:r w:rsidRPr="001909D7">
              <w:rPr>
                <w:rFonts w:ascii="Times New Roman" w:hAnsi="Times New Roman" w:cs="Times New Roman"/>
                <w:sz w:val="24"/>
                <w:szCs w:val="24"/>
                <w:lang w:val="uk-UA"/>
              </w:rPr>
              <w:t>Педагогіка вищої школи</w:t>
            </w:r>
          </w:p>
        </w:tc>
        <w:tc>
          <w:tcPr>
            <w:tcW w:w="1177" w:type="dxa"/>
          </w:tcPr>
          <w:p w:rsidR="005C3892" w:rsidRPr="001909D7" w:rsidRDefault="005C3892" w:rsidP="00AC102C">
            <w:pPr>
              <w:jc w:val="center"/>
              <w:rPr>
                <w:rFonts w:ascii="Times New Roman" w:hAnsi="Times New Roman" w:cs="Times New Roman"/>
                <w:sz w:val="24"/>
                <w:szCs w:val="24"/>
                <w:lang w:val="uk-UA"/>
              </w:rPr>
            </w:pPr>
            <w:r w:rsidRPr="001909D7">
              <w:rPr>
                <w:rFonts w:ascii="Times New Roman" w:hAnsi="Times New Roman" w:cs="Times New Roman"/>
                <w:sz w:val="24"/>
                <w:szCs w:val="24"/>
                <w:lang w:val="uk-UA"/>
              </w:rPr>
              <w:t>3</w:t>
            </w:r>
          </w:p>
        </w:tc>
        <w:tc>
          <w:tcPr>
            <w:tcW w:w="2133" w:type="dxa"/>
          </w:tcPr>
          <w:p w:rsidR="005C3892" w:rsidRPr="001909D7" w:rsidRDefault="005C3892" w:rsidP="005C3892">
            <w:pPr>
              <w:jc w:val="center"/>
              <w:rPr>
                <w:rFonts w:ascii="Times New Roman" w:hAnsi="Times New Roman" w:cs="Times New Roman"/>
                <w:sz w:val="24"/>
                <w:szCs w:val="24"/>
                <w:lang w:val="uk-UA"/>
              </w:rPr>
            </w:pPr>
            <w:r w:rsidRPr="001909D7">
              <w:rPr>
                <w:rFonts w:ascii="Times New Roman" w:hAnsi="Times New Roman" w:cs="Times New Roman"/>
                <w:sz w:val="24"/>
                <w:szCs w:val="24"/>
                <w:lang w:val="uk-UA"/>
              </w:rPr>
              <w:t>залік</w:t>
            </w:r>
          </w:p>
        </w:tc>
      </w:tr>
      <w:tr w:rsidR="00375D4D" w:rsidRPr="001909D7" w:rsidTr="00434BF7">
        <w:trPr>
          <w:trHeight w:val="20"/>
          <w:jc w:val="center"/>
        </w:trPr>
        <w:tc>
          <w:tcPr>
            <w:tcW w:w="9628" w:type="dxa"/>
            <w:gridSpan w:val="4"/>
          </w:tcPr>
          <w:p w:rsidR="00375D4D" w:rsidRPr="001909D7" w:rsidRDefault="00375D4D" w:rsidP="005C3892">
            <w:pPr>
              <w:jc w:val="center"/>
              <w:rPr>
                <w:rFonts w:ascii="Times New Roman" w:hAnsi="Times New Roman" w:cs="Times New Roman"/>
                <w:sz w:val="24"/>
                <w:szCs w:val="24"/>
                <w:lang w:val="uk-UA"/>
              </w:rPr>
            </w:pPr>
            <w:r w:rsidRPr="001909D7">
              <w:rPr>
                <w:rFonts w:ascii="Times New Roman" w:hAnsi="Times New Roman" w:cs="Times New Roman"/>
                <w:i/>
                <w:sz w:val="24"/>
                <w:szCs w:val="24"/>
                <w:lang w:val="uk-UA"/>
              </w:rPr>
              <w:t>ІІ. Цикл професійної підготовки</w:t>
            </w:r>
          </w:p>
        </w:tc>
      </w:tr>
      <w:tr w:rsidR="005C3892" w:rsidRPr="001909D7" w:rsidTr="008F2CAB">
        <w:trPr>
          <w:trHeight w:val="20"/>
          <w:jc w:val="center"/>
        </w:trPr>
        <w:tc>
          <w:tcPr>
            <w:tcW w:w="963" w:type="dxa"/>
          </w:tcPr>
          <w:p w:rsidR="005C3892" w:rsidRPr="001909D7" w:rsidRDefault="005C3892" w:rsidP="00AC102C">
            <w:pPr>
              <w:rPr>
                <w:rFonts w:ascii="Times New Roman" w:hAnsi="Times New Roman" w:cs="Times New Roman"/>
                <w:sz w:val="24"/>
                <w:szCs w:val="24"/>
                <w:lang w:val="uk-UA"/>
              </w:rPr>
            </w:pPr>
            <w:r w:rsidRPr="001909D7">
              <w:rPr>
                <w:rFonts w:ascii="Times New Roman" w:hAnsi="Times New Roman" w:cs="Times New Roman"/>
                <w:sz w:val="24"/>
                <w:szCs w:val="24"/>
                <w:lang w:val="uk-UA"/>
              </w:rPr>
              <w:t>ОК 3.</w:t>
            </w:r>
          </w:p>
        </w:tc>
        <w:tc>
          <w:tcPr>
            <w:tcW w:w="5355" w:type="dxa"/>
          </w:tcPr>
          <w:p w:rsidR="005C3892" w:rsidRPr="001909D7" w:rsidRDefault="005C3892" w:rsidP="00AC102C">
            <w:pPr>
              <w:rPr>
                <w:rFonts w:ascii="Times New Roman" w:hAnsi="Times New Roman" w:cs="Times New Roman"/>
                <w:sz w:val="24"/>
                <w:szCs w:val="24"/>
                <w:lang w:val="uk-UA"/>
              </w:rPr>
            </w:pPr>
            <w:r w:rsidRPr="001909D7">
              <w:rPr>
                <w:rFonts w:ascii="Times New Roman" w:hAnsi="Times New Roman" w:cs="Times New Roman"/>
                <w:sz w:val="24"/>
                <w:szCs w:val="24"/>
                <w:lang w:val="uk-UA"/>
              </w:rPr>
              <w:t>Проектування комп’ютерних систем та мереж</w:t>
            </w:r>
            <w:r w:rsidR="008F2CAB" w:rsidRPr="001909D7">
              <w:rPr>
                <w:rFonts w:ascii="Times New Roman" w:hAnsi="Times New Roman" w:cs="Times New Roman"/>
                <w:sz w:val="24"/>
                <w:szCs w:val="24"/>
                <w:lang w:val="uk-UA"/>
              </w:rPr>
              <w:t xml:space="preserve"> + курсовий проект</w:t>
            </w:r>
          </w:p>
        </w:tc>
        <w:tc>
          <w:tcPr>
            <w:tcW w:w="1177" w:type="dxa"/>
          </w:tcPr>
          <w:p w:rsidR="005C3892" w:rsidRPr="001909D7" w:rsidRDefault="008F2CAB" w:rsidP="00AC102C">
            <w:pPr>
              <w:jc w:val="center"/>
              <w:rPr>
                <w:rFonts w:ascii="Times New Roman" w:hAnsi="Times New Roman" w:cs="Times New Roman"/>
                <w:color w:val="000000"/>
                <w:sz w:val="24"/>
                <w:szCs w:val="24"/>
                <w:lang w:val="uk-UA"/>
              </w:rPr>
            </w:pPr>
            <w:r w:rsidRPr="001909D7">
              <w:rPr>
                <w:rFonts w:ascii="Times New Roman" w:hAnsi="Times New Roman" w:cs="Times New Roman"/>
                <w:color w:val="000000"/>
                <w:sz w:val="24"/>
                <w:szCs w:val="24"/>
                <w:lang w:val="uk-UA"/>
              </w:rPr>
              <w:t>6</w:t>
            </w:r>
          </w:p>
        </w:tc>
        <w:tc>
          <w:tcPr>
            <w:tcW w:w="2133" w:type="dxa"/>
          </w:tcPr>
          <w:p w:rsidR="005C3892" w:rsidRPr="001909D7" w:rsidRDefault="00674F6F" w:rsidP="005C3892">
            <w:pPr>
              <w:jc w:val="center"/>
              <w:rPr>
                <w:rFonts w:ascii="Times New Roman" w:hAnsi="Times New Roman" w:cs="Times New Roman"/>
                <w:sz w:val="24"/>
                <w:szCs w:val="24"/>
                <w:lang w:val="uk-UA"/>
              </w:rPr>
            </w:pPr>
            <w:r w:rsidRPr="001909D7">
              <w:rPr>
                <w:rFonts w:ascii="Times New Roman" w:hAnsi="Times New Roman" w:cs="Times New Roman"/>
                <w:sz w:val="24"/>
                <w:szCs w:val="24"/>
                <w:lang w:val="uk-UA"/>
              </w:rPr>
              <w:t>е</w:t>
            </w:r>
            <w:r w:rsidR="005C3892" w:rsidRPr="001909D7">
              <w:rPr>
                <w:rFonts w:ascii="Times New Roman" w:hAnsi="Times New Roman" w:cs="Times New Roman"/>
                <w:sz w:val="24"/>
                <w:szCs w:val="24"/>
                <w:lang w:val="uk-UA"/>
              </w:rPr>
              <w:t>кзамен</w:t>
            </w:r>
            <w:r w:rsidRPr="001909D7">
              <w:rPr>
                <w:rFonts w:ascii="Times New Roman" w:hAnsi="Times New Roman" w:cs="Times New Roman"/>
                <w:sz w:val="24"/>
                <w:szCs w:val="24"/>
                <w:lang w:val="uk-UA"/>
              </w:rPr>
              <w:t>, КП</w:t>
            </w:r>
          </w:p>
        </w:tc>
      </w:tr>
      <w:tr w:rsidR="008F2CAB" w:rsidRPr="001909D7" w:rsidTr="008F2CAB">
        <w:trPr>
          <w:trHeight w:val="20"/>
          <w:jc w:val="center"/>
        </w:trPr>
        <w:tc>
          <w:tcPr>
            <w:tcW w:w="963" w:type="dxa"/>
          </w:tcPr>
          <w:p w:rsidR="008F2CAB" w:rsidRPr="001909D7" w:rsidRDefault="008F2CAB" w:rsidP="008F2CAB">
            <w:pPr>
              <w:rPr>
                <w:rFonts w:ascii="Times New Roman" w:hAnsi="Times New Roman" w:cs="Times New Roman"/>
                <w:sz w:val="24"/>
                <w:szCs w:val="24"/>
                <w:lang w:val="uk-UA"/>
              </w:rPr>
            </w:pPr>
            <w:r w:rsidRPr="001909D7">
              <w:rPr>
                <w:rFonts w:ascii="Times New Roman" w:hAnsi="Times New Roman" w:cs="Times New Roman"/>
                <w:sz w:val="24"/>
                <w:szCs w:val="24"/>
                <w:lang w:val="uk-UA"/>
              </w:rPr>
              <w:t>ОК 4.</w:t>
            </w:r>
          </w:p>
        </w:tc>
        <w:tc>
          <w:tcPr>
            <w:tcW w:w="5355" w:type="dxa"/>
          </w:tcPr>
          <w:p w:rsidR="008F2CAB" w:rsidRPr="001909D7" w:rsidRDefault="00FD1F8A" w:rsidP="00FD1F8A">
            <w:pPr>
              <w:rPr>
                <w:rFonts w:ascii="Times New Roman" w:hAnsi="Times New Roman" w:cs="Times New Roman"/>
                <w:sz w:val="24"/>
                <w:szCs w:val="24"/>
                <w:lang w:val="uk-UA"/>
              </w:rPr>
            </w:pPr>
            <w:r w:rsidRPr="001909D7">
              <w:rPr>
                <w:rFonts w:ascii="Times New Roman" w:hAnsi="Times New Roman" w:cs="Times New Roman"/>
                <w:sz w:val="24"/>
                <w:szCs w:val="24"/>
                <w:lang w:val="uk-UA"/>
              </w:rPr>
              <w:t>Мережні інформаційні</w:t>
            </w:r>
            <w:r w:rsidR="008F2CAB" w:rsidRPr="001909D7">
              <w:rPr>
                <w:rFonts w:ascii="Times New Roman" w:hAnsi="Times New Roman" w:cs="Times New Roman"/>
                <w:sz w:val="24"/>
                <w:szCs w:val="24"/>
                <w:lang w:val="uk-UA"/>
              </w:rPr>
              <w:t xml:space="preserve"> технологі</w:t>
            </w:r>
            <w:r w:rsidRPr="001909D7">
              <w:rPr>
                <w:rFonts w:ascii="Times New Roman" w:hAnsi="Times New Roman" w:cs="Times New Roman"/>
                <w:sz w:val="24"/>
                <w:szCs w:val="24"/>
                <w:lang w:val="uk-UA"/>
              </w:rPr>
              <w:t>ї</w:t>
            </w:r>
          </w:p>
        </w:tc>
        <w:tc>
          <w:tcPr>
            <w:tcW w:w="1177" w:type="dxa"/>
          </w:tcPr>
          <w:p w:rsidR="008F2CAB" w:rsidRPr="001909D7" w:rsidRDefault="002911C6" w:rsidP="008F2CAB">
            <w:pPr>
              <w:jc w:val="center"/>
              <w:rPr>
                <w:rFonts w:ascii="Times New Roman" w:hAnsi="Times New Roman" w:cs="Times New Roman"/>
                <w:color w:val="000000"/>
                <w:sz w:val="24"/>
                <w:szCs w:val="24"/>
                <w:lang w:val="uk-UA"/>
              </w:rPr>
            </w:pPr>
            <w:r w:rsidRPr="001909D7">
              <w:rPr>
                <w:rFonts w:ascii="Times New Roman" w:hAnsi="Times New Roman" w:cs="Times New Roman"/>
                <w:color w:val="000000"/>
                <w:sz w:val="24"/>
                <w:szCs w:val="24"/>
                <w:lang w:val="uk-UA"/>
              </w:rPr>
              <w:t>6</w:t>
            </w:r>
          </w:p>
        </w:tc>
        <w:tc>
          <w:tcPr>
            <w:tcW w:w="2133" w:type="dxa"/>
          </w:tcPr>
          <w:p w:rsidR="008F2CAB" w:rsidRPr="001909D7" w:rsidRDefault="008F2CAB" w:rsidP="008F2CAB">
            <w:pPr>
              <w:jc w:val="center"/>
              <w:rPr>
                <w:rFonts w:ascii="Times New Roman" w:hAnsi="Times New Roman" w:cs="Times New Roman"/>
                <w:sz w:val="24"/>
                <w:szCs w:val="24"/>
                <w:lang w:val="uk-UA"/>
              </w:rPr>
            </w:pPr>
            <w:r w:rsidRPr="001909D7">
              <w:rPr>
                <w:rFonts w:ascii="Times New Roman" w:hAnsi="Times New Roman" w:cs="Times New Roman"/>
                <w:sz w:val="24"/>
                <w:szCs w:val="24"/>
                <w:lang w:val="uk-UA"/>
              </w:rPr>
              <w:t>екзамен</w:t>
            </w:r>
          </w:p>
        </w:tc>
      </w:tr>
      <w:tr w:rsidR="008F2CAB" w:rsidRPr="001909D7" w:rsidTr="008F2CAB">
        <w:trPr>
          <w:trHeight w:val="20"/>
          <w:jc w:val="center"/>
        </w:trPr>
        <w:tc>
          <w:tcPr>
            <w:tcW w:w="963" w:type="dxa"/>
          </w:tcPr>
          <w:p w:rsidR="008F2CAB" w:rsidRPr="001909D7" w:rsidRDefault="008F2CAB" w:rsidP="008F2CAB">
            <w:pPr>
              <w:rPr>
                <w:rFonts w:ascii="Times New Roman" w:hAnsi="Times New Roman" w:cs="Times New Roman"/>
                <w:sz w:val="24"/>
                <w:szCs w:val="24"/>
                <w:lang w:val="uk-UA"/>
              </w:rPr>
            </w:pPr>
            <w:r w:rsidRPr="001909D7">
              <w:rPr>
                <w:rFonts w:ascii="Times New Roman" w:hAnsi="Times New Roman" w:cs="Times New Roman"/>
                <w:sz w:val="24"/>
                <w:szCs w:val="24"/>
                <w:lang w:val="uk-UA"/>
              </w:rPr>
              <w:t>ОК 5.</w:t>
            </w:r>
          </w:p>
        </w:tc>
        <w:tc>
          <w:tcPr>
            <w:tcW w:w="5355" w:type="dxa"/>
          </w:tcPr>
          <w:p w:rsidR="008F2CAB" w:rsidRPr="001909D7" w:rsidRDefault="008F2CAB" w:rsidP="008F2CAB">
            <w:pPr>
              <w:rPr>
                <w:rFonts w:ascii="Times New Roman" w:hAnsi="Times New Roman" w:cs="Times New Roman"/>
                <w:sz w:val="24"/>
                <w:szCs w:val="24"/>
                <w:lang w:val="uk-UA"/>
              </w:rPr>
            </w:pPr>
            <w:r w:rsidRPr="001909D7">
              <w:rPr>
                <w:rFonts w:ascii="Times New Roman" w:hAnsi="Times New Roman" w:cs="Times New Roman"/>
                <w:sz w:val="24"/>
                <w:szCs w:val="24"/>
                <w:lang w:val="uk-UA"/>
              </w:rPr>
              <w:t>Математичне моделювання</w:t>
            </w:r>
          </w:p>
        </w:tc>
        <w:tc>
          <w:tcPr>
            <w:tcW w:w="1177" w:type="dxa"/>
          </w:tcPr>
          <w:p w:rsidR="008F2CAB" w:rsidRPr="001909D7" w:rsidRDefault="008F2CAB" w:rsidP="008F2CAB">
            <w:pPr>
              <w:jc w:val="center"/>
              <w:rPr>
                <w:rFonts w:ascii="Times New Roman" w:hAnsi="Times New Roman" w:cs="Times New Roman"/>
                <w:color w:val="000000"/>
                <w:sz w:val="24"/>
                <w:szCs w:val="24"/>
                <w:lang w:val="uk-UA"/>
              </w:rPr>
            </w:pPr>
            <w:r w:rsidRPr="001909D7">
              <w:rPr>
                <w:rFonts w:ascii="Times New Roman" w:hAnsi="Times New Roman" w:cs="Times New Roman"/>
                <w:color w:val="000000"/>
                <w:sz w:val="24"/>
                <w:szCs w:val="24"/>
                <w:lang w:val="uk-UA"/>
              </w:rPr>
              <w:t>5,5</w:t>
            </w:r>
          </w:p>
        </w:tc>
        <w:tc>
          <w:tcPr>
            <w:tcW w:w="2133" w:type="dxa"/>
          </w:tcPr>
          <w:p w:rsidR="008F2CAB" w:rsidRPr="001909D7" w:rsidRDefault="008F2CAB" w:rsidP="008F2CAB">
            <w:pPr>
              <w:jc w:val="center"/>
              <w:rPr>
                <w:rFonts w:ascii="Times New Roman" w:hAnsi="Times New Roman" w:cs="Times New Roman"/>
                <w:lang w:val="uk-UA"/>
              </w:rPr>
            </w:pPr>
            <w:r w:rsidRPr="001909D7">
              <w:rPr>
                <w:rFonts w:ascii="Times New Roman" w:hAnsi="Times New Roman" w:cs="Times New Roman"/>
                <w:sz w:val="24"/>
                <w:szCs w:val="24"/>
                <w:lang w:val="uk-UA"/>
              </w:rPr>
              <w:t>екзамен</w:t>
            </w:r>
          </w:p>
        </w:tc>
      </w:tr>
      <w:tr w:rsidR="008F2CAB" w:rsidRPr="001909D7" w:rsidTr="008F2CAB">
        <w:trPr>
          <w:trHeight w:val="20"/>
          <w:jc w:val="center"/>
        </w:trPr>
        <w:tc>
          <w:tcPr>
            <w:tcW w:w="963" w:type="dxa"/>
          </w:tcPr>
          <w:p w:rsidR="008F2CAB" w:rsidRPr="001909D7" w:rsidRDefault="008F2CAB" w:rsidP="008F2CAB">
            <w:pPr>
              <w:rPr>
                <w:rFonts w:ascii="Times New Roman" w:hAnsi="Times New Roman" w:cs="Times New Roman"/>
                <w:sz w:val="24"/>
                <w:szCs w:val="24"/>
                <w:lang w:val="uk-UA"/>
              </w:rPr>
            </w:pPr>
            <w:r w:rsidRPr="001909D7">
              <w:rPr>
                <w:rFonts w:ascii="Times New Roman" w:hAnsi="Times New Roman" w:cs="Times New Roman"/>
                <w:sz w:val="24"/>
                <w:szCs w:val="24"/>
                <w:lang w:val="uk-UA"/>
              </w:rPr>
              <w:t>ОК 6.</w:t>
            </w:r>
          </w:p>
        </w:tc>
        <w:tc>
          <w:tcPr>
            <w:tcW w:w="5355" w:type="dxa"/>
          </w:tcPr>
          <w:p w:rsidR="008F2CAB" w:rsidRPr="001909D7" w:rsidRDefault="00FD1F8A" w:rsidP="008F2CAB">
            <w:pPr>
              <w:rPr>
                <w:rFonts w:ascii="Times New Roman" w:hAnsi="Times New Roman" w:cs="Times New Roman"/>
                <w:sz w:val="24"/>
                <w:szCs w:val="24"/>
                <w:lang w:val="uk-UA"/>
              </w:rPr>
            </w:pPr>
            <w:r w:rsidRPr="001909D7">
              <w:rPr>
                <w:rFonts w:ascii="Times New Roman" w:hAnsi="Times New Roman" w:cs="Times New Roman"/>
                <w:sz w:val="24"/>
                <w:szCs w:val="24"/>
                <w:lang w:val="uk-UA"/>
              </w:rPr>
              <w:t>Комп'ютерні</w:t>
            </w:r>
            <w:r w:rsidR="008F2CAB" w:rsidRPr="001909D7">
              <w:rPr>
                <w:rFonts w:ascii="Times New Roman" w:hAnsi="Times New Roman" w:cs="Times New Roman"/>
                <w:sz w:val="24"/>
                <w:szCs w:val="24"/>
                <w:lang w:val="uk-UA"/>
              </w:rPr>
              <w:t xml:space="preserve"> систем</w:t>
            </w:r>
            <w:r w:rsidRPr="001909D7">
              <w:rPr>
                <w:rFonts w:ascii="Times New Roman" w:hAnsi="Times New Roman" w:cs="Times New Roman"/>
                <w:sz w:val="24"/>
                <w:szCs w:val="24"/>
                <w:lang w:val="uk-UA"/>
              </w:rPr>
              <w:t>и</w:t>
            </w:r>
            <w:r w:rsidR="008F2CAB" w:rsidRPr="001909D7">
              <w:rPr>
                <w:rFonts w:ascii="Times New Roman" w:hAnsi="Times New Roman" w:cs="Times New Roman"/>
                <w:sz w:val="24"/>
                <w:szCs w:val="24"/>
                <w:lang w:val="uk-UA"/>
              </w:rPr>
              <w:t xml:space="preserve"> штучного інтелекту</w:t>
            </w:r>
          </w:p>
        </w:tc>
        <w:tc>
          <w:tcPr>
            <w:tcW w:w="1177" w:type="dxa"/>
          </w:tcPr>
          <w:p w:rsidR="008F2CAB" w:rsidRPr="001909D7" w:rsidRDefault="002911C6" w:rsidP="008F2CAB">
            <w:pPr>
              <w:jc w:val="center"/>
              <w:rPr>
                <w:rFonts w:ascii="Times New Roman" w:hAnsi="Times New Roman" w:cs="Times New Roman"/>
                <w:color w:val="000000"/>
                <w:sz w:val="24"/>
                <w:szCs w:val="24"/>
                <w:lang w:val="uk-UA"/>
              </w:rPr>
            </w:pPr>
            <w:r w:rsidRPr="001909D7">
              <w:rPr>
                <w:rFonts w:ascii="Times New Roman" w:hAnsi="Times New Roman" w:cs="Times New Roman"/>
                <w:color w:val="000000"/>
                <w:sz w:val="24"/>
                <w:szCs w:val="24"/>
                <w:lang w:val="uk-UA"/>
              </w:rPr>
              <w:t>6</w:t>
            </w:r>
          </w:p>
        </w:tc>
        <w:tc>
          <w:tcPr>
            <w:tcW w:w="2133" w:type="dxa"/>
          </w:tcPr>
          <w:p w:rsidR="008F2CAB" w:rsidRPr="001909D7" w:rsidRDefault="008F2CAB" w:rsidP="008F2CAB">
            <w:pPr>
              <w:jc w:val="center"/>
              <w:rPr>
                <w:rFonts w:ascii="Times New Roman" w:hAnsi="Times New Roman" w:cs="Times New Roman"/>
                <w:lang w:val="uk-UA"/>
              </w:rPr>
            </w:pPr>
            <w:r w:rsidRPr="001909D7">
              <w:rPr>
                <w:rFonts w:ascii="Times New Roman" w:hAnsi="Times New Roman" w:cs="Times New Roman"/>
                <w:sz w:val="24"/>
                <w:szCs w:val="24"/>
                <w:lang w:val="uk-UA"/>
              </w:rPr>
              <w:t>екзамен</w:t>
            </w:r>
          </w:p>
        </w:tc>
      </w:tr>
      <w:tr w:rsidR="008F2CAB" w:rsidRPr="001909D7" w:rsidTr="008F2CAB">
        <w:trPr>
          <w:trHeight w:val="20"/>
          <w:jc w:val="center"/>
        </w:trPr>
        <w:tc>
          <w:tcPr>
            <w:tcW w:w="963" w:type="dxa"/>
          </w:tcPr>
          <w:p w:rsidR="008F2CAB" w:rsidRPr="001909D7" w:rsidRDefault="008F2CAB" w:rsidP="008F2CAB">
            <w:pPr>
              <w:rPr>
                <w:rFonts w:ascii="Times New Roman" w:hAnsi="Times New Roman" w:cs="Times New Roman"/>
                <w:sz w:val="24"/>
                <w:szCs w:val="24"/>
                <w:lang w:val="uk-UA"/>
              </w:rPr>
            </w:pPr>
            <w:r w:rsidRPr="001909D7">
              <w:rPr>
                <w:rFonts w:ascii="Times New Roman" w:hAnsi="Times New Roman" w:cs="Times New Roman"/>
                <w:sz w:val="24"/>
                <w:szCs w:val="24"/>
                <w:lang w:val="uk-UA"/>
              </w:rPr>
              <w:t>ОК 7.</w:t>
            </w:r>
          </w:p>
        </w:tc>
        <w:tc>
          <w:tcPr>
            <w:tcW w:w="5355" w:type="dxa"/>
          </w:tcPr>
          <w:p w:rsidR="008F2CAB" w:rsidRPr="001909D7" w:rsidRDefault="008F2CAB" w:rsidP="008F2CAB">
            <w:pPr>
              <w:rPr>
                <w:rFonts w:ascii="Times New Roman" w:hAnsi="Times New Roman" w:cs="Times New Roman"/>
                <w:sz w:val="24"/>
                <w:szCs w:val="24"/>
                <w:lang w:val="uk-UA"/>
              </w:rPr>
            </w:pPr>
            <w:r w:rsidRPr="001909D7">
              <w:rPr>
                <w:rFonts w:ascii="Times New Roman" w:hAnsi="Times New Roman" w:cs="Times New Roman"/>
                <w:sz w:val="24"/>
                <w:szCs w:val="24"/>
                <w:lang w:val="uk-UA"/>
              </w:rPr>
              <w:t>Дослідження за темою</w:t>
            </w:r>
          </w:p>
        </w:tc>
        <w:tc>
          <w:tcPr>
            <w:tcW w:w="1177" w:type="dxa"/>
          </w:tcPr>
          <w:p w:rsidR="008F2CAB" w:rsidRPr="001909D7" w:rsidRDefault="008F2CAB" w:rsidP="008F2CAB">
            <w:pPr>
              <w:jc w:val="center"/>
              <w:rPr>
                <w:rFonts w:ascii="Times New Roman" w:hAnsi="Times New Roman" w:cs="Times New Roman"/>
                <w:color w:val="000000"/>
                <w:sz w:val="24"/>
                <w:szCs w:val="24"/>
                <w:lang w:val="uk-UA"/>
              </w:rPr>
            </w:pPr>
            <w:r w:rsidRPr="001909D7">
              <w:rPr>
                <w:rFonts w:ascii="Times New Roman" w:hAnsi="Times New Roman" w:cs="Times New Roman"/>
                <w:color w:val="000000"/>
                <w:sz w:val="24"/>
                <w:szCs w:val="24"/>
                <w:lang w:val="uk-UA"/>
              </w:rPr>
              <w:t>3</w:t>
            </w:r>
          </w:p>
        </w:tc>
        <w:tc>
          <w:tcPr>
            <w:tcW w:w="2133" w:type="dxa"/>
          </w:tcPr>
          <w:p w:rsidR="008F2CAB" w:rsidRPr="001909D7" w:rsidRDefault="008F2CAB" w:rsidP="008F2CAB">
            <w:pPr>
              <w:jc w:val="center"/>
              <w:rPr>
                <w:rFonts w:ascii="Times New Roman" w:hAnsi="Times New Roman" w:cs="Times New Roman"/>
                <w:sz w:val="24"/>
                <w:szCs w:val="24"/>
                <w:lang w:val="uk-UA"/>
              </w:rPr>
            </w:pPr>
            <w:r w:rsidRPr="001909D7">
              <w:rPr>
                <w:rFonts w:ascii="Times New Roman" w:hAnsi="Times New Roman" w:cs="Times New Roman"/>
                <w:sz w:val="24"/>
                <w:szCs w:val="24"/>
                <w:lang w:val="uk-UA"/>
              </w:rPr>
              <w:t>залік</w:t>
            </w:r>
          </w:p>
        </w:tc>
      </w:tr>
      <w:tr w:rsidR="008F2CAB" w:rsidRPr="001909D7" w:rsidTr="008F2CAB">
        <w:trPr>
          <w:trHeight w:val="20"/>
          <w:jc w:val="center"/>
        </w:trPr>
        <w:tc>
          <w:tcPr>
            <w:tcW w:w="963" w:type="dxa"/>
          </w:tcPr>
          <w:p w:rsidR="008F2CAB" w:rsidRPr="001909D7" w:rsidRDefault="008F2CAB" w:rsidP="008F2CAB">
            <w:pPr>
              <w:rPr>
                <w:rFonts w:ascii="Times New Roman" w:hAnsi="Times New Roman" w:cs="Times New Roman"/>
                <w:sz w:val="24"/>
                <w:szCs w:val="24"/>
                <w:lang w:val="uk-UA"/>
              </w:rPr>
            </w:pPr>
            <w:r w:rsidRPr="001909D7">
              <w:rPr>
                <w:rFonts w:ascii="Times New Roman" w:hAnsi="Times New Roman" w:cs="Times New Roman"/>
                <w:sz w:val="24"/>
                <w:szCs w:val="24"/>
                <w:lang w:val="uk-UA"/>
              </w:rPr>
              <w:t>ОК 8.</w:t>
            </w:r>
          </w:p>
        </w:tc>
        <w:tc>
          <w:tcPr>
            <w:tcW w:w="5355" w:type="dxa"/>
          </w:tcPr>
          <w:p w:rsidR="008F2CAB" w:rsidRPr="001909D7" w:rsidRDefault="008F2CAB" w:rsidP="008F2CAB">
            <w:pPr>
              <w:rPr>
                <w:rFonts w:ascii="Times New Roman" w:hAnsi="Times New Roman" w:cs="Times New Roman"/>
                <w:sz w:val="24"/>
                <w:szCs w:val="24"/>
                <w:lang w:val="uk-UA"/>
              </w:rPr>
            </w:pPr>
            <w:r w:rsidRPr="001909D7">
              <w:rPr>
                <w:rFonts w:ascii="Times New Roman" w:hAnsi="Times New Roman" w:cs="Times New Roman"/>
                <w:sz w:val="24"/>
                <w:szCs w:val="24"/>
                <w:lang w:val="uk-UA"/>
              </w:rPr>
              <w:t>Практика науково-дослідна</w:t>
            </w:r>
          </w:p>
        </w:tc>
        <w:tc>
          <w:tcPr>
            <w:tcW w:w="1177" w:type="dxa"/>
          </w:tcPr>
          <w:p w:rsidR="008F2CAB" w:rsidRPr="00320313" w:rsidRDefault="00906C69" w:rsidP="004C63F4">
            <w:pPr>
              <w:jc w:val="center"/>
              <w:rPr>
                <w:rFonts w:ascii="Times New Roman" w:hAnsi="Times New Roman" w:cs="Times New Roman"/>
                <w:color w:val="000000"/>
                <w:sz w:val="24"/>
                <w:szCs w:val="24"/>
                <w:highlight w:val="yellow"/>
                <w:lang w:val="uk-UA"/>
              </w:rPr>
            </w:pPr>
            <w:r w:rsidRPr="00320313">
              <w:rPr>
                <w:rFonts w:ascii="Times New Roman" w:hAnsi="Times New Roman" w:cs="Times New Roman"/>
                <w:color w:val="000000"/>
                <w:sz w:val="24"/>
                <w:szCs w:val="24"/>
                <w:highlight w:val="yellow"/>
                <w:lang w:val="uk-UA"/>
              </w:rPr>
              <w:t>1</w:t>
            </w:r>
            <w:r w:rsidR="004C63F4">
              <w:rPr>
                <w:rFonts w:ascii="Times New Roman" w:hAnsi="Times New Roman" w:cs="Times New Roman"/>
                <w:color w:val="000000"/>
                <w:sz w:val="24"/>
                <w:szCs w:val="24"/>
                <w:highlight w:val="yellow"/>
                <w:lang w:val="uk-UA"/>
              </w:rPr>
              <w:t>3</w:t>
            </w:r>
            <w:r w:rsidR="008F2CAB" w:rsidRPr="00320313">
              <w:rPr>
                <w:rFonts w:ascii="Times New Roman" w:hAnsi="Times New Roman" w:cs="Times New Roman"/>
                <w:color w:val="000000"/>
                <w:sz w:val="24"/>
                <w:szCs w:val="24"/>
                <w:highlight w:val="yellow"/>
                <w:lang w:val="uk-UA"/>
              </w:rPr>
              <w:t>,5</w:t>
            </w:r>
          </w:p>
        </w:tc>
        <w:tc>
          <w:tcPr>
            <w:tcW w:w="2133" w:type="dxa"/>
          </w:tcPr>
          <w:p w:rsidR="008F2CAB" w:rsidRPr="001909D7" w:rsidRDefault="008F2CAB" w:rsidP="008F2CAB">
            <w:pPr>
              <w:jc w:val="center"/>
              <w:rPr>
                <w:rFonts w:ascii="Times New Roman" w:hAnsi="Times New Roman" w:cs="Times New Roman"/>
                <w:sz w:val="24"/>
                <w:szCs w:val="24"/>
                <w:lang w:val="uk-UA"/>
              </w:rPr>
            </w:pPr>
            <w:r w:rsidRPr="001909D7">
              <w:rPr>
                <w:rFonts w:ascii="Times New Roman" w:hAnsi="Times New Roman" w:cs="Times New Roman"/>
                <w:sz w:val="24"/>
                <w:szCs w:val="24"/>
                <w:lang w:val="uk-UA"/>
              </w:rPr>
              <w:t>диференційований залік</w:t>
            </w:r>
          </w:p>
        </w:tc>
      </w:tr>
      <w:tr w:rsidR="008F2CAB" w:rsidRPr="001909D7" w:rsidTr="008F2CAB">
        <w:trPr>
          <w:trHeight w:val="70"/>
          <w:jc w:val="center"/>
        </w:trPr>
        <w:tc>
          <w:tcPr>
            <w:tcW w:w="963" w:type="dxa"/>
          </w:tcPr>
          <w:p w:rsidR="008F2CAB" w:rsidRPr="001909D7" w:rsidRDefault="008F2CAB" w:rsidP="008F2CAB">
            <w:pPr>
              <w:rPr>
                <w:rFonts w:ascii="Times New Roman" w:hAnsi="Times New Roman" w:cs="Times New Roman"/>
                <w:sz w:val="24"/>
                <w:szCs w:val="24"/>
                <w:lang w:val="uk-UA"/>
              </w:rPr>
            </w:pPr>
            <w:r w:rsidRPr="001909D7">
              <w:rPr>
                <w:rFonts w:ascii="Times New Roman" w:hAnsi="Times New Roman" w:cs="Times New Roman"/>
                <w:sz w:val="24"/>
                <w:szCs w:val="24"/>
                <w:lang w:val="uk-UA"/>
              </w:rPr>
              <w:t>ОК 9.</w:t>
            </w:r>
          </w:p>
        </w:tc>
        <w:tc>
          <w:tcPr>
            <w:tcW w:w="5355" w:type="dxa"/>
          </w:tcPr>
          <w:p w:rsidR="008F2CAB" w:rsidRPr="001909D7" w:rsidRDefault="00FD1F8A" w:rsidP="008F2CAB">
            <w:pPr>
              <w:rPr>
                <w:rFonts w:ascii="Times New Roman" w:hAnsi="Times New Roman" w:cs="Times New Roman"/>
                <w:sz w:val="24"/>
                <w:szCs w:val="24"/>
                <w:lang w:val="uk-UA"/>
              </w:rPr>
            </w:pPr>
            <w:r w:rsidRPr="001909D7">
              <w:rPr>
                <w:rFonts w:ascii="Times New Roman" w:hAnsi="Times New Roman" w:cs="Times New Roman"/>
                <w:sz w:val="24"/>
                <w:szCs w:val="24"/>
                <w:lang w:val="uk-UA"/>
              </w:rPr>
              <w:t>Кваліфікаційна робота</w:t>
            </w:r>
            <w:r w:rsidR="00017EA2" w:rsidRPr="001909D7">
              <w:rPr>
                <w:rFonts w:ascii="Times New Roman" w:hAnsi="Times New Roman" w:cs="Times New Roman"/>
                <w:sz w:val="24"/>
                <w:szCs w:val="24"/>
                <w:lang w:val="uk-UA"/>
              </w:rPr>
              <w:t xml:space="preserve"> магістра</w:t>
            </w:r>
          </w:p>
        </w:tc>
        <w:tc>
          <w:tcPr>
            <w:tcW w:w="1177" w:type="dxa"/>
          </w:tcPr>
          <w:p w:rsidR="008F2CAB" w:rsidRPr="00320313" w:rsidRDefault="004C63F4" w:rsidP="008F2CAB">
            <w:pPr>
              <w:jc w:val="center"/>
              <w:rPr>
                <w:rFonts w:ascii="Times New Roman" w:hAnsi="Times New Roman" w:cs="Times New Roman"/>
                <w:color w:val="000000"/>
                <w:sz w:val="24"/>
                <w:szCs w:val="24"/>
                <w:highlight w:val="yellow"/>
                <w:lang w:val="uk-UA"/>
              </w:rPr>
            </w:pPr>
            <w:r>
              <w:rPr>
                <w:rFonts w:ascii="Times New Roman" w:hAnsi="Times New Roman" w:cs="Times New Roman"/>
                <w:color w:val="000000"/>
                <w:sz w:val="24"/>
                <w:szCs w:val="24"/>
                <w:highlight w:val="yellow"/>
                <w:lang w:val="uk-UA"/>
              </w:rPr>
              <w:t>20</w:t>
            </w:r>
          </w:p>
        </w:tc>
        <w:tc>
          <w:tcPr>
            <w:tcW w:w="2133" w:type="dxa"/>
          </w:tcPr>
          <w:p w:rsidR="008F2CAB" w:rsidRPr="001909D7" w:rsidRDefault="008F2CAB" w:rsidP="008F2CAB">
            <w:pPr>
              <w:jc w:val="center"/>
              <w:rPr>
                <w:rFonts w:ascii="Times New Roman" w:hAnsi="Times New Roman" w:cs="Times New Roman"/>
                <w:sz w:val="24"/>
                <w:szCs w:val="24"/>
                <w:lang w:val="uk-UA"/>
              </w:rPr>
            </w:pPr>
            <w:r w:rsidRPr="001909D7">
              <w:rPr>
                <w:rFonts w:ascii="Times New Roman" w:hAnsi="Times New Roman" w:cs="Times New Roman"/>
                <w:sz w:val="24"/>
                <w:szCs w:val="24"/>
                <w:lang w:val="uk-UA"/>
              </w:rPr>
              <w:t>кваліфікаційна робота</w:t>
            </w:r>
          </w:p>
        </w:tc>
      </w:tr>
      <w:tr w:rsidR="00017EA2" w:rsidRPr="001909D7" w:rsidTr="008F2CAB">
        <w:trPr>
          <w:trHeight w:val="70"/>
          <w:jc w:val="center"/>
        </w:trPr>
        <w:tc>
          <w:tcPr>
            <w:tcW w:w="963" w:type="dxa"/>
          </w:tcPr>
          <w:p w:rsidR="00017EA2" w:rsidRPr="001909D7" w:rsidRDefault="00017EA2" w:rsidP="008F2CAB">
            <w:pPr>
              <w:rPr>
                <w:rFonts w:ascii="Times New Roman" w:hAnsi="Times New Roman" w:cs="Times New Roman"/>
                <w:sz w:val="24"/>
                <w:szCs w:val="24"/>
                <w:lang w:val="uk-UA"/>
              </w:rPr>
            </w:pPr>
            <w:r w:rsidRPr="001909D7">
              <w:rPr>
                <w:rFonts w:ascii="Times New Roman" w:hAnsi="Times New Roman" w:cs="Times New Roman"/>
                <w:sz w:val="24"/>
                <w:szCs w:val="24"/>
                <w:lang w:val="uk-UA"/>
              </w:rPr>
              <w:t>ОК 10.</w:t>
            </w:r>
          </w:p>
        </w:tc>
        <w:tc>
          <w:tcPr>
            <w:tcW w:w="5355" w:type="dxa"/>
          </w:tcPr>
          <w:p w:rsidR="00017EA2" w:rsidRPr="001909D7" w:rsidRDefault="00EB2CFE" w:rsidP="008F2CAB">
            <w:pPr>
              <w:rPr>
                <w:rFonts w:ascii="Times New Roman" w:hAnsi="Times New Roman" w:cs="Times New Roman"/>
                <w:sz w:val="24"/>
                <w:szCs w:val="24"/>
                <w:lang w:val="uk-UA"/>
              </w:rPr>
            </w:pPr>
            <w:r w:rsidRPr="00712B01">
              <w:rPr>
                <w:rFonts w:ascii="Times New Roman" w:hAnsi="Times New Roman" w:cs="Times New Roman"/>
                <w:sz w:val="24"/>
                <w:szCs w:val="24"/>
                <w:highlight w:val="yellow"/>
                <w:lang w:val="uk-UA"/>
              </w:rPr>
              <w:t>Публічний захист кваліфікаційної роботи</w:t>
            </w:r>
          </w:p>
        </w:tc>
        <w:tc>
          <w:tcPr>
            <w:tcW w:w="1177" w:type="dxa"/>
          </w:tcPr>
          <w:p w:rsidR="00017EA2" w:rsidRPr="001909D7" w:rsidRDefault="00017EA2" w:rsidP="008F2CAB">
            <w:pPr>
              <w:jc w:val="center"/>
              <w:rPr>
                <w:rFonts w:ascii="Times New Roman" w:hAnsi="Times New Roman" w:cs="Times New Roman"/>
                <w:color w:val="000000"/>
                <w:sz w:val="24"/>
                <w:szCs w:val="24"/>
                <w:lang w:val="uk-UA"/>
              </w:rPr>
            </w:pPr>
            <w:r w:rsidRPr="001909D7">
              <w:rPr>
                <w:rFonts w:ascii="Times New Roman" w:hAnsi="Times New Roman" w:cs="Times New Roman"/>
                <w:color w:val="000000"/>
                <w:sz w:val="24"/>
                <w:szCs w:val="24"/>
                <w:lang w:val="uk-UA"/>
              </w:rPr>
              <w:t>1</w:t>
            </w:r>
          </w:p>
        </w:tc>
        <w:tc>
          <w:tcPr>
            <w:tcW w:w="2133" w:type="dxa"/>
          </w:tcPr>
          <w:p w:rsidR="00017EA2" w:rsidRPr="001909D7" w:rsidRDefault="00017EA2" w:rsidP="008F2CAB">
            <w:pPr>
              <w:jc w:val="center"/>
              <w:rPr>
                <w:rFonts w:ascii="Times New Roman" w:hAnsi="Times New Roman" w:cs="Times New Roman"/>
                <w:sz w:val="24"/>
                <w:szCs w:val="24"/>
                <w:lang w:val="uk-UA"/>
              </w:rPr>
            </w:pPr>
          </w:p>
        </w:tc>
      </w:tr>
      <w:tr w:rsidR="008F2CAB" w:rsidRPr="001909D7" w:rsidTr="008F2CAB">
        <w:trPr>
          <w:jc w:val="center"/>
        </w:trPr>
        <w:tc>
          <w:tcPr>
            <w:tcW w:w="6318" w:type="dxa"/>
            <w:gridSpan w:val="2"/>
          </w:tcPr>
          <w:p w:rsidR="008F2CAB" w:rsidRPr="001909D7" w:rsidRDefault="008F2CAB" w:rsidP="008F2CAB">
            <w:pPr>
              <w:rPr>
                <w:rFonts w:ascii="Times New Roman" w:hAnsi="Times New Roman" w:cs="Times New Roman"/>
                <w:b/>
                <w:sz w:val="24"/>
                <w:szCs w:val="24"/>
                <w:lang w:val="uk-UA"/>
              </w:rPr>
            </w:pPr>
            <w:r w:rsidRPr="001909D7">
              <w:rPr>
                <w:rFonts w:ascii="Times New Roman" w:hAnsi="Times New Roman" w:cs="Times New Roman"/>
                <w:b/>
                <w:sz w:val="24"/>
                <w:szCs w:val="24"/>
                <w:lang w:val="uk-UA"/>
              </w:rPr>
              <w:t>Загальний обсяг обов’язкових компонент</w:t>
            </w:r>
          </w:p>
        </w:tc>
        <w:tc>
          <w:tcPr>
            <w:tcW w:w="1177" w:type="dxa"/>
          </w:tcPr>
          <w:p w:rsidR="008F2CAB" w:rsidRPr="001909D7" w:rsidRDefault="002911C6" w:rsidP="008F2CAB">
            <w:pPr>
              <w:jc w:val="center"/>
              <w:rPr>
                <w:rFonts w:ascii="Times New Roman" w:hAnsi="Times New Roman" w:cs="Times New Roman"/>
                <w:b/>
                <w:sz w:val="24"/>
                <w:szCs w:val="24"/>
                <w:lang w:val="uk-UA"/>
              </w:rPr>
            </w:pPr>
            <w:r w:rsidRPr="001909D7">
              <w:rPr>
                <w:rFonts w:ascii="Times New Roman" w:hAnsi="Times New Roman" w:cs="Times New Roman"/>
                <w:b/>
                <w:sz w:val="24"/>
                <w:szCs w:val="24"/>
                <w:lang w:val="uk-UA"/>
              </w:rPr>
              <w:t>67</w:t>
            </w:r>
          </w:p>
        </w:tc>
        <w:tc>
          <w:tcPr>
            <w:tcW w:w="2133" w:type="dxa"/>
          </w:tcPr>
          <w:p w:rsidR="008F2CAB" w:rsidRPr="001909D7" w:rsidRDefault="008F2CAB" w:rsidP="008F2CAB">
            <w:pPr>
              <w:jc w:val="center"/>
              <w:rPr>
                <w:rFonts w:ascii="Times New Roman" w:hAnsi="Times New Roman" w:cs="Times New Roman"/>
                <w:sz w:val="24"/>
                <w:szCs w:val="24"/>
                <w:lang w:val="uk-UA"/>
              </w:rPr>
            </w:pPr>
            <w:r w:rsidRPr="001909D7">
              <w:rPr>
                <w:rFonts w:ascii="Times New Roman" w:hAnsi="Times New Roman" w:cs="Times New Roman"/>
                <w:sz w:val="24"/>
                <w:szCs w:val="24"/>
                <w:lang w:val="uk-UA"/>
              </w:rPr>
              <w:t>–</w:t>
            </w:r>
          </w:p>
        </w:tc>
      </w:tr>
      <w:tr w:rsidR="008F2CAB" w:rsidRPr="001909D7" w:rsidTr="00AC102C">
        <w:trPr>
          <w:jc w:val="center"/>
        </w:trPr>
        <w:tc>
          <w:tcPr>
            <w:tcW w:w="0" w:type="auto"/>
            <w:gridSpan w:val="4"/>
          </w:tcPr>
          <w:p w:rsidR="008F2CAB" w:rsidRPr="001909D7" w:rsidRDefault="008F2CAB" w:rsidP="008F2CAB">
            <w:pPr>
              <w:jc w:val="center"/>
              <w:rPr>
                <w:rFonts w:ascii="Times New Roman" w:hAnsi="Times New Roman" w:cs="Times New Roman"/>
                <w:b/>
                <w:sz w:val="24"/>
                <w:szCs w:val="24"/>
                <w:lang w:val="uk-UA"/>
              </w:rPr>
            </w:pPr>
            <w:r w:rsidRPr="001909D7">
              <w:rPr>
                <w:rFonts w:ascii="Times New Roman" w:hAnsi="Times New Roman" w:cs="Times New Roman"/>
                <w:b/>
                <w:sz w:val="24"/>
                <w:szCs w:val="24"/>
                <w:lang w:val="uk-UA"/>
              </w:rPr>
              <w:t>Вибіркові компоненти ОП</w:t>
            </w:r>
          </w:p>
        </w:tc>
      </w:tr>
      <w:tr w:rsidR="008F2CAB" w:rsidRPr="001909D7" w:rsidTr="00AC102C">
        <w:trPr>
          <w:jc w:val="center"/>
        </w:trPr>
        <w:tc>
          <w:tcPr>
            <w:tcW w:w="0" w:type="auto"/>
            <w:gridSpan w:val="4"/>
          </w:tcPr>
          <w:p w:rsidR="008F2CAB" w:rsidRPr="001909D7" w:rsidRDefault="008F2CAB" w:rsidP="008F2CAB">
            <w:pPr>
              <w:jc w:val="center"/>
              <w:rPr>
                <w:rFonts w:ascii="Times New Roman" w:hAnsi="Times New Roman" w:cs="Times New Roman"/>
                <w:i/>
                <w:sz w:val="24"/>
                <w:szCs w:val="24"/>
                <w:lang w:val="uk-UA"/>
              </w:rPr>
            </w:pPr>
            <w:r w:rsidRPr="001909D7">
              <w:rPr>
                <w:rFonts w:ascii="Times New Roman" w:hAnsi="Times New Roman" w:cs="Times New Roman"/>
                <w:i/>
                <w:sz w:val="24"/>
                <w:szCs w:val="24"/>
                <w:lang w:val="uk-UA"/>
              </w:rPr>
              <w:t>Вибірковий блок 1</w:t>
            </w:r>
          </w:p>
        </w:tc>
      </w:tr>
      <w:tr w:rsidR="008F2CAB" w:rsidRPr="001909D7" w:rsidTr="008F2CAB">
        <w:trPr>
          <w:jc w:val="center"/>
        </w:trPr>
        <w:tc>
          <w:tcPr>
            <w:tcW w:w="963" w:type="dxa"/>
          </w:tcPr>
          <w:p w:rsidR="008F2CAB" w:rsidRPr="001909D7" w:rsidRDefault="008F2CAB" w:rsidP="008F2CAB">
            <w:pPr>
              <w:rPr>
                <w:rFonts w:ascii="Times New Roman" w:hAnsi="Times New Roman" w:cs="Times New Roman"/>
                <w:sz w:val="24"/>
                <w:szCs w:val="24"/>
                <w:lang w:val="uk-UA"/>
              </w:rPr>
            </w:pPr>
            <w:r w:rsidRPr="001909D7">
              <w:rPr>
                <w:rFonts w:ascii="Times New Roman" w:hAnsi="Times New Roman" w:cs="Times New Roman"/>
                <w:sz w:val="24"/>
                <w:szCs w:val="24"/>
                <w:lang w:val="uk-UA"/>
              </w:rPr>
              <w:t>ВБ 1.1.</w:t>
            </w:r>
          </w:p>
        </w:tc>
        <w:tc>
          <w:tcPr>
            <w:tcW w:w="5355" w:type="dxa"/>
          </w:tcPr>
          <w:p w:rsidR="008F2CAB" w:rsidRPr="001909D7" w:rsidRDefault="008F2CAB" w:rsidP="008F2CAB">
            <w:pPr>
              <w:rPr>
                <w:rFonts w:ascii="Times New Roman" w:hAnsi="Times New Roman" w:cs="Times New Roman"/>
                <w:sz w:val="24"/>
                <w:szCs w:val="24"/>
                <w:lang w:val="uk-UA"/>
              </w:rPr>
            </w:pPr>
            <w:r w:rsidRPr="001909D7">
              <w:rPr>
                <w:rFonts w:ascii="Times New Roman" w:hAnsi="Times New Roman" w:cs="Times New Roman"/>
                <w:sz w:val="24"/>
                <w:szCs w:val="24"/>
                <w:lang w:val="uk-UA"/>
              </w:rPr>
              <w:t>Глобальні комп’ютерні мережі</w:t>
            </w:r>
            <w:r w:rsidR="00674F6F" w:rsidRPr="001909D7">
              <w:rPr>
                <w:rFonts w:ascii="Times New Roman" w:hAnsi="Times New Roman" w:cs="Times New Roman"/>
                <w:sz w:val="24"/>
                <w:szCs w:val="24"/>
                <w:lang w:val="uk-UA"/>
              </w:rPr>
              <w:t xml:space="preserve"> + курсовий проє</w:t>
            </w:r>
            <w:r w:rsidR="002E5F30" w:rsidRPr="001909D7">
              <w:rPr>
                <w:rFonts w:ascii="Times New Roman" w:hAnsi="Times New Roman" w:cs="Times New Roman"/>
                <w:sz w:val="24"/>
                <w:szCs w:val="24"/>
                <w:lang w:val="uk-UA"/>
              </w:rPr>
              <w:t>кт</w:t>
            </w:r>
          </w:p>
        </w:tc>
        <w:tc>
          <w:tcPr>
            <w:tcW w:w="1177" w:type="dxa"/>
          </w:tcPr>
          <w:p w:rsidR="008F2CAB" w:rsidRPr="001909D7" w:rsidRDefault="002911C6" w:rsidP="008F2CAB">
            <w:pPr>
              <w:jc w:val="center"/>
              <w:rPr>
                <w:rFonts w:ascii="Times New Roman" w:hAnsi="Times New Roman" w:cs="Times New Roman"/>
                <w:color w:val="000000"/>
                <w:sz w:val="24"/>
                <w:szCs w:val="24"/>
                <w:lang w:val="uk-UA"/>
              </w:rPr>
            </w:pPr>
            <w:r w:rsidRPr="001909D7">
              <w:rPr>
                <w:rFonts w:ascii="Times New Roman" w:hAnsi="Times New Roman" w:cs="Times New Roman"/>
                <w:color w:val="000000"/>
                <w:sz w:val="24"/>
                <w:szCs w:val="24"/>
                <w:lang w:val="uk-UA"/>
              </w:rPr>
              <w:t>8</w:t>
            </w:r>
          </w:p>
        </w:tc>
        <w:tc>
          <w:tcPr>
            <w:tcW w:w="2133" w:type="dxa"/>
          </w:tcPr>
          <w:p w:rsidR="008F2CAB" w:rsidRPr="001909D7" w:rsidRDefault="00674F6F" w:rsidP="008F2CAB">
            <w:pPr>
              <w:jc w:val="center"/>
              <w:rPr>
                <w:rFonts w:ascii="Times New Roman" w:hAnsi="Times New Roman" w:cs="Times New Roman"/>
                <w:lang w:val="uk-UA"/>
              </w:rPr>
            </w:pPr>
            <w:r w:rsidRPr="001909D7">
              <w:rPr>
                <w:rFonts w:ascii="Times New Roman" w:hAnsi="Times New Roman" w:cs="Times New Roman"/>
                <w:sz w:val="24"/>
                <w:szCs w:val="24"/>
                <w:lang w:val="uk-UA"/>
              </w:rPr>
              <w:t>е</w:t>
            </w:r>
            <w:r w:rsidR="008F2CAB" w:rsidRPr="001909D7">
              <w:rPr>
                <w:rFonts w:ascii="Times New Roman" w:hAnsi="Times New Roman" w:cs="Times New Roman"/>
                <w:sz w:val="24"/>
                <w:szCs w:val="24"/>
                <w:lang w:val="uk-UA"/>
              </w:rPr>
              <w:t>кзамен</w:t>
            </w:r>
            <w:r w:rsidRPr="001909D7">
              <w:rPr>
                <w:rFonts w:ascii="Times New Roman" w:hAnsi="Times New Roman" w:cs="Times New Roman"/>
                <w:sz w:val="24"/>
                <w:szCs w:val="24"/>
                <w:lang w:val="uk-UA"/>
              </w:rPr>
              <w:t>, КП</w:t>
            </w:r>
          </w:p>
        </w:tc>
      </w:tr>
      <w:tr w:rsidR="008F2CAB" w:rsidRPr="001909D7" w:rsidTr="008F2CAB">
        <w:trPr>
          <w:jc w:val="center"/>
        </w:trPr>
        <w:tc>
          <w:tcPr>
            <w:tcW w:w="963" w:type="dxa"/>
          </w:tcPr>
          <w:p w:rsidR="008F2CAB" w:rsidRPr="00A37148" w:rsidRDefault="008F2CAB" w:rsidP="008F2CAB">
            <w:pPr>
              <w:rPr>
                <w:rFonts w:ascii="Times New Roman" w:hAnsi="Times New Roman" w:cs="Times New Roman"/>
                <w:sz w:val="24"/>
                <w:szCs w:val="24"/>
                <w:highlight w:val="yellow"/>
                <w:lang w:val="uk-UA"/>
              </w:rPr>
            </w:pPr>
            <w:r w:rsidRPr="00A37148">
              <w:rPr>
                <w:rFonts w:ascii="Times New Roman" w:hAnsi="Times New Roman" w:cs="Times New Roman"/>
                <w:sz w:val="24"/>
                <w:szCs w:val="24"/>
                <w:highlight w:val="yellow"/>
                <w:lang w:val="uk-UA"/>
              </w:rPr>
              <w:t>ВБ 1.2.</w:t>
            </w:r>
          </w:p>
        </w:tc>
        <w:tc>
          <w:tcPr>
            <w:tcW w:w="5355" w:type="dxa"/>
          </w:tcPr>
          <w:p w:rsidR="008F2CAB" w:rsidRPr="00A37148" w:rsidRDefault="00A37148" w:rsidP="008F2CAB">
            <w:pPr>
              <w:rPr>
                <w:rFonts w:ascii="Times New Roman" w:hAnsi="Times New Roman" w:cs="Times New Roman"/>
                <w:sz w:val="24"/>
                <w:szCs w:val="24"/>
                <w:highlight w:val="yellow"/>
                <w:lang w:val="uk-UA"/>
              </w:rPr>
            </w:pPr>
            <w:r w:rsidRPr="00A37148">
              <w:rPr>
                <w:rFonts w:ascii="Times New Roman" w:hAnsi="Times New Roman" w:cs="Times New Roman"/>
                <w:sz w:val="24"/>
                <w:szCs w:val="24"/>
                <w:highlight w:val="yellow"/>
                <w:lang w:val="uk-UA"/>
              </w:rPr>
              <w:t>Інтернет речей (IoT)</w:t>
            </w:r>
            <w:r w:rsidR="00674F6F" w:rsidRPr="00A37148">
              <w:rPr>
                <w:rFonts w:ascii="Times New Roman" w:hAnsi="Times New Roman" w:cs="Times New Roman"/>
                <w:sz w:val="24"/>
                <w:szCs w:val="24"/>
                <w:highlight w:val="yellow"/>
                <w:lang w:val="uk-UA"/>
              </w:rPr>
              <w:t xml:space="preserve"> + курсовий проє</w:t>
            </w:r>
            <w:r w:rsidR="002E5F30" w:rsidRPr="00A37148">
              <w:rPr>
                <w:rFonts w:ascii="Times New Roman" w:hAnsi="Times New Roman" w:cs="Times New Roman"/>
                <w:sz w:val="24"/>
                <w:szCs w:val="24"/>
                <w:highlight w:val="yellow"/>
                <w:lang w:val="uk-UA"/>
              </w:rPr>
              <w:t>кт</w:t>
            </w:r>
          </w:p>
        </w:tc>
        <w:tc>
          <w:tcPr>
            <w:tcW w:w="1177" w:type="dxa"/>
          </w:tcPr>
          <w:p w:rsidR="008F2CAB" w:rsidRPr="00A37148" w:rsidRDefault="002911C6" w:rsidP="008F2CAB">
            <w:pPr>
              <w:jc w:val="center"/>
              <w:rPr>
                <w:rFonts w:ascii="Times New Roman" w:hAnsi="Times New Roman" w:cs="Times New Roman"/>
                <w:color w:val="000000"/>
                <w:sz w:val="24"/>
                <w:szCs w:val="24"/>
                <w:highlight w:val="yellow"/>
                <w:lang w:val="uk-UA"/>
              </w:rPr>
            </w:pPr>
            <w:r w:rsidRPr="00A37148">
              <w:rPr>
                <w:rFonts w:ascii="Times New Roman" w:hAnsi="Times New Roman" w:cs="Times New Roman"/>
                <w:color w:val="000000"/>
                <w:sz w:val="24"/>
                <w:szCs w:val="24"/>
                <w:highlight w:val="yellow"/>
                <w:lang w:val="uk-UA"/>
              </w:rPr>
              <w:t>8</w:t>
            </w:r>
          </w:p>
        </w:tc>
        <w:tc>
          <w:tcPr>
            <w:tcW w:w="2133" w:type="dxa"/>
          </w:tcPr>
          <w:p w:rsidR="008F2CAB" w:rsidRPr="00A37148" w:rsidRDefault="00674F6F" w:rsidP="008F2CAB">
            <w:pPr>
              <w:jc w:val="center"/>
              <w:rPr>
                <w:rFonts w:ascii="Times New Roman" w:hAnsi="Times New Roman" w:cs="Times New Roman"/>
                <w:highlight w:val="yellow"/>
                <w:lang w:val="uk-UA"/>
              </w:rPr>
            </w:pPr>
            <w:r w:rsidRPr="00A37148">
              <w:rPr>
                <w:rFonts w:ascii="Times New Roman" w:hAnsi="Times New Roman" w:cs="Times New Roman"/>
                <w:sz w:val="24"/>
                <w:szCs w:val="24"/>
                <w:highlight w:val="yellow"/>
                <w:lang w:val="uk-UA"/>
              </w:rPr>
              <w:t>е</w:t>
            </w:r>
            <w:r w:rsidR="008F2CAB" w:rsidRPr="00A37148">
              <w:rPr>
                <w:rFonts w:ascii="Times New Roman" w:hAnsi="Times New Roman" w:cs="Times New Roman"/>
                <w:sz w:val="24"/>
                <w:szCs w:val="24"/>
                <w:highlight w:val="yellow"/>
                <w:lang w:val="uk-UA"/>
              </w:rPr>
              <w:t>кзамен</w:t>
            </w:r>
            <w:r w:rsidRPr="00A37148">
              <w:rPr>
                <w:rFonts w:ascii="Times New Roman" w:hAnsi="Times New Roman" w:cs="Times New Roman"/>
                <w:sz w:val="24"/>
                <w:szCs w:val="24"/>
                <w:highlight w:val="yellow"/>
                <w:lang w:val="uk-UA"/>
              </w:rPr>
              <w:t>, КП</w:t>
            </w:r>
          </w:p>
        </w:tc>
      </w:tr>
      <w:tr w:rsidR="00E41296" w:rsidRPr="001909D7" w:rsidTr="008F2CAB">
        <w:trPr>
          <w:jc w:val="center"/>
        </w:trPr>
        <w:tc>
          <w:tcPr>
            <w:tcW w:w="963" w:type="dxa"/>
          </w:tcPr>
          <w:p w:rsidR="00E41296" w:rsidRPr="00E41296" w:rsidRDefault="00E41296" w:rsidP="008F2CAB">
            <w:pPr>
              <w:rPr>
                <w:rFonts w:ascii="Times New Roman" w:hAnsi="Times New Roman" w:cs="Times New Roman"/>
                <w:sz w:val="24"/>
                <w:szCs w:val="24"/>
                <w:highlight w:val="yellow"/>
                <w:lang w:val="uk-UA"/>
              </w:rPr>
            </w:pPr>
          </w:p>
        </w:tc>
        <w:tc>
          <w:tcPr>
            <w:tcW w:w="5355" w:type="dxa"/>
          </w:tcPr>
          <w:p w:rsidR="00E41296" w:rsidRPr="00E41296" w:rsidRDefault="00E41296" w:rsidP="008F2CAB">
            <w:pPr>
              <w:rPr>
                <w:rFonts w:ascii="Times New Roman" w:hAnsi="Times New Roman" w:cs="Times New Roman"/>
                <w:sz w:val="24"/>
                <w:szCs w:val="24"/>
                <w:highlight w:val="yellow"/>
                <w:lang w:val="uk-UA"/>
              </w:rPr>
            </w:pPr>
            <w:r w:rsidRPr="00E41296">
              <w:rPr>
                <w:rFonts w:ascii="Times New Roman" w:hAnsi="Times New Roman" w:cs="Times New Roman"/>
                <w:sz w:val="24"/>
                <w:szCs w:val="24"/>
                <w:highlight w:val="yellow"/>
                <w:lang w:val="uk-UA"/>
              </w:rPr>
              <w:t>Банк вибіркових дисциплін*</w:t>
            </w:r>
          </w:p>
        </w:tc>
        <w:tc>
          <w:tcPr>
            <w:tcW w:w="1177" w:type="dxa"/>
          </w:tcPr>
          <w:p w:rsidR="00E41296" w:rsidRPr="00E41296" w:rsidRDefault="00C90B1D" w:rsidP="008F2CAB">
            <w:pPr>
              <w:jc w:val="center"/>
              <w:rPr>
                <w:rFonts w:ascii="Times New Roman" w:hAnsi="Times New Roman" w:cs="Times New Roman"/>
                <w:color w:val="000000"/>
                <w:sz w:val="24"/>
                <w:szCs w:val="24"/>
                <w:highlight w:val="yellow"/>
                <w:lang w:val="uk-UA"/>
              </w:rPr>
            </w:pPr>
            <w:r>
              <w:rPr>
                <w:rFonts w:ascii="Times New Roman" w:hAnsi="Times New Roman" w:cs="Times New Roman"/>
                <w:color w:val="000000"/>
                <w:sz w:val="24"/>
                <w:szCs w:val="24"/>
                <w:highlight w:val="yellow"/>
                <w:lang w:val="uk-UA"/>
              </w:rPr>
              <w:t>8</w:t>
            </w:r>
          </w:p>
        </w:tc>
        <w:tc>
          <w:tcPr>
            <w:tcW w:w="2133" w:type="dxa"/>
          </w:tcPr>
          <w:p w:rsidR="00E41296" w:rsidRPr="00E41296" w:rsidRDefault="00E41296" w:rsidP="008F2CAB">
            <w:pPr>
              <w:jc w:val="center"/>
              <w:rPr>
                <w:rFonts w:ascii="Times New Roman" w:hAnsi="Times New Roman" w:cs="Times New Roman"/>
                <w:sz w:val="24"/>
                <w:szCs w:val="24"/>
                <w:highlight w:val="yellow"/>
                <w:lang w:val="uk-UA"/>
              </w:rPr>
            </w:pPr>
          </w:p>
        </w:tc>
      </w:tr>
      <w:tr w:rsidR="008F2CAB" w:rsidRPr="001909D7" w:rsidTr="00AC102C">
        <w:trPr>
          <w:jc w:val="center"/>
        </w:trPr>
        <w:tc>
          <w:tcPr>
            <w:tcW w:w="0" w:type="auto"/>
            <w:gridSpan w:val="4"/>
          </w:tcPr>
          <w:p w:rsidR="008F2CAB" w:rsidRPr="001909D7" w:rsidRDefault="008F2CAB" w:rsidP="008F2CAB">
            <w:pPr>
              <w:jc w:val="center"/>
              <w:rPr>
                <w:rFonts w:ascii="Times New Roman" w:hAnsi="Times New Roman" w:cs="Times New Roman"/>
                <w:i/>
                <w:sz w:val="24"/>
                <w:szCs w:val="24"/>
                <w:lang w:val="uk-UA"/>
              </w:rPr>
            </w:pPr>
            <w:r w:rsidRPr="001909D7">
              <w:rPr>
                <w:rFonts w:ascii="Times New Roman" w:hAnsi="Times New Roman" w:cs="Times New Roman"/>
                <w:i/>
                <w:sz w:val="24"/>
                <w:szCs w:val="24"/>
                <w:lang w:val="uk-UA"/>
              </w:rPr>
              <w:t>Вибірковий блок 2</w:t>
            </w:r>
          </w:p>
        </w:tc>
      </w:tr>
      <w:tr w:rsidR="008F2CAB" w:rsidRPr="001909D7" w:rsidTr="008F2CAB">
        <w:trPr>
          <w:jc w:val="center"/>
        </w:trPr>
        <w:tc>
          <w:tcPr>
            <w:tcW w:w="963" w:type="dxa"/>
          </w:tcPr>
          <w:p w:rsidR="008F2CAB" w:rsidRPr="001909D7" w:rsidRDefault="008F2CAB" w:rsidP="008F2CAB">
            <w:pPr>
              <w:rPr>
                <w:rFonts w:ascii="Times New Roman" w:hAnsi="Times New Roman" w:cs="Times New Roman"/>
                <w:sz w:val="24"/>
                <w:szCs w:val="24"/>
                <w:lang w:val="uk-UA"/>
              </w:rPr>
            </w:pPr>
            <w:r w:rsidRPr="001909D7">
              <w:rPr>
                <w:rFonts w:ascii="Times New Roman" w:hAnsi="Times New Roman" w:cs="Times New Roman"/>
                <w:sz w:val="24"/>
                <w:szCs w:val="24"/>
                <w:lang w:val="uk-UA"/>
              </w:rPr>
              <w:t>ВБ 2.1.</w:t>
            </w:r>
          </w:p>
        </w:tc>
        <w:tc>
          <w:tcPr>
            <w:tcW w:w="5355" w:type="dxa"/>
          </w:tcPr>
          <w:p w:rsidR="008F2CAB" w:rsidRPr="001909D7" w:rsidRDefault="008F2CAB" w:rsidP="008F2CAB">
            <w:pPr>
              <w:rPr>
                <w:rFonts w:ascii="Times New Roman" w:hAnsi="Times New Roman" w:cs="Times New Roman"/>
                <w:sz w:val="24"/>
                <w:szCs w:val="24"/>
                <w:lang w:val="uk-UA"/>
              </w:rPr>
            </w:pPr>
            <w:r w:rsidRPr="001909D7">
              <w:rPr>
                <w:rFonts w:ascii="Times New Roman" w:hAnsi="Times New Roman" w:cs="Times New Roman"/>
                <w:sz w:val="24"/>
                <w:szCs w:val="24"/>
                <w:lang w:val="uk-UA"/>
              </w:rPr>
              <w:t>Психологія управління</w:t>
            </w:r>
          </w:p>
        </w:tc>
        <w:tc>
          <w:tcPr>
            <w:tcW w:w="1177" w:type="dxa"/>
          </w:tcPr>
          <w:p w:rsidR="008F2CAB" w:rsidRPr="001909D7" w:rsidRDefault="008F2CAB" w:rsidP="008F2CAB">
            <w:pPr>
              <w:jc w:val="center"/>
              <w:rPr>
                <w:rFonts w:ascii="Times New Roman" w:hAnsi="Times New Roman" w:cs="Times New Roman"/>
                <w:sz w:val="24"/>
                <w:szCs w:val="24"/>
                <w:lang w:val="uk-UA"/>
              </w:rPr>
            </w:pPr>
            <w:r w:rsidRPr="001909D7">
              <w:rPr>
                <w:rFonts w:ascii="Times New Roman" w:hAnsi="Times New Roman" w:cs="Times New Roman"/>
                <w:sz w:val="24"/>
                <w:szCs w:val="24"/>
                <w:lang w:val="uk-UA"/>
              </w:rPr>
              <w:t>3</w:t>
            </w:r>
          </w:p>
        </w:tc>
        <w:tc>
          <w:tcPr>
            <w:tcW w:w="2133" w:type="dxa"/>
          </w:tcPr>
          <w:p w:rsidR="008F2CAB" w:rsidRPr="001909D7" w:rsidRDefault="008F2CAB" w:rsidP="008F2CAB">
            <w:pPr>
              <w:jc w:val="center"/>
              <w:rPr>
                <w:rFonts w:ascii="Times New Roman" w:hAnsi="Times New Roman" w:cs="Times New Roman"/>
                <w:sz w:val="24"/>
                <w:szCs w:val="24"/>
                <w:lang w:val="uk-UA"/>
              </w:rPr>
            </w:pPr>
            <w:r w:rsidRPr="001909D7">
              <w:rPr>
                <w:rFonts w:ascii="Times New Roman" w:hAnsi="Times New Roman" w:cs="Times New Roman"/>
                <w:sz w:val="24"/>
                <w:szCs w:val="24"/>
                <w:lang w:val="uk-UA"/>
              </w:rPr>
              <w:t>залік</w:t>
            </w:r>
          </w:p>
        </w:tc>
      </w:tr>
      <w:tr w:rsidR="008F2CAB" w:rsidRPr="001909D7" w:rsidTr="008F2CAB">
        <w:trPr>
          <w:jc w:val="center"/>
        </w:trPr>
        <w:tc>
          <w:tcPr>
            <w:tcW w:w="963" w:type="dxa"/>
          </w:tcPr>
          <w:p w:rsidR="008F2CAB" w:rsidRPr="001909D7" w:rsidRDefault="008F2CAB" w:rsidP="008F2CAB">
            <w:pPr>
              <w:rPr>
                <w:rFonts w:ascii="Times New Roman" w:hAnsi="Times New Roman" w:cs="Times New Roman"/>
                <w:sz w:val="24"/>
                <w:szCs w:val="24"/>
                <w:lang w:val="uk-UA"/>
              </w:rPr>
            </w:pPr>
            <w:r w:rsidRPr="001909D7">
              <w:rPr>
                <w:rFonts w:ascii="Times New Roman" w:hAnsi="Times New Roman" w:cs="Times New Roman"/>
                <w:sz w:val="24"/>
                <w:szCs w:val="24"/>
                <w:lang w:val="uk-UA"/>
              </w:rPr>
              <w:t>ВБ 2.2.</w:t>
            </w:r>
          </w:p>
        </w:tc>
        <w:tc>
          <w:tcPr>
            <w:tcW w:w="5355" w:type="dxa"/>
          </w:tcPr>
          <w:p w:rsidR="008F2CAB" w:rsidRPr="001909D7" w:rsidRDefault="008F2CAB" w:rsidP="008F2CAB">
            <w:pPr>
              <w:rPr>
                <w:rFonts w:ascii="Times New Roman" w:hAnsi="Times New Roman" w:cs="Times New Roman"/>
                <w:sz w:val="24"/>
                <w:szCs w:val="24"/>
                <w:lang w:val="uk-UA"/>
              </w:rPr>
            </w:pPr>
            <w:r w:rsidRPr="001909D7">
              <w:rPr>
                <w:rFonts w:ascii="Times New Roman" w:hAnsi="Times New Roman" w:cs="Times New Roman"/>
                <w:sz w:val="24"/>
                <w:szCs w:val="24"/>
                <w:lang w:val="uk-UA"/>
              </w:rPr>
              <w:t>Професійна кар’єра успішного фахівця</w:t>
            </w:r>
          </w:p>
        </w:tc>
        <w:tc>
          <w:tcPr>
            <w:tcW w:w="1177" w:type="dxa"/>
          </w:tcPr>
          <w:p w:rsidR="008F2CAB" w:rsidRPr="001909D7" w:rsidRDefault="008F2CAB" w:rsidP="008F2CAB">
            <w:pPr>
              <w:jc w:val="center"/>
              <w:rPr>
                <w:rFonts w:ascii="Times New Roman" w:hAnsi="Times New Roman" w:cs="Times New Roman"/>
                <w:sz w:val="24"/>
                <w:szCs w:val="24"/>
                <w:lang w:val="uk-UA"/>
              </w:rPr>
            </w:pPr>
            <w:r w:rsidRPr="001909D7">
              <w:rPr>
                <w:rFonts w:ascii="Times New Roman" w:hAnsi="Times New Roman" w:cs="Times New Roman"/>
                <w:sz w:val="24"/>
                <w:szCs w:val="24"/>
                <w:lang w:val="uk-UA"/>
              </w:rPr>
              <w:t>3</w:t>
            </w:r>
          </w:p>
        </w:tc>
        <w:tc>
          <w:tcPr>
            <w:tcW w:w="2133" w:type="dxa"/>
          </w:tcPr>
          <w:p w:rsidR="008F2CAB" w:rsidRPr="001909D7" w:rsidRDefault="008F2CAB" w:rsidP="008F2CAB">
            <w:pPr>
              <w:jc w:val="center"/>
              <w:rPr>
                <w:rFonts w:ascii="Times New Roman" w:hAnsi="Times New Roman" w:cs="Times New Roman"/>
                <w:sz w:val="24"/>
                <w:szCs w:val="24"/>
                <w:lang w:val="uk-UA"/>
              </w:rPr>
            </w:pPr>
            <w:r w:rsidRPr="001909D7">
              <w:rPr>
                <w:rFonts w:ascii="Times New Roman" w:hAnsi="Times New Roman" w:cs="Times New Roman"/>
                <w:sz w:val="24"/>
                <w:szCs w:val="24"/>
                <w:lang w:val="uk-UA"/>
              </w:rPr>
              <w:t>залік</w:t>
            </w:r>
          </w:p>
        </w:tc>
      </w:tr>
      <w:tr w:rsidR="008F2CAB" w:rsidRPr="001909D7" w:rsidTr="008F2CAB">
        <w:trPr>
          <w:jc w:val="center"/>
        </w:trPr>
        <w:tc>
          <w:tcPr>
            <w:tcW w:w="963" w:type="dxa"/>
          </w:tcPr>
          <w:p w:rsidR="008F2CAB" w:rsidRPr="001909D7" w:rsidRDefault="008F2CAB" w:rsidP="008F2CAB">
            <w:pPr>
              <w:rPr>
                <w:rFonts w:ascii="Times New Roman" w:hAnsi="Times New Roman" w:cs="Times New Roman"/>
                <w:sz w:val="24"/>
                <w:szCs w:val="24"/>
                <w:lang w:val="uk-UA"/>
              </w:rPr>
            </w:pPr>
            <w:r w:rsidRPr="001909D7">
              <w:rPr>
                <w:rFonts w:ascii="Times New Roman" w:hAnsi="Times New Roman" w:cs="Times New Roman"/>
                <w:sz w:val="24"/>
                <w:szCs w:val="24"/>
                <w:lang w:val="uk-UA"/>
              </w:rPr>
              <w:t>ВБ 2.3.</w:t>
            </w:r>
          </w:p>
        </w:tc>
        <w:tc>
          <w:tcPr>
            <w:tcW w:w="5355" w:type="dxa"/>
          </w:tcPr>
          <w:p w:rsidR="008F2CAB" w:rsidRPr="001909D7" w:rsidRDefault="008F2CAB" w:rsidP="008F2CAB">
            <w:pPr>
              <w:rPr>
                <w:rFonts w:ascii="Times New Roman" w:hAnsi="Times New Roman" w:cs="Times New Roman"/>
                <w:sz w:val="24"/>
                <w:szCs w:val="24"/>
                <w:lang w:val="uk-UA"/>
              </w:rPr>
            </w:pPr>
            <w:r w:rsidRPr="001909D7">
              <w:rPr>
                <w:rFonts w:ascii="Times New Roman" w:hAnsi="Times New Roman" w:cs="Times New Roman"/>
                <w:sz w:val="24"/>
                <w:szCs w:val="24"/>
                <w:lang w:val="uk-UA"/>
              </w:rPr>
              <w:t>Логіка</w:t>
            </w:r>
          </w:p>
        </w:tc>
        <w:tc>
          <w:tcPr>
            <w:tcW w:w="1177" w:type="dxa"/>
          </w:tcPr>
          <w:p w:rsidR="008F2CAB" w:rsidRPr="001909D7" w:rsidRDefault="008F2CAB" w:rsidP="008F2CAB">
            <w:pPr>
              <w:jc w:val="center"/>
              <w:rPr>
                <w:rFonts w:ascii="Times New Roman" w:hAnsi="Times New Roman" w:cs="Times New Roman"/>
                <w:sz w:val="24"/>
                <w:szCs w:val="24"/>
                <w:lang w:val="uk-UA"/>
              </w:rPr>
            </w:pPr>
            <w:r w:rsidRPr="001909D7">
              <w:rPr>
                <w:rFonts w:ascii="Times New Roman" w:hAnsi="Times New Roman" w:cs="Times New Roman"/>
                <w:sz w:val="24"/>
                <w:szCs w:val="24"/>
                <w:lang w:val="uk-UA"/>
              </w:rPr>
              <w:t>3</w:t>
            </w:r>
          </w:p>
        </w:tc>
        <w:tc>
          <w:tcPr>
            <w:tcW w:w="2133" w:type="dxa"/>
          </w:tcPr>
          <w:p w:rsidR="008F2CAB" w:rsidRPr="001909D7" w:rsidRDefault="008F2CAB" w:rsidP="008F2CAB">
            <w:pPr>
              <w:jc w:val="center"/>
              <w:rPr>
                <w:rFonts w:ascii="Times New Roman" w:hAnsi="Times New Roman" w:cs="Times New Roman"/>
                <w:sz w:val="24"/>
                <w:szCs w:val="24"/>
                <w:lang w:val="uk-UA"/>
              </w:rPr>
            </w:pPr>
            <w:r w:rsidRPr="001909D7">
              <w:rPr>
                <w:rFonts w:ascii="Times New Roman" w:hAnsi="Times New Roman" w:cs="Times New Roman"/>
                <w:sz w:val="24"/>
                <w:szCs w:val="24"/>
                <w:lang w:val="uk-UA"/>
              </w:rPr>
              <w:t>залік</w:t>
            </w:r>
          </w:p>
        </w:tc>
      </w:tr>
      <w:tr w:rsidR="00A05FD7" w:rsidRPr="001909D7" w:rsidTr="008F2CAB">
        <w:trPr>
          <w:jc w:val="center"/>
        </w:trPr>
        <w:tc>
          <w:tcPr>
            <w:tcW w:w="963" w:type="dxa"/>
          </w:tcPr>
          <w:p w:rsidR="00A05FD7" w:rsidRPr="001909D7" w:rsidRDefault="0052223D" w:rsidP="0052223D">
            <w:pPr>
              <w:rPr>
                <w:rFonts w:ascii="Times New Roman" w:hAnsi="Times New Roman" w:cs="Times New Roman"/>
                <w:sz w:val="24"/>
                <w:szCs w:val="24"/>
                <w:lang w:val="uk-UA"/>
              </w:rPr>
            </w:pPr>
            <w:r w:rsidRPr="0052223D">
              <w:rPr>
                <w:rFonts w:ascii="Times New Roman" w:hAnsi="Times New Roman" w:cs="Times New Roman"/>
                <w:sz w:val="24"/>
                <w:szCs w:val="24"/>
                <w:highlight w:val="yellow"/>
                <w:lang w:val="uk-UA"/>
              </w:rPr>
              <w:t>ВБ 2.4.</w:t>
            </w:r>
          </w:p>
        </w:tc>
        <w:tc>
          <w:tcPr>
            <w:tcW w:w="5355" w:type="dxa"/>
          </w:tcPr>
          <w:p w:rsidR="00A05FD7" w:rsidRPr="00A05FD7" w:rsidRDefault="00A05FD7" w:rsidP="008F2CAB">
            <w:pPr>
              <w:rPr>
                <w:rFonts w:ascii="Times New Roman" w:hAnsi="Times New Roman" w:cs="Times New Roman"/>
                <w:color w:val="FF0000"/>
                <w:sz w:val="24"/>
                <w:szCs w:val="24"/>
                <w:lang w:val="uk-UA"/>
              </w:rPr>
            </w:pPr>
            <w:r w:rsidRPr="00A05FD7">
              <w:rPr>
                <w:rFonts w:ascii="Times New Roman" w:hAnsi="Times New Roman" w:cs="Times New Roman"/>
                <w:color w:val="FF0000"/>
                <w:sz w:val="24"/>
                <w:szCs w:val="24"/>
                <w:highlight w:val="yellow"/>
                <w:lang w:val="uk-UA"/>
              </w:rPr>
              <w:t>Конфліктологія</w:t>
            </w:r>
          </w:p>
        </w:tc>
        <w:tc>
          <w:tcPr>
            <w:tcW w:w="1177" w:type="dxa"/>
          </w:tcPr>
          <w:p w:rsidR="00A05FD7" w:rsidRPr="001909D7" w:rsidRDefault="00A05FD7" w:rsidP="008F2CAB">
            <w:pPr>
              <w:jc w:val="center"/>
              <w:rPr>
                <w:rFonts w:ascii="Times New Roman" w:hAnsi="Times New Roman" w:cs="Times New Roman"/>
                <w:sz w:val="24"/>
                <w:szCs w:val="24"/>
                <w:lang w:val="uk-UA"/>
              </w:rPr>
            </w:pPr>
          </w:p>
        </w:tc>
        <w:tc>
          <w:tcPr>
            <w:tcW w:w="2133" w:type="dxa"/>
          </w:tcPr>
          <w:p w:rsidR="00A05FD7" w:rsidRPr="001909D7" w:rsidRDefault="00A05FD7" w:rsidP="008F2CAB">
            <w:pPr>
              <w:jc w:val="center"/>
              <w:rPr>
                <w:rFonts w:ascii="Times New Roman" w:hAnsi="Times New Roman" w:cs="Times New Roman"/>
                <w:sz w:val="24"/>
                <w:szCs w:val="24"/>
                <w:lang w:val="uk-UA"/>
              </w:rPr>
            </w:pPr>
          </w:p>
        </w:tc>
      </w:tr>
      <w:tr w:rsidR="00674F6F" w:rsidRPr="001909D7" w:rsidTr="008F2CAB">
        <w:trPr>
          <w:jc w:val="center"/>
        </w:trPr>
        <w:tc>
          <w:tcPr>
            <w:tcW w:w="963" w:type="dxa"/>
          </w:tcPr>
          <w:p w:rsidR="00674F6F" w:rsidRPr="001909D7" w:rsidRDefault="00674F6F" w:rsidP="008F2CAB">
            <w:pPr>
              <w:rPr>
                <w:rFonts w:ascii="Times New Roman" w:hAnsi="Times New Roman" w:cs="Times New Roman"/>
                <w:sz w:val="24"/>
                <w:szCs w:val="24"/>
                <w:lang w:val="uk-UA"/>
              </w:rPr>
            </w:pPr>
          </w:p>
        </w:tc>
        <w:tc>
          <w:tcPr>
            <w:tcW w:w="5355" w:type="dxa"/>
          </w:tcPr>
          <w:p w:rsidR="00674F6F" w:rsidRPr="001909D7" w:rsidRDefault="00674F6F" w:rsidP="008F2CAB">
            <w:pPr>
              <w:rPr>
                <w:rFonts w:ascii="Times New Roman" w:hAnsi="Times New Roman" w:cs="Times New Roman"/>
                <w:sz w:val="24"/>
                <w:szCs w:val="24"/>
                <w:lang w:val="uk-UA"/>
              </w:rPr>
            </w:pPr>
            <w:r w:rsidRPr="001909D7">
              <w:rPr>
                <w:rFonts w:ascii="Times New Roman" w:hAnsi="Times New Roman" w:cs="Times New Roman"/>
                <w:sz w:val="24"/>
                <w:szCs w:val="24"/>
                <w:lang w:val="uk-UA"/>
              </w:rPr>
              <w:t>Банк вибіркових дисциплін*</w:t>
            </w:r>
          </w:p>
        </w:tc>
        <w:tc>
          <w:tcPr>
            <w:tcW w:w="1177" w:type="dxa"/>
          </w:tcPr>
          <w:p w:rsidR="00674F6F" w:rsidRPr="001909D7" w:rsidRDefault="00674F6F" w:rsidP="008F2CAB">
            <w:pPr>
              <w:jc w:val="center"/>
              <w:rPr>
                <w:rFonts w:ascii="Times New Roman" w:hAnsi="Times New Roman" w:cs="Times New Roman"/>
                <w:sz w:val="24"/>
                <w:szCs w:val="24"/>
                <w:lang w:val="uk-UA"/>
              </w:rPr>
            </w:pPr>
            <w:r w:rsidRPr="001909D7">
              <w:rPr>
                <w:rFonts w:ascii="Times New Roman" w:hAnsi="Times New Roman" w:cs="Times New Roman"/>
                <w:sz w:val="24"/>
                <w:szCs w:val="24"/>
                <w:lang w:val="uk-UA"/>
              </w:rPr>
              <w:t>3</w:t>
            </w:r>
          </w:p>
        </w:tc>
        <w:tc>
          <w:tcPr>
            <w:tcW w:w="2133" w:type="dxa"/>
          </w:tcPr>
          <w:p w:rsidR="00674F6F" w:rsidRPr="001909D7" w:rsidRDefault="00674F6F" w:rsidP="008F2CAB">
            <w:pPr>
              <w:jc w:val="center"/>
              <w:rPr>
                <w:rFonts w:ascii="Times New Roman" w:hAnsi="Times New Roman" w:cs="Times New Roman"/>
                <w:sz w:val="24"/>
                <w:szCs w:val="24"/>
                <w:lang w:val="uk-UA"/>
              </w:rPr>
            </w:pPr>
            <w:r w:rsidRPr="001909D7">
              <w:rPr>
                <w:rFonts w:ascii="Times New Roman" w:hAnsi="Times New Roman" w:cs="Times New Roman"/>
                <w:sz w:val="24"/>
                <w:szCs w:val="24"/>
                <w:lang w:val="uk-UA"/>
              </w:rPr>
              <w:t>залік</w:t>
            </w:r>
          </w:p>
        </w:tc>
      </w:tr>
      <w:tr w:rsidR="008F2CAB" w:rsidRPr="001909D7" w:rsidTr="008F2CAB">
        <w:trPr>
          <w:jc w:val="center"/>
        </w:trPr>
        <w:tc>
          <w:tcPr>
            <w:tcW w:w="9628" w:type="dxa"/>
            <w:gridSpan w:val="4"/>
          </w:tcPr>
          <w:p w:rsidR="008F2CAB" w:rsidRPr="001909D7" w:rsidRDefault="008F2CAB" w:rsidP="008F2CAB">
            <w:pPr>
              <w:jc w:val="center"/>
              <w:rPr>
                <w:rFonts w:ascii="Times New Roman" w:hAnsi="Times New Roman" w:cs="Times New Roman"/>
                <w:i/>
                <w:sz w:val="24"/>
                <w:szCs w:val="24"/>
                <w:lang w:val="uk-UA"/>
              </w:rPr>
            </w:pPr>
            <w:r w:rsidRPr="001909D7">
              <w:rPr>
                <w:rFonts w:ascii="Times New Roman" w:hAnsi="Times New Roman" w:cs="Times New Roman"/>
                <w:i/>
                <w:sz w:val="24"/>
                <w:szCs w:val="24"/>
                <w:lang w:val="uk-UA"/>
              </w:rPr>
              <w:t>Вибірковий блок 3</w:t>
            </w:r>
          </w:p>
        </w:tc>
      </w:tr>
      <w:tr w:rsidR="008F2CAB" w:rsidRPr="001909D7" w:rsidTr="008F2CAB">
        <w:trPr>
          <w:jc w:val="center"/>
        </w:trPr>
        <w:tc>
          <w:tcPr>
            <w:tcW w:w="963" w:type="dxa"/>
          </w:tcPr>
          <w:p w:rsidR="008F2CAB" w:rsidRPr="001909D7" w:rsidRDefault="008F2CAB" w:rsidP="008F2CAB">
            <w:pPr>
              <w:rPr>
                <w:rFonts w:ascii="Times New Roman" w:hAnsi="Times New Roman" w:cs="Times New Roman"/>
                <w:sz w:val="24"/>
                <w:szCs w:val="24"/>
                <w:lang w:val="uk-UA"/>
              </w:rPr>
            </w:pPr>
            <w:r w:rsidRPr="001909D7">
              <w:rPr>
                <w:rFonts w:ascii="Times New Roman" w:hAnsi="Times New Roman" w:cs="Times New Roman"/>
                <w:sz w:val="24"/>
                <w:szCs w:val="24"/>
                <w:lang w:val="uk-UA"/>
              </w:rPr>
              <w:t>ВБ 3.1.</w:t>
            </w:r>
          </w:p>
        </w:tc>
        <w:tc>
          <w:tcPr>
            <w:tcW w:w="5355" w:type="dxa"/>
          </w:tcPr>
          <w:p w:rsidR="008F2CAB" w:rsidRPr="001909D7" w:rsidRDefault="008F2CAB" w:rsidP="008F2CAB">
            <w:pPr>
              <w:rPr>
                <w:rFonts w:ascii="Times New Roman" w:hAnsi="Times New Roman" w:cs="Times New Roman"/>
                <w:sz w:val="24"/>
                <w:szCs w:val="24"/>
                <w:lang w:val="uk-UA"/>
              </w:rPr>
            </w:pPr>
            <w:r w:rsidRPr="001909D7">
              <w:rPr>
                <w:rFonts w:ascii="Times New Roman" w:hAnsi="Times New Roman" w:cs="Times New Roman"/>
                <w:sz w:val="24"/>
                <w:szCs w:val="24"/>
                <w:lang w:val="uk-UA"/>
              </w:rPr>
              <w:t>Науково-дослідна робота студентів</w:t>
            </w:r>
          </w:p>
        </w:tc>
        <w:tc>
          <w:tcPr>
            <w:tcW w:w="1177" w:type="dxa"/>
          </w:tcPr>
          <w:p w:rsidR="008F2CAB" w:rsidRPr="001909D7" w:rsidRDefault="002911C6" w:rsidP="008F2CAB">
            <w:pPr>
              <w:jc w:val="center"/>
              <w:rPr>
                <w:rFonts w:ascii="Times New Roman" w:hAnsi="Times New Roman" w:cs="Times New Roman"/>
                <w:sz w:val="24"/>
                <w:szCs w:val="24"/>
                <w:lang w:val="uk-UA"/>
              </w:rPr>
            </w:pPr>
            <w:r w:rsidRPr="001909D7">
              <w:rPr>
                <w:rFonts w:ascii="Times New Roman" w:hAnsi="Times New Roman" w:cs="Times New Roman"/>
                <w:sz w:val="24"/>
                <w:szCs w:val="24"/>
                <w:lang w:val="uk-UA"/>
              </w:rPr>
              <w:t>6</w:t>
            </w:r>
          </w:p>
        </w:tc>
        <w:tc>
          <w:tcPr>
            <w:tcW w:w="2133" w:type="dxa"/>
          </w:tcPr>
          <w:p w:rsidR="008F2CAB" w:rsidRPr="001909D7" w:rsidRDefault="008F2CAB" w:rsidP="008F2CAB">
            <w:pPr>
              <w:jc w:val="center"/>
              <w:rPr>
                <w:rFonts w:ascii="Times New Roman" w:hAnsi="Times New Roman" w:cs="Times New Roman"/>
                <w:sz w:val="24"/>
                <w:szCs w:val="24"/>
                <w:lang w:val="uk-UA"/>
              </w:rPr>
            </w:pPr>
            <w:r w:rsidRPr="001909D7">
              <w:rPr>
                <w:rFonts w:ascii="Times New Roman" w:hAnsi="Times New Roman" w:cs="Times New Roman"/>
                <w:sz w:val="24"/>
                <w:szCs w:val="24"/>
                <w:lang w:val="uk-UA"/>
              </w:rPr>
              <w:t>залік</w:t>
            </w:r>
          </w:p>
        </w:tc>
      </w:tr>
      <w:tr w:rsidR="00A37148" w:rsidRPr="00A37148" w:rsidTr="008F2CAB">
        <w:trPr>
          <w:jc w:val="center"/>
        </w:trPr>
        <w:tc>
          <w:tcPr>
            <w:tcW w:w="963" w:type="dxa"/>
          </w:tcPr>
          <w:p w:rsidR="00A37148" w:rsidRPr="00A37148" w:rsidRDefault="00A37148" w:rsidP="008F2CAB">
            <w:pPr>
              <w:rPr>
                <w:rFonts w:ascii="Times New Roman" w:hAnsi="Times New Roman" w:cs="Times New Roman"/>
                <w:sz w:val="24"/>
                <w:szCs w:val="24"/>
                <w:highlight w:val="yellow"/>
                <w:lang w:val="uk-UA"/>
              </w:rPr>
            </w:pPr>
            <w:r w:rsidRPr="00A37148">
              <w:rPr>
                <w:rFonts w:ascii="Times New Roman" w:hAnsi="Times New Roman" w:cs="Times New Roman"/>
                <w:sz w:val="24"/>
                <w:szCs w:val="24"/>
                <w:highlight w:val="yellow"/>
                <w:lang w:val="uk-UA"/>
              </w:rPr>
              <w:t>ВБ 3.2.</w:t>
            </w:r>
          </w:p>
        </w:tc>
        <w:tc>
          <w:tcPr>
            <w:tcW w:w="5355" w:type="dxa"/>
          </w:tcPr>
          <w:p w:rsidR="00A37148" w:rsidRPr="00A37148" w:rsidRDefault="00A37148" w:rsidP="00A37148">
            <w:pPr>
              <w:rPr>
                <w:rFonts w:ascii="Times New Roman" w:hAnsi="Times New Roman" w:cs="Times New Roman"/>
                <w:sz w:val="24"/>
                <w:szCs w:val="24"/>
                <w:highlight w:val="yellow"/>
                <w:lang w:val="uk-UA"/>
              </w:rPr>
            </w:pPr>
            <w:r w:rsidRPr="00A37148">
              <w:rPr>
                <w:rFonts w:ascii="Times New Roman" w:hAnsi="Times New Roman" w:cs="Times New Roman"/>
                <w:sz w:val="24"/>
                <w:szCs w:val="24"/>
                <w:highlight w:val="yellow"/>
                <w:lang w:val="uk-UA"/>
              </w:rPr>
              <w:t>Кіберфізичні системи</w:t>
            </w:r>
          </w:p>
        </w:tc>
        <w:tc>
          <w:tcPr>
            <w:tcW w:w="1177" w:type="dxa"/>
          </w:tcPr>
          <w:p w:rsidR="00A37148" w:rsidRPr="00A37148" w:rsidRDefault="00A37148" w:rsidP="008F2CAB">
            <w:pPr>
              <w:jc w:val="center"/>
              <w:rPr>
                <w:rFonts w:ascii="Times New Roman" w:hAnsi="Times New Roman" w:cs="Times New Roman"/>
                <w:sz w:val="24"/>
                <w:szCs w:val="24"/>
                <w:highlight w:val="yellow"/>
                <w:lang w:val="uk-UA"/>
              </w:rPr>
            </w:pPr>
            <w:r w:rsidRPr="00A37148">
              <w:rPr>
                <w:rFonts w:ascii="Times New Roman" w:hAnsi="Times New Roman" w:cs="Times New Roman"/>
                <w:sz w:val="24"/>
                <w:szCs w:val="24"/>
                <w:highlight w:val="yellow"/>
                <w:lang w:val="uk-UA"/>
              </w:rPr>
              <w:t>6</w:t>
            </w:r>
          </w:p>
        </w:tc>
        <w:tc>
          <w:tcPr>
            <w:tcW w:w="2133" w:type="dxa"/>
          </w:tcPr>
          <w:p w:rsidR="00A37148" w:rsidRPr="00A37148" w:rsidRDefault="00A37148" w:rsidP="008F2CAB">
            <w:pPr>
              <w:jc w:val="center"/>
              <w:rPr>
                <w:rFonts w:ascii="Times New Roman" w:hAnsi="Times New Roman" w:cs="Times New Roman"/>
                <w:sz w:val="24"/>
                <w:szCs w:val="24"/>
                <w:highlight w:val="yellow"/>
                <w:lang w:val="uk-UA"/>
              </w:rPr>
            </w:pPr>
            <w:r w:rsidRPr="00A37148">
              <w:rPr>
                <w:rFonts w:ascii="Times New Roman" w:hAnsi="Times New Roman" w:cs="Times New Roman"/>
                <w:sz w:val="24"/>
                <w:szCs w:val="24"/>
                <w:highlight w:val="yellow"/>
                <w:lang w:val="uk-UA"/>
              </w:rPr>
              <w:t>залік</w:t>
            </w:r>
          </w:p>
        </w:tc>
      </w:tr>
      <w:tr w:rsidR="00A37148" w:rsidRPr="001909D7" w:rsidTr="008F2CAB">
        <w:trPr>
          <w:jc w:val="center"/>
        </w:trPr>
        <w:tc>
          <w:tcPr>
            <w:tcW w:w="963" w:type="dxa"/>
          </w:tcPr>
          <w:p w:rsidR="00A37148" w:rsidRPr="00A37148" w:rsidRDefault="00A37148" w:rsidP="008F2CAB">
            <w:pPr>
              <w:rPr>
                <w:rFonts w:ascii="Times New Roman" w:hAnsi="Times New Roman" w:cs="Times New Roman"/>
                <w:sz w:val="24"/>
                <w:szCs w:val="24"/>
                <w:highlight w:val="yellow"/>
                <w:lang w:val="uk-UA"/>
              </w:rPr>
            </w:pPr>
            <w:r w:rsidRPr="00A37148">
              <w:rPr>
                <w:rFonts w:ascii="Times New Roman" w:hAnsi="Times New Roman" w:cs="Times New Roman"/>
                <w:sz w:val="24"/>
                <w:szCs w:val="24"/>
                <w:highlight w:val="yellow"/>
                <w:lang w:val="uk-UA"/>
              </w:rPr>
              <w:t>ВБ 3.3.</w:t>
            </w:r>
          </w:p>
        </w:tc>
        <w:tc>
          <w:tcPr>
            <w:tcW w:w="5355" w:type="dxa"/>
          </w:tcPr>
          <w:p w:rsidR="00A37148" w:rsidRPr="00A37148" w:rsidRDefault="00A37148" w:rsidP="00A37148">
            <w:pPr>
              <w:rPr>
                <w:rFonts w:ascii="Times New Roman" w:hAnsi="Times New Roman" w:cs="Times New Roman"/>
                <w:sz w:val="24"/>
                <w:szCs w:val="24"/>
                <w:highlight w:val="yellow"/>
                <w:lang w:val="uk-UA"/>
              </w:rPr>
            </w:pPr>
            <w:r w:rsidRPr="00A37148">
              <w:rPr>
                <w:rFonts w:ascii="Times New Roman" w:hAnsi="Times New Roman" w:cs="Times New Roman"/>
                <w:sz w:val="24"/>
                <w:szCs w:val="24"/>
                <w:highlight w:val="yellow"/>
                <w:lang w:val="uk-UA"/>
              </w:rPr>
              <w:t>BigDataта аналітика даних</w:t>
            </w:r>
          </w:p>
        </w:tc>
        <w:tc>
          <w:tcPr>
            <w:tcW w:w="1177" w:type="dxa"/>
          </w:tcPr>
          <w:p w:rsidR="00A37148" w:rsidRPr="00A37148" w:rsidRDefault="00A37148" w:rsidP="008F2CAB">
            <w:pPr>
              <w:jc w:val="center"/>
              <w:rPr>
                <w:rFonts w:ascii="Times New Roman" w:hAnsi="Times New Roman" w:cs="Times New Roman"/>
                <w:sz w:val="24"/>
                <w:szCs w:val="24"/>
                <w:highlight w:val="yellow"/>
                <w:lang w:val="uk-UA"/>
              </w:rPr>
            </w:pPr>
            <w:r w:rsidRPr="00A37148">
              <w:rPr>
                <w:rFonts w:ascii="Times New Roman" w:hAnsi="Times New Roman" w:cs="Times New Roman"/>
                <w:sz w:val="24"/>
                <w:szCs w:val="24"/>
                <w:highlight w:val="yellow"/>
                <w:lang w:val="uk-UA"/>
              </w:rPr>
              <w:t>6</w:t>
            </w:r>
          </w:p>
        </w:tc>
        <w:tc>
          <w:tcPr>
            <w:tcW w:w="2133" w:type="dxa"/>
          </w:tcPr>
          <w:p w:rsidR="00A37148" w:rsidRPr="001909D7" w:rsidRDefault="00A37148" w:rsidP="008F2CAB">
            <w:pPr>
              <w:jc w:val="center"/>
              <w:rPr>
                <w:rFonts w:ascii="Times New Roman" w:hAnsi="Times New Roman" w:cs="Times New Roman"/>
                <w:sz w:val="24"/>
                <w:szCs w:val="24"/>
                <w:lang w:val="uk-UA"/>
              </w:rPr>
            </w:pPr>
            <w:r w:rsidRPr="00A37148">
              <w:rPr>
                <w:rFonts w:ascii="Times New Roman" w:hAnsi="Times New Roman" w:cs="Times New Roman"/>
                <w:sz w:val="24"/>
                <w:szCs w:val="24"/>
                <w:highlight w:val="yellow"/>
                <w:lang w:val="uk-UA"/>
              </w:rPr>
              <w:t>залік</w:t>
            </w:r>
          </w:p>
        </w:tc>
      </w:tr>
      <w:tr w:rsidR="00A05FD7" w:rsidRPr="001909D7" w:rsidTr="008F2CAB">
        <w:trPr>
          <w:jc w:val="center"/>
        </w:trPr>
        <w:tc>
          <w:tcPr>
            <w:tcW w:w="963" w:type="dxa"/>
          </w:tcPr>
          <w:p w:rsidR="00A05FD7" w:rsidRPr="00A37148" w:rsidRDefault="00A05FD7" w:rsidP="008F2CAB">
            <w:pPr>
              <w:rPr>
                <w:rFonts w:ascii="Times New Roman" w:hAnsi="Times New Roman" w:cs="Times New Roman"/>
                <w:sz w:val="24"/>
                <w:szCs w:val="24"/>
                <w:highlight w:val="yellow"/>
                <w:lang w:val="uk-UA"/>
              </w:rPr>
            </w:pPr>
          </w:p>
        </w:tc>
        <w:tc>
          <w:tcPr>
            <w:tcW w:w="5355" w:type="dxa"/>
          </w:tcPr>
          <w:p w:rsidR="00A05FD7" w:rsidRPr="00A05FD7" w:rsidRDefault="00A05FD7" w:rsidP="00A37148">
            <w:pPr>
              <w:rPr>
                <w:rFonts w:ascii="Times New Roman" w:hAnsi="Times New Roman" w:cs="Times New Roman"/>
                <w:color w:val="FF0000"/>
                <w:sz w:val="24"/>
                <w:szCs w:val="24"/>
                <w:highlight w:val="yellow"/>
                <w:lang w:val="uk-UA"/>
              </w:rPr>
            </w:pPr>
            <w:r w:rsidRPr="00A05FD7">
              <w:rPr>
                <w:rFonts w:ascii="Times New Roman" w:hAnsi="Times New Roman" w:cs="Times New Roman"/>
                <w:color w:val="FF0000"/>
                <w:sz w:val="24"/>
                <w:szCs w:val="24"/>
                <w:highlight w:val="yellow"/>
                <w:lang w:val="uk-UA"/>
              </w:rPr>
              <w:t>Хмарні технології</w:t>
            </w:r>
          </w:p>
        </w:tc>
        <w:tc>
          <w:tcPr>
            <w:tcW w:w="1177" w:type="dxa"/>
          </w:tcPr>
          <w:p w:rsidR="00A05FD7" w:rsidRPr="00A37148" w:rsidRDefault="00A05FD7" w:rsidP="008F2CAB">
            <w:pPr>
              <w:jc w:val="center"/>
              <w:rPr>
                <w:rFonts w:ascii="Times New Roman" w:hAnsi="Times New Roman" w:cs="Times New Roman"/>
                <w:sz w:val="24"/>
                <w:szCs w:val="24"/>
                <w:highlight w:val="yellow"/>
                <w:lang w:val="uk-UA"/>
              </w:rPr>
            </w:pPr>
          </w:p>
        </w:tc>
        <w:tc>
          <w:tcPr>
            <w:tcW w:w="2133" w:type="dxa"/>
          </w:tcPr>
          <w:p w:rsidR="00A05FD7" w:rsidRPr="00A37148" w:rsidRDefault="00A05FD7" w:rsidP="008F2CAB">
            <w:pPr>
              <w:jc w:val="center"/>
              <w:rPr>
                <w:rFonts w:ascii="Times New Roman" w:hAnsi="Times New Roman" w:cs="Times New Roman"/>
                <w:sz w:val="24"/>
                <w:szCs w:val="24"/>
                <w:highlight w:val="yellow"/>
                <w:lang w:val="uk-UA"/>
              </w:rPr>
            </w:pPr>
          </w:p>
        </w:tc>
      </w:tr>
      <w:tr w:rsidR="00A37148" w:rsidRPr="001909D7" w:rsidTr="008F2CAB">
        <w:trPr>
          <w:jc w:val="center"/>
        </w:trPr>
        <w:tc>
          <w:tcPr>
            <w:tcW w:w="963" w:type="dxa"/>
          </w:tcPr>
          <w:p w:rsidR="00A37148" w:rsidRPr="00E41296" w:rsidRDefault="00A37148" w:rsidP="00D51DE5">
            <w:pPr>
              <w:jc w:val="center"/>
              <w:rPr>
                <w:rFonts w:ascii="Times New Roman" w:hAnsi="Times New Roman" w:cs="Times New Roman"/>
                <w:sz w:val="24"/>
                <w:szCs w:val="24"/>
                <w:highlight w:val="yellow"/>
                <w:lang w:val="uk-UA"/>
              </w:rPr>
            </w:pPr>
          </w:p>
        </w:tc>
        <w:tc>
          <w:tcPr>
            <w:tcW w:w="5355" w:type="dxa"/>
          </w:tcPr>
          <w:p w:rsidR="00A37148" w:rsidRPr="00E41296" w:rsidRDefault="00A37148" w:rsidP="00A37148">
            <w:pPr>
              <w:rPr>
                <w:rFonts w:ascii="Times New Roman" w:hAnsi="Times New Roman" w:cs="Times New Roman"/>
                <w:sz w:val="24"/>
                <w:szCs w:val="24"/>
                <w:highlight w:val="yellow"/>
                <w:lang w:val="uk-UA"/>
              </w:rPr>
            </w:pPr>
            <w:r w:rsidRPr="00E41296">
              <w:rPr>
                <w:rFonts w:ascii="Times New Roman" w:hAnsi="Times New Roman" w:cs="Times New Roman"/>
                <w:sz w:val="24"/>
                <w:szCs w:val="24"/>
                <w:highlight w:val="yellow"/>
                <w:lang w:val="uk-UA"/>
              </w:rPr>
              <w:t>Банк вибіркових дисциплін*</w:t>
            </w:r>
          </w:p>
        </w:tc>
        <w:tc>
          <w:tcPr>
            <w:tcW w:w="1177" w:type="dxa"/>
          </w:tcPr>
          <w:p w:rsidR="00A37148" w:rsidRPr="001909D7" w:rsidRDefault="00A37148" w:rsidP="00923675">
            <w:pPr>
              <w:jc w:val="center"/>
              <w:rPr>
                <w:rFonts w:ascii="Times New Roman" w:hAnsi="Times New Roman" w:cs="Times New Roman"/>
                <w:sz w:val="24"/>
                <w:szCs w:val="24"/>
                <w:lang w:val="uk-UA"/>
              </w:rPr>
            </w:pPr>
            <w:r>
              <w:rPr>
                <w:rFonts w:ascii="Times New Roman" w:hAnsi="Times New Roman" w:cs="Times New Roman"/>
                <w:sz w:val="24"/>
                <w:szCs w:val="24"/>
                <w:lang w:val="uk-UA"/>
              </w:rPr>
              <w:t>6</w:t>
            </w:r>
          </w:p>
        </w:tc>
        <w:tc>
          <w:tcPr>
            <w:tcW w:w="2133" w:type="dxa"/>
          </w:tcPr>
          <w:p w:rsidR="00A37148" w:rsidRPr="001909D7" w:rsidRDefault="00A37148" w:rsidP="00923675">
            <w:pPr>
              <w:jc w:val="center"/>
              <w:rPr>
                <w:rFonts w:ascii="Times New Roman" w:hAnsi="Times New Roman" w:cs="Times New Roman"/>
                <w:sz w:val="24"/>
                <w:szCs w:val="24"/>
                <w:lang w:val="uk-UA"/>
              </w:rPr>
            </w:pPr>
          </w:p>
        </w:tc>
      </w:tr>
      <w:tr w:rsidR="00A37148" w:rsidRPr="001909D7" w:rsidTr="008F2CAB">
        <w:trPr>
          <w:jc w:val="center"/>
        </w:trPr>
        <w:tc>
          <w:tcPr>
            <w:tcW w:w="9628" w:type="dxa"/>
            <w:gridSpan w:val="4"/>
          </w:tcPr>
          <w:p w:rsidR="00A37148" w:rsidRPr="001909D7" w:rsidRDefault="00A37148" w:rsidP="008F2CAB">
            <w:pPr>
              <w:jc w:val="center"/>
              <w:rPr>
                <w:rFonts w:ascii="Times New Roman" w:hAnsi="Times New Roman" w:cs="Times New Roman"/>
                <w:i/>
                <w:sz w:val="24"/>
                <w:szCs w:val="24"/>
                <w:lang w:val="uk-UA"/>
              </w:rPr>
            </w:pPr>
            <w:r w:rsidRPr="001909D7">
              <w:rPr>
                <w:rFonts w:ascii="Times New Roman" w:hAnsi="Times New Roman" w:cs="Times New Roman"/>
                <w:i/>
                <w:sz w:val="24"/>
                <w:szCs w:val="24"/>
                <w:lang w:val="uk-UA"/>
              </w:rPr>
              <w:t>Вибірковий блок 4</w:t>
            </w:r>
          </w:p>
        </w:tc>
      </w:tr>
      <w:tr w:rsidR="00A37148" w:rsidRPr="001909D7" w:rsidTr="008F2CAB">
        <w:trPr>
          <w:jc w:val="center"/>
        </w:trPr>
        <w:tc>
          <w:tcPr>
            <w:tcW w:w="963" w:type="dxa"/>
          </w:tcPr>
          <w:p w:rsidR="00A37148" w:rsidRPr="001909D7" w:rsidRDefault="00A37148" w:rsidP="008F2CAB">
            <w:pPr>
              <w:rPr>
                <w:rFonts w:ascii="Times New Roman" w:hAnsi="Times New Roman" w:cs="Times New Roman"/>
                <w:sz w:val="24"/>
                <w:szCs w:val="24"/>
                <w:lang w:val="uk-UA"/>
              </w:rPr>
            </w:pPr>
            <w:r w:rsidRPr="001909D7">
              <w:rPr>
                <w:rFonts w:ascii="Times New Roman" w:hAnsi="Times New Roman" w:cs="Times New Roman"/>
                <w:sz w:val="24"/>
                <w:szCs w:val="24"/>
                <w:lang w:val="uk-UA"/>
              </w:rPr>
              <w:t>ВБ 4.1.</w:t>
            </w:r>
          </w:p>
        </w:tc>
        <w:tc>
          <w:tcPr>
            <w:tcW w:w="5355" w:type="dxa"/>
          </w:tcPr>
          <w:p w:rsidR="00A37148" w:rsidRPr="001909D7" w:rsidRDefault="00A37148" w:rsidP="008F2CAB">
            <w:pPr>
              <w:rPr>
                <w:rFonts w:ascii="Times New Roman" w:hAnsi="Times New Roman" w:cs="Times New Roman"/>
                <w:sz w:val="24"/>
                <w:szCs w:val="24"/>
                <w:lang w:val="uk-UA"/>
              </w:rPr>
            </w:pPr>
            <w:r w:rsidRPr="001909D7">
              <w:rPr>
                <w:rFonts w:ascii="Times New Roman" w:hAnsi="Times New Roman" w:cs="Times New Roman"/>
                <w:sz w:val="24"/>
                <w:szCs w:val="24"/>
                <w:lang w:val="uk-UA"/>
              </w:rPr>
              <w:t>Цивільний захист та охорона праці в галузі</w:t>
            </w:r>
          </w:p>
        </w:tc>
        <w:tc>
          <w:tcPr>
            <w:tcW w:w="1177" w:type="dxa"/>
          </w:tcPr>
          <w:p w:rsidR="00A37148" w:rsidRPr="001909D7" w:rsidRDefault="00A37148" w:rsidP="008F2CAB">
            <w:pPr>
              <w:jc w:val="center"/>
              <w:rPr>
                <w:rFonts w:ascii="Times New Roman" w:hAnsi="Times New Roman" w:cs="Times New Roman"/>
                <w:sz w:val="24"/>
                <w:szCs w:val="24"/>
                <w:lang w:val="uk-UA"/>
              </w:rPr>
            </w:pPr>
            <w:r w:rsidRPr="001909D7">
              <w:rPr>
                <w:rFonts w:ascii="Times New Roman" w:hAnsi="Times New Roman" w:cs="Times New Roman"/>
                <w:sz w:val="24"/>
                <w:szCs w:val="24"/>
                <w:lang w:val="uk-UA"/>
              </w:rPr>
              <w:t>6</w:t>
            </w:r>
          </w:p>
        </w:tc>
        <w:tc>
          <w:tcPr>
            <w:tcW w:w="2133" w:type="dxa"/>
          </w:tcPr>
          <w:p w:rsidR="00A37148" w:rsidRPr="001909D7" w:rsidRDefault="00A37148" w:rsidP="008F2CAB">
            <w:pPr>
              <w:jc w:val="center"/>
              <w:rPr>
                <w:rFonts w:ascii="Times New Roman" w:hAnsi="Times New Roman" w:cs="Times New Roman"/>
                <w:sz w:val="24"/>
                <w:szCs w:val="24"/>
                <w:lang w:val="uk-UA"/>
              </w:rPr>
            </w:pPr>
            <w:r w:rsidRPr="001909D7">
              <w:rPr>
                <w:rFonts w:ascii="Times New Roman" w:hAnsi="Times New Roman" w:cs="Times New Roman"/>
                <w:sz w:val="24"/>
                <w:szCs w:val="24"/>
                <w:lang w:val="uk-UA"/>
              </w:rPr>
              <w:t>залік</w:t>
            </w:r>
          </w:p>
        </w:tc>
      </w:tr>
      <w:tr w:rsidR="00A37148" w:rsidRPr="001909D7" w:rsidTr="008F2CAB">
        <w:trPr>
          <w:jc w:val="center"/>
        </w:trPr>
        <w:tc>
          <w:tcPr>
            <w:tcW w:w="963" w:type="dxa"/>
          </w:tcPr>
          <w:p w:rsidR="00A37148" w:rsidRPr="001909D7" w:rsidRDefault="00A37148" w:rsidP="008F2CAB">
            <w:pPr>
              <w:rPr>
                <w:rFonts w:ascii="Times New Roman" w:hAnsi="Times New Roman" w:cs="Times New Roman"/>
                <w:sz w:val="24"/>
                <w:szCs w:val="24"/>
                <w:lang w:val="uk-UA"/>
              </w:rPr>
            </w:pPr>
            <w:r w:rsidRPr="001909D7">
              <w:rPr>
                <w:rFonts w:ascii="Times New Roman" w:hAnsi="Times New Roman" w:cs="Times New Roman"/>
                <w:sz w:val="24"/>
                <w:szCs w:val="24"/>
                <w:lang w:val="uk-UA"/>
              </w:rPr>
              <w:t>ВБ 4.2.</w:t>
            </w:r>
          </w:p>
        </w:tc>
        <w:tc>
          <w:tcPr>
            <w:tcW w:w="5355" w:type="dxa"/>
          </w:tcPr>
          <w:p w:rsidR="00A37148" w:rsidRPr="001909D7" w:rsidRDefault="00A37148" w:rsidP="008F2CAB">
            <w:pPr>
              <w:rPr>
                <w:rFonts w:ascii="Times New Roman" w:hAnsi="Times New Roman" w:cs="Times New Roman"/>
                <w:sz w:val="24"/>
                <w:szCs w:val="24"/>
                <w:lang w:val="uk-UA"/>
              </w:rPr>
            </w:pPr>
            <w:r w:rsidRPr="001909D7">
              <w:rPr>
                <w:rFonts w:ascii="Times New Roman" w:hAnsi="Times New Roman" w:cs="Times New Roman"/>
                <w:sz w:val="24"/>
                <w:szCs w:val="24"/>
                <w:lang w:val="uk-UA"/>
              </w:rPr>
              <w:t>Організація планування і управління виробництвом</w:t>
            </w:r>
          </w:p>
        </w:tc>
        <w:tc>
          <w:tcPr>
            <w:tcW w:w="1177" w:type="dxa"/>
          </w:tcPr>
          <w:p w:rsidR="00A37148" w:rsidRPr="001909D7" w:rsidRDefault="00A37148" w:rsidP="008F2CAB">
            <w:pPr>
              <w:jc w:val="center"/>
              <w:rPr>
                <w:rFonts w:ascii="Times New Roman" w:hAnsi="Times New Roman" w:cs="Times New Roman"/>
                <w:sz w:val="24"/>
                <w:szCs w:val="24"/>
                <w:lang w:val="uk-UA"/>
              </w:rPr>
            </w:pPr>
            <w:r w:rsidRPr="001909D7">
              <w:rPr>
                <w:rFonts w:ascii="Times New Roman" w:hAnsi="Times New Roman" w:cs="Times New Roman"/>
                <w:sz w:val="24"/>
                <w:szCs w:val="24"/>
                <w:lang w:val="uk-UA"/>
              </w:rPr>
              <w:t>6</w:t>
            </w:r>
          </w:p>
        </w:tc>
        <w:tc>
          <w:tcPr>
            <w:tcW w:w="2133" w:type="dxa"/>
          </w:tcPr>
          <w:p w:rsidR="00A37148" w:rsidRPr="001909D7" w:rsidRDefault="00A37148" w:rsidP="008F2CAB">
            <w:pPr>
              <w:jc w:val="center"/>
              <w:rPr>
                <w:rFonts w:ascii="Times New Roman" w:hAnsi="Times New Roman" w:cs="Times New Roman"/>
                <w:sz w:val="24"/>
                <w:szCs w:val="24"/>
                <w:lang w:val="uk-UA"/>
              </w:rPr>
            </w:pPr>
            <w:r w:rsidRPr="001909D7">
              <w:rPr>
                <w:rFonts w:ascii="Times New Roman" w:hAnsi="Times New Roman" w:cs="Times New Roman"/>
                <w:sz w:val="24"/>
                <w:szCs w:val="24"/>
                <w:lang w:val="uk-UA"/>
              </w:rPr>
              <w:t>залік</w:t>
            </w:r>
          </w:p>
        </w:tc>
      </w:tr>
      <w:tr w:rsidR="00A37148" w:rsidRPr="001909D7" w:rsidTr="008F2CAB">
        <w:trPr>
          <w:jc w:val="center"/>
        </w:trPr>
        <w:tc>
          <w:tcPr>
            <w:tcW w:w="963" w:type="dxa"/>
          </w:tcPr>
          <w:p w:rsidR="00A37148" w:rsidRPr="001909D7" w:rsidRDefault="00A37148" w:rsidP="008F2CAB">
            <w:pPr>
              <w:rPr>
                <w:rFonts w:ascii="Times New Roman" w:hAnsi="Times New Roman" w:cs="Times New Roman"/>
                <w:sz w:val="24"/>
                <w:szCs w:val="24"/>
                <w:lang w:val="uk-UA"/>
              </w:rPr>
            </w:pPr>
            <w:r w:rsidRPr="001909D7">
              <w:rPr>
                <w:rFonts w:ascii="Times New Roman" w:hAnsi="Times New Roman" w:cs="Times New Roman"/>
                <w:sz w:val="24"/>
                <w:szCs w:val="24"/>
                <w:lang w:val="uk-UA"/>
              </w:rPr>
              <w:t>ВБ 4.3.</w:t>
            </w:r>
          </w:p>
        </w:tc>
        <w:tc>
          <w:tcPr>
            <w:tcW w:w="5355" w:type="dxa"/>
          </w:tcPr>
          <w:p w:rsidR="00A37148" w:rsidRPr="001909D7" w:rsidRDefault="00A37148" w:rsidP="008F2CAB">
            <w:pPr>
              <w:rPr>
                <w:rFonts w:ascii="Times New Roman" w:hAnsi="Times New Roman" w:cs="Times New Roman"/>
                <w:sz w:val="24"/>
                <w:szCs w:val="24"/>
                <w:lang w:val="uk-UA"/>
              </w:rPr>
            </w:pPr>
            <w:r w:rsidRPr="001909D7">
              <w:rPr>
                <w:rFonts w:ascii="Times New Roman" w:hAnsi="Times New Roman" w:cs="Times New Roman"/>
                <w:sz w:val="24"/>
                <w:szCs w:val="24"/>
                <w:lang w:val="uk-UA"/>
              </w:rPr>
              <w:t>Інтелектуальна власність в інформаційних технологіях</w:t>
            </w:r>
          </w:p>
        </w:tc>
        <w:tc>
          <w:tcPr>
            <w:tcW w:w="1177" w:type="dxa"/>
          </w:tcPr>
          <w:p w:rsidR="00A37148" w:rsidRPr="001909D7" w:rsidRDefault="00A37148" w:rsidP="008F2CAB">
            <w:pPr>
              <w:jc w:val="center"/>
              <w:rPr>
                <w:rFonts w:ascii="Times New Roman" w:hAnsi="Times New Roman" w:cs="Times New Roman"/>
                <w:sz w:val="24"/>
                <w:szCs w:val="24"/>
                <w:lang w:val="uk-UA"/>
              </w:rPr>
            </w:pPr>
            <w:r w:rsidRPr="001909D7">
              <w:rPr>
                <w:rFonts w:ascii="Times New Roman" w:hAnsi="Times New Roman" w:cs="Times New Roman"/>
                <w:sz w:val="24"/>
                <w:szCs w:val="24"/>
                <w:lang w:val="uk-UA"/>
              </w:rPr>
              <w:t>6</w:t>
            </w:r>
          </w:p>
        </w:tc>
        <w:tc>
          <w:tcPr>
            <w:tcW w:w="2133" w:type="dxa"/>
          </w:tcPr>
          <w:p w:rsidR="00A37148" w:rsidRPr="001909D7" w:rsidRDefault="00A37148" w:rsidP="008F2CAB">
            <w:pPr>
              <w:jc w:val="center"/>
              <w:rPr>
                <w:rFonts w:ascii="Times New Roman" w:hAnsi="Times New Roman" w:cs="Times New Roman"/>
                <w:sz w:val="24"/>
                <w:szCs w:val="24"/>
                <w:lang w:val="uk-UA"/>
              </w:rPr>
            </w:pPr>
            <w:r w:rsidRPr="001909D7">
              <w:rPr>
                <w:rFonts w:ascii="Times New Roman" w:hAnsi="Times New Roman" w:cs="Times New Roman"/>
                <w:sz w:val="24"/>
                <w:szCs w:val="24"/>
                <w:lang w:val="uk-UA"/>
              </w:rPr>
              <w:t>залік</w:t>
            </w:r>
          </w:p>
        </w:tc>
      </w:tr>
      <w:tr w:rsidR="00A37148" w:rsidRPr="001909D7" w:rsidTr="008F2CAB">
        <w:trPr>
          <w:jc w:val="center"/>
        </w:trPr>
        <w:tc>
          <w:tcPr>
            <w:tcW w:w="963" w:type="dxa"/>
          </w:tcPr>
          <w:p w:rsidR="00A37148" w:rsidRPr="001909D7" w:rsidRDefault="00A37148" w:rsidP="00185B74">
            <w:pPr>
              <w:rPr>
                <w:rFonts w:ascii="Times New Roman" w:hAnsi="Times New Roman" w:cs="Times New Roman"/>
                <w:sz w:val="24"/>
                <w:szCs w:val="24"/>
                <w:lang w:val="uk-UA"/>
              </w:rPr>
            </w:pPr>
            <w:r w:rsidRPr="001909D7">
              <w:rPr>
                <w:rFonts w:ascii="Times New Roman" w:hAnsi="Times New Roman" w:cs="Times New Roman"/>
                <w:sz w:val="24"/>
                <w:szCs w:val="24"/>
                <w:lang w:val="uk-UA"/>
              </w:rPr>
              <w:t>ВБ 4.4.</w:t>
            </w:r>
          </w:p>
        </w:tc>
        <w:tc>
          <w:tcPr>
            <w:tcW w:w="5355" w:type="dxa"/>
          </w:tcPr>
          <w:p w:rsidR="00A37148" w:rsidRPr="001909D7" w:rsidRDefault="00A37148" w:rsidP="00185B74">
            <w:pPr>
              <w:rPr>
                <w:rFonts w:ascii="Times New Roman" w:hAnsi="Times New Roman" w:cs="Times New Roman"/>
                <w:sz w:val="24"/>
                <w:szCs w:val="24"/>
                <w:lang w:val="uk-UA"/>
              </w:rPr>
            </w:pPr>
            <w:r w:rsidRPr="001909D7">
              <w:rPr>
                <w:rFonts w:ascii="Times New Roman" w:hAnsi="Times New Roman" w:cs="Times New Roman"/>
                <w:sz w:val="24"/>
                <w:szCs w:val="24"/>
                <w:lang w:val="uk-UA"/>
              </w:rPr>
              <w:t>Іноземна мова за професійним спрямуванням</w:t>
            </w:r>
          </w:p>
        </w:tc>
        <w:tc>
          <w:tcPr>
            <w:tcW w:w="1177" w:type="dxa"/>
          </w:tcPr>
          <w:p w:rsidR="00A37148" w:rsidRPr="001909D7" w:rsidRDefault="00A37148" w:rsidP="00185B74">
            <w:pPr>
              <w:jc w:val="center"/>
              <w:rPr>
                <w:rFonts w:ascii="Times New Roman" w:hAnsi="Times New Roman" w:cs="Times New Roman"/>
                <w:sz w:val="24"/>
                <w:szCs w:val="24"/>
                <w:lang w:val="uk-UA"/>
              </w:rPr>
            </w:pPr>
            <w:r w:rsidRPr="001909D7">
              <w:rPr>
                <w:rFonts w:ascii="Times New Roman" w:hAnsi="Times New Roman" w:cs="Times New Roman"/>
                <w:sz w:val="24"/>
                <w:szCs w:val="24"/>
                <w:lang w:val="uk-UA"/>
              </w:rPr>
              <w:t>6</w:t>
            </w:r>
          </w:p>
        </w:tc>
        <w:tc>
          <w:tcPr>
            <w:tcW w:w="2133" w:type="dxa"/>
          </w:tcPr>
          <w:p w:rsidR="00A37148" w:rsidRPr="001909D7" w:rsidRDefault="00A37148" w:rsidP="00185B74">
            <w:pPr>
              <w:jc w:val="center"/>
              <w:rPr>
                <w:rFonts w:ascii="Times New Roman" w:hAnsi="Times New Roman" w:cs="Times New Roman"/>
                <w:sz w:val="24"/>
                <w:szCs w:val="24"/>
                <w:lang w:val="uk-UA"/>
              </w:rPr>
            </w:pPr>
            <w:r w:rsidRPr="001909D7">
              <w:rPr>
                <w:rFonts w:ascii="Times New Roman" w:hAnsi="Times New Roman" w:cs="Times New Roman"/>
                <w:sz w:val="24"/>
                <w:szCs w:val="24"/>
                <w:lang w:val="uk-UA"/>
              </w:rPr>
              <w:t>залік</w:t>
            </w:r>
          </w:p>
        </w:tc>
      </w:tr>
      <w:tr w:rsidR="00A37148" w:rsidRPr="001909D7" w:rsidTr="008F2CAB">
        <w:trPr>
          <w:jc w:val="center"/>
        </w:trPr>
        <w:tc>
          <w:tcPr>
            <w:tcW w:w="963" w:type="dxa"/>
          </w:tcPr>
          <w:p w:rsidR="00A37148" w:rsidRPr="001909D7" w:rsidRDefault="00A37148" w:rsidP="00185B74">
            <w:pPr>
              <w:rPr>
                <w:rFonts w:ascii="Times New Roman" w:hAnsi="Times New Roman" w:cs="Times New Roman"/>
                <w:sz w:val="24"/>
                <w:szCs w:val="24"/>
                <w:lang w:val="uk-UA"/>
              </w:rPr>
            </w:pPr>
          </w:p>
        </w:tc>
        <w:tc>
          <w:tcPr>
            <w:tcW w:w="5355" w:type="dxa"/>
          </w:tcPr>
          <w:p w:rsidR="00A37148" w:rsidRPr="001909D7" w:rsidRDefault="00A37148" w:rsidP="00185B74">
            <w:pPr>
              <w:rPr>
                <w:rFonts w:ascii="Times New Roman" w:hAnsi="Times New Roman" w:cs="Times New Roman"/>
                <w:sz w:val="24"/>
                <w:szCs w:val="24"/>
                <w:lang w:val="uk-UA"/>
              </w:rPr>
            </w:pPr>
            <w:r w:rsidRPr="001909D7">
              <w:rPr>
                <w:rFonts w:ascii="Times New Roman" w:hAnsi="Times New Roman" w:cs="Times New Roman"/>
                <w:sz w:val="24"/>
                <w:szCs w:val="24"/>
                <w:lang w:val="uk-UA"/>
              </w:rPr>
              <w:t>Банк вибіркових дисциплін*</w:t>
            </w:r>
          </w:p>
        </w:tc>
        <w:tc>
          <w:tcPr>
            <w:tcW w:w="1177" w:type="dxa"/>
          </w:tcPr>
          <w:p w:rsidR="00A37148" w:rsidRPr="001909D7" w:rsidRDefault="00A37148" w:rsidP="00185B74">
            <w:pPr>
              <w:jc w:val="center"/>
              <w:rPr>
                <w:rFonts w:ascii="Times New Roman" w:hAnsi="Times New Roman" w:cs="Times New Roman"/>
                <w:sz w:val="24"/>
                <w:szCs w:val="24"/>
                <w:lang w:val="uk-UA"/>
              </w:rPr>
            </w:pPr>
            <w:r w:rsidRPr="001909D7">
              <w:rPr>
                <w:rFonts w:ascii="Times New Roman" w:hAnsi="Times New Roman" w:cs="Times New Roman"/>
                <w:sz w:val="24"/>
                <w:szCs w:val="24"/>
                <w:lang w:val="uk-UA"/>
              </w:rPr>
              <w:t>6</w:t>
            </w:r>
          </w:p>
        </w:tc>
        <w:tc>
          <w:tcPr>
            <w:tcW w:w="2133" w:type="dxa"/>
          </w:tcPr>
          <w:p w:rsidR="00A37148" w:rsidRPr="001909D7" w:rsidRDefault="00A37148" w:rsidP="00185B74">
            <w:pPr>
              <w:jc w:val="center"/>
              <w:rPr>
                <w:rFonts w:ascii="Times New Roman" w:hAnsi="Times New Roman" w:cs="Times New Roman"/>
                <w:sz w:val="24"/>
                <w:szCs w:val="24"/>
                <w:lang w:val="uk-UA"/>
              </w:rPr>
            </w:pPr>
          </w:p>
        </w:tc>
      </w:tr>
      <w:tr w:rsidR="00A37148" w:rsidRPr="001909D7" w:rsidTr="008F2CAB">
        <w:trPr>
          <w:jc w:val="center"/>
        </w:trPr>
        <w:tc>
          <w:tcPr>
            <w:tcW w:w="6318" w:type="dxa"/>
            <w:gridSpan w:val="2"/>
          </w:tcPr>
          <w:p w:rsidR="00A37148" w:rsidRPr="001909D7" w:rsidRDefault="00A37148" w:rsidP="00185B74">
            <w:pPr>
              <w:rPr>
                <w:rFonts w:ascii="Times New Roman" w:hAnsi="Times New Roman" w:cs="Times New Roman"/>
                <w:b/>
                <w:sz w:val="24"/>
                <w:szCs w:val="24"/>
                <w:lang w:val="uk-UA"/>
              </w:rPr>
            </w:pPr>
            <w:r w:rsidRPr="001909D7">
              <w:rPr>
                <w:rFonts w:ascii="Times New Roman" w:hAnsi="Times New Roman" w:cs="Times New Roman"/>
                <w:b/>
                <w:sz w:val="24"/>
                <w:szCs w:val="24"/>
                <w:lang w:val="uk-UA"/>
              </w:rPr>
              <w:t>Загальний обсяг вибіркових компонент</w:t>
            </w:r>
          </w:p>
        </w:tc>
        <w:tc>
          <w:tcPr>
            <w:tcW w:w="1177" w:type="dxa"/>
          </w:tcPr>
          <w:p w:rsidR="00A37148" w:rsidRPr="001909D7" w:rsidRDefault="00A37148" w:rsidP="002911C6">
            <w:pPr>
              <w:jc w:val="center"/>
              <w:rPr>
                <w:rFonts w:ascii="Times New Roman" w:hAnsi="Times New Roman" w:cs="Times New Roman"/>
                <w:b/>
                <w:sz w:val="24"/>
                <w:szCs w:val="24"/>
                <w:lang w:val="uk-UA"/>
              </w:rPr>
            </w:pPr>
            <w:r w:rsidRPr="001909D7">
              <w:rPr>
                <w:rFonts w:ascii="Times New Roman" w:hAnsi="Times New Roman" w:cs="Times New Roman"/>
                <w:b/>
                <w:sz w:val="24"/>
                <w:szCs w:val="24"/>
                <w:lang w:val="uk-UA"/>
              </w:rPr>
              <w:t>23</w:t>
            </w:r>
          </w:p>
        </w:tc>
        <w:tc>
          <w:tcPr>
            <w:tcW w:w="2133" w:type="dxa"/>
          </w:tcPr>
          <w:p w:rsidR="00A37148" w:rsidRPr="001909D7" w:rsidRDefault="00A37148" w:rsidP="00185B74">
            <w:pPr>
              <w:jc w:val="center"/>
              <w:rPr>
                <w:rFonts w:ascii="Times New Roman" w:hAnsi="Times New Roman" w:cs="Times New Roman"/>
                <w:sz w:val="24"/>
                <w:szCs w:val="24"/>
                <w:lang w:val="uk-UA"/>
              </w:rPr>
            </w:pPr>
            <w:r w:rsidRPr="001909D7">
              <w:rPr>
                <w:rFonts w:ascii="Times New Roman" w:hAnsi="Times New Roman" w:cs="Times New Roman"/>
                <w:sz w:val="24"/>
                <w:szCs w:val="24"/>
                <w:lang w:val="uk-UA"/>
              </w:rPr>
              <w:t>–</w:t>
            </w:r>
          </w:p>
        </w:tc>
      </w:tr>
      <w:tr w:rsidR="00A37148" w:rsidRPr="001909D7" w:rsidTr="008F2CAB">
        <w:trPr>
          <w:jc w:val="center"/>
        </w:trPr>
        <w:tc>
          <w:tcPr>
            <w:tcW w:w="6318" w:type="dxa"/>
            <w:gridSpan w:val="2"/>
          </w:tcPr>
          <w:p w:rsidR="00A37148" w:rsidRPr="001909D7" w:rsidRDefault="00A37148" w:rsidP="00185B74">
            <w:pPr>
              <w:rPr>
                <w:rFonts w:ascii="Times New Roman" w:hAnsi="Times New Roman" w:cs="Times New Roman"/>
                <w:b/>
                <w:sz w:val="24"/>
                <w:szCs w:val="24"/>
                <w:lang w:val="uk-UA"/>
              </w:rPr>
            </w:pPr>
            <w:r w:rsidRPr="001909D7">
              <w:rPr>
                <w:rFonts w:ascii="Times New Roman" w:hAnsi="Times New Roman" w:cs="Times New Roman"/>
                <w:b/>
                <w:sz w:val="24"/>
                <w:szCs w:val="24"/>
                <w:lang w:val="uk-UA"/>
              </w:rPr>
              <w:t>Загальний обсяг освітньої програми</w:t>
            </w:r>
          </w:p>
        </w:tc>
        <w:tc>
          <w:tcPr>
            <w:tcW w:w="1177" w:type="dxa"/>
          </w:tcPr>
          <w:p w:rsidR="00A37148" w:rsidRPr="001909D7" w:rsidRDefault="00A37148" w:rsidP="00185B74">
            <w:pPr>
              <w:jc w:val="center"/>
              <w:rPr>
                <w:rFonts w:ascii="Times New Roman" w:hAnsi="Times New Roman" w:cs="Times New Roman"/>
                <w:b/>
                <w:sz w:val="24"/>
                <w:szCs w:val="24"/>
                <w:lang w:val="uk-UA"/>
              </w:rPr>
            </w:pPr>
            <w:r w:rsidRPr="001909D7">
              <w:rPr>
                <w:rFonts w:ascii="Times New Roman" w:hAnsi="Times New Roman" w:cs="Times New Roman"/>
                <w:b/>
                <w:sz w:val="24"/>
                <w:szCs w:val="24"/>
                <w:lang w:val="uk-UA"/>
              </w:rPr>
              <w:t>90</w:t>
            </w:r>
          </w:p>
        </w:tc>
        <w:tc>
          <w:tcPr>
            <w:tcW w:w="2133" w:type="dxa"/>
          </w:tcPr>
          <w:p w:rsidR="00A37148" w:rsidRPr="001909D7" w:rsidRDefault="00A37148" w:rsidP="00185B74">
            <w:pPr>
              <w:jc w:val="center"/>
              <w:rPr>
                <w:rFonts w:ascii="Times New Roman" w:hAnsi="Times New Roman" w:cs="Times New Roman"/>
                <w:sz w:val="24"/>
                <w:szCs w:val="24"/>
                <w:lang w:val="uk-UA"/>
              </w:rPr>
            </w:pPr>
            <w:r w:rsidRPr="001909D7">
              <w:rPr>
                <w:rFonts w:ascii="Times New Roman" w:hAnsi="Times New Roman" w:cs="Times New Roman"/>
                <w:sz w:val="24"/>
                <w:szCs w:val="24"/>
                <w:lang w:val="uk-UA"/>
              </w:rPr>
              <w:t>–</w:t>
            </w:r>
          </w:p>
        </w:tc>
      </w:tr>
    </w:tbl>
    <w:p w:rsidR="000E28AA" w:rsidRPr="001909D7" w:rsidRDefault="00674F6F" w:rsidP="00674F6F">
      <w:pPr>
        <w:spacing w:after="0" w:line="240" w:lineRule="auto"/>
        <w:jc w:val="both"/>
        <w:rPr>
          <w:rStyle w:val="fontstyle01"/>
          <w:lang w:val="uk-UA"/>
        </w:rPr>
      </w:pPr>
      <w:r w:rsidRPr="001909D7">
        <w:rPr>
          <w:rStyle w:val="fontstyle01"/>
          <w:sz w:val="20"/>
          <w:lang w:val="uk-UA"/>
        </w:rPr>
        <w:lastRenderedPageBreak/>
        <w:t>.</w:t>
      </w:r>
      <w:r w:rsidR="000E28AA" w:rsidRPr="001909D7">
        <w:rPr>
          <w:rStyle w:val="fontstyle01"/>
          <w:lang w:val="uk-UA"/>
        </w:rPr>
        <w:br w:type="page"/>
      </w:r>
    </w:p>
    <w:p w:rsidR="000E28AA" w:rsidRPr="001909D7" w:rsidRDefault="000E28AA" w:rsidP="000E28AA">
      <w:pPr>
        <w:spacing w:after="0" w:line="240" w:lineRule="auto"/>
        <w:ind w:firstLine="567"/>
        <w:jc w:val="both"/>
        <w:rPr>
          <w:rStyle w:val="fontstyle01"/>
          <w:lang w:val="uk-UA"/>
        </w:rPr>
      </w:pPr>
      <w:r w:rsidRPr="00F1790C">
        <w:rPr>
          <w:rStyle w:val="fontstyle01"/>
          <w:lang w:val="uk-UA"/>
        </w:rPr>
        <w:lastRenderedPageBreak/>
        <w:t>2.2. Структурно-логічна схема ОП</w:t>
      </w:r>
    </w:p>
    <w:p w:rsidR="00514CCD" w:rsidRPr="001909D7" w:rsidRDefault="00514CCD" w:rsidP="00B90D07">
      <w:pPr>
        <w:spacing w:after="0" w:line="240" w:lineRule="auto"/>
        <w:jc w:val="center"/>
        <w:rPr>
          <w:rStyle w:val="fontstyle01"/>
          <w:lang w:val="uk-UA"/>
        </w:rPr>
      </w:pPr>
    </w:p>
    <w:p w:rsidR="000E28AA" w:rsidRPr="001909D7" w:rsidRDefault="000E28AA" w:rsidP="00B90D07">
      <w:pPr>
        <w:spacing w:after="0" w:line="240" w:lineRule="auto"/>
        <w:jc w:val="center"/>
        <w:rPr>
          <w:rStyle w:val="fontstyle01"/>
          <w:lang w:val="uk-UA"/>
        </w:rPr>
      </w:pPr>
      <w:r w:rsidRPr="001909D7">
        <w:rPr>
          <w:rStyle w:val="fontstyle01"/>
          <w:lang w:val="uk-UA"/>
        </w:rPr>
        <w:t>Короткий опис логічної послідовності вивчен</w:t>
      </w:r>
      <w:r w:rsidR="00B90D07" w:rsidRPr="001909D7">
        <w:rPr>
          <w:rStyle w:val="fontstyle01"/>
          <w:lang w:val="uk-UA"/>
        </w:rPr>
        <w:t xml:space="preserve">ня </w:t>
      </w:r>
      <w:r w:rsidR="00B90D07" w:rsidRPr="001909D7">
        <w:rPr>
          <w:rStyle w:val="fontstyle01"/>
          <w:lang w:val="uk-UA"/>
        </w:rPr>
        <w:br/>
        <w:t>компонент освітньої програми</w:t>
      </w:r>
    </w:p>
    <w:p w:rsidR="000E28AA" w:rsidRPr="001909D7" w:rsidRDefault="000E28AA" w:rsidP="00B90D07">
      <w:pPr>
        <w:spacing w:after="0" w:line="240" w:lineRule="auto"/>
        <w:jc w:val="center"/>
        <w:rPr>
          <w:rStyle w:val="fontstyle01"/>
          <w:lang w:val="uk-UA"/>
        </w:rPr>
      </w:pPr>
    </w:p>
    <w:p w:rsidR="000E28AA" w:rsidRPr="001909D7" w:rsidRDefault="004F71C7" w:rsidP="00B90D07">
      <w:pPr>
        <w:spacing w:after="0" w:line="240" w:lineRule="auto"/>
        <w:jc w:val="center"/>
        <w:rPr>
          <w:rStyle w:val="fontstyle01"/>
          <w:lang w:val="uk-UA"/>
        </w:rPr>
      </w:pPr>
      <w:r w:rsidRPr="004F71C7">
        <w:rPr>
          <w:noProof/>
          <w:szCs w:val="28"/>
          <w:lang w:val="ru-RU" w:eastAsia="ru-RU"/>
        </w:rPr>
        <w:drawing>
          <wp:inline distT="0" distB="0" distL="0" distR="0">
            <wp:extent cx="5335236" cy="6515438"/>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srcRect/>
                    <a:stretch>
                      <a:fillRect/>
                    </a:stretch>
                  </pic:blipFill>
                  <pic:spPr bwMode="auto">
                    <a:xfrm>
                      <a:off x="0" y="0"/>
                      <a:ext cx="5335236" cy="6515438"/>
                    </a:xfrm>
                    <a:prstGeom prst="rect">
                      <a:avLst/>
                    </a:prstGeom>
                    <a:noFill/>
                    <a:ln w="9525">
                      <a:noFill/>
                      <a:miter lim="800000"/>
                      <a:headEnd/>
                      <a:tailEnd/>
                    </a:ln>
                  </pic:spPr>
                </pic:pic>
              </a:graphicData>
            </a:graphic>
          </wp:inline>
        </w:drawing>
      </w:r>
    </w:p>
    <w:p w:rsidR="000E28AA" w:rsidRPr="001909D7" w:rsidRDefault="000E28AA" w:rsidP="00B90D07">
      <w:pPr>
        <w:spacing w:after="0" w:line="240" w:lineRule="auto"/>
        <w:ind w:hanging="142"/>
        <w:jc w:val="center"/>
        <w:rPr>
          <w:rStyle w:val="fontstyle01"/>
          <w:lang w:val="uk-UA"/>
        </w:rPr>
      </w:pPr>
    </w:p>
    <w:p w:rsidR="00B90D07" w:rsidRPr="001909D7" w:rsidRDefault="00B90D07">
      <w:pPr>
        <w:rPr>
          <w:rStyle w:val="fontstyle01"/>
          <w:b/>
          <w:lang w:val="uk-UA"/>
        </w:rPr>
      </w:pPr>
      <w:r w:rsidRPr="001909D7">
        <w:rPr>
          <w:rStyle w:val="fontstyle01"/>
          <w:b/>
          <w:lang w:val="uk-UA"/>
        </w:rPr>
        <w:br w:type="page"/>
      </w:r>
    </w:p>
    <w:p w:rsidR="000E28AA" w:rsidRPr="001909D7" w:rsidRDefault="000E28AA" w:rsidP="000E28AA">
      <w:pPr>
        <w:spacing w:after="0" w:line="240" w:lineRule="auto"/>
        <w:jc w:val="center"/>
        <w:rPr>
          <w:rStyle w:val="fontstyle01"/>
          <w:b/>
          <w:lang w:val="uk-UA"/>
        </w:rPr>
      </w:pPr>
      <w:r w:rsidRPr="001909D7">
        <w:rPr>
          <w:rStyle w:val="fontstyle01"/>
          <w:b/>
          <w:lang w:val="uk-UA"/>
        </w:rPr>
        <w:lastRenderedPageBreak/>
        <w:t>3. Форма атестації здобувачів вищої освіти</w:t>
      </w:r>
    </w:p>
    <w:p w:rsidR="000E28AA" w:rsidRPr="001909D7" w:rsidRDefault="000E28AA" w:rsidP="000E28AA">
      <w:pPr>
        <w:spacing w:after="0" w:line="240" w:lineRule="auto"/>
        <w:jc w:val="center"/>
        <w:rPr>
          <w:rStyle w:val="fontstyle01"/>
          <w:b/>
          <w:lang w:val="uk-UA"/>
        </w:rPr>
      </w:pPr>
    </w:p>
    <w:p w:rsidR="009B0DEB" w:rsidRPr="001909D7" w:rsidRDefault="009B0DEB" w:rsidP="009B0DEB">
      <w:pPr>
        <w:spacing w:after="0" w:line="240" w:lineRule="auto"/>
        <w:ind w:firstLine="567"/>
        <w:jc w:val="both"/>
        <w:rPr>
          <w:rStyle w:val="fontstyle01"/>
          <w:lang w:val="uk-UA"/>
        </w:rPr>
      </w:pPr>
      <w:r w:rsidRPr="001909D7">
        <w:rPr>
          <w:rStyle w:val="fontstyle01"/>
          <w:lang w:val="uk-UA"/>
        </w:rPr>
        <w:t>Атестація здобувачів вищої освіти зі спеціальності 123 «Комп’ютерна інженерія» освітньої програми «Комп’ютерна інженерія» здійснюється у формі</w:t>
      </w:r>
      <w:r w:rsidR="005052A0">
        <w:rPr>
          <w:rStyle w:val="fontstyle01"/>
          <w:lang w:val="uk-UA"/>
        </w:rPr>
        <w:t xml:space="preserve"> </w:t>
      </w:r>
      <w:r w:rsidRPr="001909D7">
        <w:rPr>
          <w:rStyle w:val="fontstyle01"/>
          <w:lang w:val="uk-UA"/>
        </w:rPr>
        <w:t>кваліфікаційної магістерської роботи та завершується видачою документів</w:t>
      </w:r>
      <w:r w:rsidR="005052A0">
        <w:rPr>
          <w:rStyle w:val="fontstyle01"/>
          <w:lang w:val="uk-UA"/>
        </w:rPr>
        <w:t xml:space="preserve"> </w:t>
      </w:r>
      <w:r w:rsidRPr="001909D7">
        <w:rPr>
          <w:rStyle w:val="fontstyle01"/>
          <w:lang w:val="uk-UA"/>
        </w:rPr>
        <w:t>встановленого зразка.</w:t>
      </w:r>
    </w:p>
    <w:p w:rsidR="009B0DEB" w:rsidRPr="001909D7" w:rsidRDefault="009B0DEB" w:rsidP="009B0DEB">
      <w:pPr>
        <w:spacing w:after="0" w:line="240" w:lineRule="auto"/>
        <w:ind w:firstLine="567"/>
        <w:jc w:val="both"/>
        <w:rPr>
          <w:rStyle w:val="fontstyle01"/>
          <w:lang w:val="uk-UA"/>
        </w:rPr>
      </w:pPr>
      <w:r w:rsidRPr="001909D7">
        <w:rPr>
          <w:rStyle w:val="fontstyle01"/>
          <w:lang w:val="uk-UA"/>
        </w:rPr>
        <w:t>Випускна кваліфікаційна робота має продемонструвати здатність</w:t>
      </w:r>
      <w:r w:rsidR="005052A0">
        <w:rPr>
          <w:rStyle w:val="fontstyle01"/>
          <w:lang w:val="uk-UA"/>
        </w:rPr>
        <w:t xml:space="preserve"> </w:t>
      </w:r>
      <w:r w:rsidRPr="001909D7">
        <w:rPr>
          <w:rStyle w:val="fontstyle01"/>
          <w:lang w:val="uk-UA"/>
        </w:rPr>
        <w:t>випускника розв’язувати складні завдання і проблеми в галузі інформаційних</w:t>
      </w:r>
      <w:r w:rsidR="005052A0">
        <w:rPr>
          <w:rStyle w:val="fontstyle01"/>
          <w:lang w:val="uk-UA"/>
        </w:rPr>
        <w:t xml:space="preserve"> </w:t>
      </w:r>
      <w:r w:rsidRPr="001909D7">
        <w:rPr>
          <w:rStyle w:val="fontstyle01"/>
          <w:lang w:val="uk-UA"/>
        </w:rPr>
        <w:t>технологій на основі досліджень або пошуку інновацій та систематизації</w:t>
      </w:r>
      <w:r w:rsidR="005052A0">
        <w:rPr>
          <w:rStyle w:val="fontstyle01"/>
          <w:lang w:val="uk-UA"/>
        </w:rPr>
        <w:t xml:space="preserve"> </w:t>
      </w:r>
      <w:r w:rsidRPr="001909D7">
        <w:rPr>
          <w:rStyle w:val="fontstyle01"/>
          <w:lang w:val="uk-UA"/>
        </w:rPr>
        <w:t>існуючого досвіду.</w:t>
      </w:r>
    </w:p>
    <w:p w:rsidR="009B0DEB" w:rsidRPr="001909D7" w:rsidRDefault="009B0DEB" w:rsidP="009B0DEB">
      <w:pPr>
        <w:spacing w:after="0" w:line="240" w:lineRule="auto"/>
        <w:ind w:firstLine="567"/>
        <w:jc w:val="both"/>
        <w:rPr>
          <w:rStyle w:val="fontstyle01"/>
          <w:lang w:val="uk-UA"/>
        </w:rPr>
      </w:pPr>
      <w:r w:rsidRPr="001909D7">
        <w:rPr>
          <w:rStyle w:val="fontstyle01"/>
          <w:lang w:val="uk-UA"/>
        </w:rPr>
        <w:t>Кваліфікаційна робота здобувача підлягає обов'язковій перевірці на</w:t>
      </w:r>
      <w:r w:rsidR="005052A0">
        <w:rPr>
          <w:rStyle w:val="fontstyle01"/>
          <w:lang w:val="uk-UA"/>
        </w:rPr>
        <w:t xml:space="preserve"> </w:t>
      </w:r>
      <w:r w:rsidRPr="001909D7">
        <w:rPr>
          <w:rStyle w:val="fontstyle01"/>
          <w:lang w:val="uk-UA"/>
        </w:rPr>
        <w:t xml:space="preserve">академічний плагіат та повинна бути розміщена на сайті </w:t>
      </w:r>
      <w:r w:rsidR="006F2805">
        <w:rPr>
          <w:rStyle w:val="fontstyle01"/>
          <w:lang w:val="uk-UA"/>
        </w:rPr>
        <w:t>закладу вищої освіти</w:t>
      </w:r>
      <w:r w:rsidRPr="001909D7">
        <w:rPr>
          <w:rStyle w:val="fontstyle01"/>
          <w:lang w:val="uk-UA"/>
        </w:rPr>
        <w:t>.</w:t>
      </w:r>
      <w:r w:rsidR="006F2805">
        <w:rPr>
          <w:rStyle w:val="fontstyle01"/>
          <w:lang w:val="uk-UA"/>
        </w:rPr>
        <w:t xml:space="preserve"> </w:t>
      </w:r>
      <w:r w:rsidR="006F2805" w:rsidRPr="00624B02">
        <w:rPr>
          <w:rStyle w:val="fontstyle01"/>
          <w:lang w:val="uk-UA"/>
        </w:rPr>
        <w:t>На підставі вимог ст. 6 Закону України "Про вищу освіту", у разі виявлення порушення здобувачем вищої освіти академічної доброчесності (зокрема, наявності у кваліфікаційних роботах академічного плагіату, результатів фабрикації, фальсифікації) – така робота до захисту не допускається.</w:t>
      </w:r>
    </w:p>
    <w:p w:rsidR="000E28AA" w:rsidRPr="001909D7" w:rsidRDefault="009B0DEB" w:rsidP="009B0DEB">
      <w:pPr>
        <w:spacing w:after="0" w:line="240" w:lineRule="auto"/>
        <w:ind w:firstLine="567"/>
        <w:jc w:val="both"/>
        <w:rPr>
          <w:rStyle w:val="fontstyle01"/>
          <w:lang w:val="uk-UA"/>
        </w:rPr>
      </w:pPr>
      <w:r w:rsidRPr="001909D7">
        <w:rPr>
          <w:rStyle w:val="fontstyle01"/>
          <w:lang w:val="uk-UA"/>
        </w:rPr>
        <w:t>Атестація здійснюється у формі публічного захисту випускної</w:t>
      </w:r>
      <w:r w:rsidR="005052A0">
        <w:rPr>
          <w:rStyle w:val="fontstyle01"/>
          <w:lang w:val="uk-UA"/>
        </w:rPr>
        <w:t xml:space="preserve"> </w:t>
      </w:r>
      <w:r w:rsidRPr="001909D7">
        <w:rPr>
          <w:rStyle w:val="fontstyle01"/>
          <w:lang w:val="uk-UA"/>
        </w:rPr>
        <w:t>кваліфікаційної роботи на засіданні екзаменаційної комісії.</w:t>
      </w:r>
    </w:p>
    <w:p w:rsidR="00B90D07" w:rsidRPr="001909D7" w:rsidRDefault="00B90D07" w:rsidP="00625BAC">
      <w:pPr>
        <w:spacing w:after="0" w:line="240" w:lineRule="auto"/>
        <w:jc w:val="center"/>
        <w:rPr>
          <w:rStyle w:val="fontstyle01"/>
          <w:b/>
          <w:lang w:val="uk-UA"/>
        </w:rPr>
      </w:pPr>
    </w:p>
    <w:p w:rsidR="000E28AA" w:rsidRPr="001909D7" w:rsidRDefault="000E28AA" w:rsidP="00625BAC">
      <w:pPr>
        <w:spacing w:after="0" w:line="240" w:lineRule="auto"/>
        <w:jc w:val="center"/>
        <w:rPr>
          <w:rStyle w:val="fontstyle01"/>
          <w:b/>
          <w:lang w:val="uk-UA"/>
        </w:rPr>
      </w:pPr>
      <w:r w:rsidRPr="001909D7">
        <w:rPr>
          <w:rStyle w:val="fontstyle01"/>
          <w:b/>
          <w:lang w:val="uk-UA"/>
        </w:rPr>
        <w:t>4. Матриця відповідності програмних компетентностей</w:t>
      </w:r>
      <w:r w:rsidR="00B90D07" w:rsidRPr="001909D7">
        <w:rPr>
          <w:rStyle w:val="fontstyle01"/>
          <w:b/>
          <w:lang w:val="uk-UA"/>
        </w:rPr>
        <w:br/>
      </w:r>
      <w:r w:rsidRPr="001909D7">
        <w:rPr>
          <w:rStyle w:val="fontstyle01"/>
          <w:b/>
          <w:lang w:val="uk-UA"/>
        </w:rPr>
        <w:t>компонентам</w:t>
      </w:r>
      <w:r w:rsidR="005052A0">
        <w:rPr>
          <w:rStyle w:val="fontstyle01"/>
          <w:b/>
          <w:lang w:val="uk-UA"/>
        </w:rPr>
        <w:t xml:space="preserve"> </w:t>
      </w:r>
      <w:r w:rsidRPr="001909D7">
        <w:rPr>
          <w:rStyle w:val="fontstyle01"/>
          <w:b/>
          <w:lang w:val="uk-UA"/>
        </w:rPr>
        <w:t>освітньої програми</w:t>
      </w:r>
    </w:p>
    <w:p w:rsidR="000E28AA" w:rsidRPr="001909D7" w:rsidRDefault="000E28AA" w:rsidP="00601888">
      <w:pPr>
        <w:spacing w:after="0" w:line="240" w:lineRule="auto"/>
        <w:jc w:val="center"/>
        <w:rPr>
          <w:rStyle w:val="fontstyle01"/>
          <w:lang w:val="uk-UA"/>
        </w:rPr>
      </w:pPr>
    </w:p>
    <w:tbl>
      <w:tblPr>
        <w:tblStyle w:val="aa"/>
        <w:tblW w:w="9781" w:type="dxa"/>
        <w:jc w:val="center"/>
        <w:tblLayout w:type="fixed"/>
        <w:tblLook w:val="04A0"/>
      </w:tblPr>
      <w:tblGrid>
        <w:gridCol w:w="425"/>
        <w:gridCol w:w="425"/>
        <w:gridCol w:w="425"/>
        <w:gridCol w:w="426"/>
        <w:gridCol w:w="425"/>
        <w:gridCol w:w="425"/>
        <w:gridCol w:w="425"/>
        <w:gridCol w:w="426"/>
        <w:gridCol w:w="425"/>
        <w:gridCol w:w="425"/>
        <w:gridCol w:w="425"/>
        <w:gridCol w:w="426"/>
        <w:gridCol w:w="425"/>
        <w:gridCol w:w="425"/>
        <w:gridCol w:w="426"/>
        <w:gridCol w:w="425"/>
        <w:gridCol w:w="425"/>
        <w:gridCol w:w="426"/>
        <w:gridCol w:w="425"/>
        <w:gridCol w:w="425"/>
        <w:gridCol w:w="426"/>
        <w:gridCol w:w="425"/>
        <w:gridCol w:w="425"/>
      </w:tblGrid>
      <w:tr w:rsidR="00536453" w:rsidRPr="001909D7" w:rsidTr="00536453">
        <w:trPr>
          <w:trHeight w:val="915"/>
          <w:tblHeader/>
          <w:jc w:val="center"/>
        </w:trPr>
        <w:tc>
          <w:tcPr>
            <w:tcW w:w="425" w:type="dxa"/>
          </w:tcPr>
          <w:p w:rsidR="00536453" w:rsidRPr="001909D7" w:rsidRDefault="00536453" w:rsidP="00601888">
            <w:pPr>
              <w:jc w:val="center"/>
              <w:rPr>
                <w:rFonts w:ascii="Times New Roman" w:eastAsia="Times New Roman" w:hAnsi="Times New Roman" w:cs="Times New Roman"/>
                <w:bCs/>
                <w:color w:val="000000"/>
                <w:sz w:val="20"/>
                <w:szCs w:val="20"/>
                <w:lang w:val="uk-UA"/>
              </w:rPr>
            </w:pPr>
          </w:p>
        </w:tc>
        <w:tc>
          <w:tcPr>
            <w:tcW w:w="425" w:type="dxa"/>
            <w:textDirection w:val="btLr"/>
            <w:hideMark/>
          </w:tcPr>
          <w:p w:rsidR="00536453" w:rsidRPr="001909D7" w:rsidRDefault="00536453" w:rsidP="00601888">
            <w:pPr>
              <w:jc w:val="center"/>
              <w:rPr>
                <w:rFonts w:ascii="Times New Roman" w:eastAsia="Times New Roman" w:hAnsi="Times New Roman" w:cs="Times New Roman"/>
                <w:bCs/>
                <w:color w:val="000000"/>
                <w:sz w:val="18"/>
                <w:szCs w:val="18"/>
                <w:lang w:val="uk-UA"/>
              </w:rPr>
            </w:pPr>
            <w:r w:rsidRPr="001909D7">
              <w:rPr>
                <w:rFonts w:ascii="Times New Roman" w:eastAsia="Times New Roman" w:hAnsi="Times New Roman" w:cs="Times New Roman"/>
                <w:bCs/>
                <w:color w:val="000000"/>
                <w:sz w:val="18"/>
                <w:szCs w:val="18"/>
                <w:lang w:val="uk-UA"/>
              </w:rPr>
              <w:t>ОК 1</w:t>
            </w:r>
          </w:p>
        </w:tc>
        <w:tc>
          <w:tcPr>
            <w:tcW w:w="425" w:type="dxa"/>
            <w:textDirection w:val="btLr"/>
            <w:hideMark/>
          </w:tcPr>
          <w:p w:rsidR="00536453" w:rsidRPr="001909D7" w:rsidRDefault="00536453" w:rsidP="00601888">
            <w:pPr>
              <w:jc w:val="center"/>
              <w:rPr>
                <w:rFonts w:ascii="Times New Roman" w:eastAsia="Times New Roman" w:hAnsi="Times New Roman" w:cs="Times New Roman"/>
                <w:bCs/>
                <w:color w:val="000000"/>
                <w:sz w:val="18"/>
                <w:szCs w:val="18"/>
                <w:lang w:val="uk-UA"/>
              </w:rPr>
            </w:pPr>
            <w:r w:rsidRPr="001909D7">
              <w:rPr>
                <w:rFonts w:ascii="Times New Roman" w:eastAsia="Times New Roman" w:hAnsi="Times New Roman" w:cs="Times New Roman"/>
                <w:bCs/>
                <w:color w:val="000000"/>
                <w:sz w:val="18"/>
                <w:szCs w:val="18"/>
                <w:lang w:val="uk-UA"/>
              </w:rPr>
              <w:t>ОК 2</w:t>
            </w:r>
          </w:p>
        </w:tc>
        <w:tc>
          <w:tcPr>
            <w:tcW w:w="426" w:type="dxa"/>
            <w:textDirection w:val="btLr"/>
            <w:hideMark/>
          </w:tcPr>
          <w:p w:rsidR="00536453" w:rsidRPr="001909D7" w:rsidRDefault="00536453" w:rsidP="00601888">
            <w:pPr>
              <w:jc w:val="center"/>
              <w:rPr>
                <w:rFonts w:ascii="Times New Roman" w:eastAsia="Times New Roman" w:hAnsi="Times New Roman" w:cs="Times New Roman"/>
                <w:bCs/>
                <w:color w:val="000000"/>
                <w:sz w:val="18"/>
                <w:szCs w:val="18"/>
                <w:lang w:val="uk-UA"/>
              </w:rPr>
            </w:pPr>
            <w:r w:rsidRPr="001909D7">
              <w:rPr>
                <w:rFonts w:ascii="Times New Roman" w:eastAsia="Times New Roman" w:hAnsi="Times New Roman" w:cs="Times New Roman"/>
                <w:bCs/>
                <w:color w:val="000000"/>
                <w:sz w:val="18"/>
                <w:szCs w:val="18"/>
                <w:lang w:val="uk-UA"/>
              </w:rPr>
              <w:t>ОК 3</w:t>
            </w:r>
          </w:p>
        </w:tc>
        <w:tc>
          <w:tcPr>
            <w:tcW w:w="425" w:type="dxa"/>
            <w:textDirection w:val="btLr"/>
            <w:hideMark/>
          </w:tcPr>
          <w:p w:rsidR="00536453" w:rsidRPr="001909D7" w:rsidRDefault="00536453" w:rsidP="00601888">
            <w:pPr>
              <w:jc w:val="center"/>
              <w:rPr>
                <w:rFonts w:ascii="Times New Roman" w:eastAsia="Times New Roman" w:hAnsi="Times New Roman" w:cs="Times New Roman"/>
                <w:bCs/>
                <w:color w:val="000000"/>
                <w:sz w:val="18"/>
                <w:szCs w:val="18"/>
                <w:lang w:val="uk-UA"/>
              </w:rPr>
            </w:pPr>
            <w:r w:rsidRPr="001909D7">
              <w:rPr>
                <w:rFonts w:ascii="Times New Roman" w:eastAsia="Times New Roman" w:hAnsi="Times New Roman" w:cs="Times New Roman"/>
                <w:bCs/>
                <w:color w:val="000000"/>
                <w:sz w:val="18"/>
                <w:szCs w:val="18"/>
                <w:lang w:val="uk-UA"/>
              </w:rPr>
              <w:t>ОК 4</w:t>
            </w:r>
          </w:p>
        </w:tc>
        <w:tc>
          <w:tcPr>
            <w:tcW w:w="425" w:type="dxa"/>
            <w:textDirection w:val="btLr"/>
          </w:tcPr>
          <w:p w:rsidR="00536453" w:rsidRPr="001909D7" w:rsidRDefault="00536453" w:rsidP="00601888">
            <w:pPr>
              <w:jc w:val="center"/>
              <w:rPr>
                <w:rFonts w:ascii="Times New Roman" w:eastAsia="Times New Roman" w:hAnsi="Times New Roman" w:cs="Times New Roman"/>
                <w:bCs/>
                <w:color w:val="000000"/>
                <w:sz w:val="18"/>
                <w:szCs w:val="18"/>
                <w:lang w:val="uk-UA"/>
              </w:rPr>
            </w:pPr>
            <w:r w:rsidRPr="001909D7">
              <w:rPr>
                <w:rFonts w:ascii="Times New Roman" w:eastAsia="Times New Roman" w:hAnsi="Times New Roman" w:cs="Times New Roman"/>
                <w:bCs/>
                <w:color w:val="000000"/>
                <w:sz w:val="18"/>
                <w:szCs w:val="18"/>
                <w:lang w:val="uk-UA"/>
              </w:rPr>
              <w:t>ОК 5</w:t>
            </w:r>
          </w:p>
        </w:tc>
        <w:tc>
          <w:tcPr>
            <w:tcW w:w="425" w:type="dxa"/>
            <w:textDirection w:val="btLr"/>
            <w:hideMark/>
          </w:tcPr>
          <w:p w:rsidR="00536453" w:rsidRPr="001909D7" w:rsidRDefault="00536453" w:rsidP="00601888">
            <w:pPr>
              <w:jc w:val="center"/>
              <w:rPr>
                <w:rFonts w:ascii="Times New Roman" w:eastAsia="Times New Roman" w:hAnsi="Times New Roman" w:cs="Times New Roman"/>
                <w:bCs/>
                <w:color w:val="000000"/>
                <w:sz w:val="18"/>
                <w:szCs w:val="18"/>
                <w:lang w:val="uk-UA"/>
              </w:rPr>
            </w:pPr>
            <w:r w:rsidRPr="001909D7">
              <w:rPr>
                <w:rFonts w:ascii="Times New Roman" w:eastAsia="Times New Roman" w:hAnsi="Times New Roman" w:cs="Times New Roman"/>
                <w:bCs/>
                <w:color w:val="000000"/>
                <w:sz w:val="18"/>
                <w:szCs w:val="18"/>
                <w:lang w:val="uk-UA"/>
              </w:rPr>
              <w:t>ОК 6</w:t>
            </w:r>
          </w:p>
        </w:tc>
        <w:tc>
          <w:tcPr>
            <w:tcW w:w="426" w:type="dxa"/>
            <w:textDirection w:val="btLr"/>
            <w:hideMark/>
          </w:tcPr>
          <w:p w:rsidR="00536453" w:rsidRPr="001909D7" w:rsidRDefault="00536453" w:rsidP="00601888">
            <w:pPr>
              <w:jc w:val="center"/>
              <w:rPr>
                <w:rFonts w:ascii="Times New Roman" w:eastAsia="Times New Roman" w:hAnsi="Times New Roman" w:cs="Times New Roman"/>
                <w:bCs/>
                <w:color w:val="000000"/>
                <w:sz w:val="18"/>
                <w:szCs w:val="18"/>
                <w:lang w:val="uk-UA"/>
              </w:rPr>
            </w:pPr>
            <w:r w:rsidRPr="001909D7">
              <w:rPr>
                <w:rFonts w:ascii="Times New Roman" w:eastAsia="Times New Roman" w:hAnsi="Times New Roman" w:cs="Times New Roman"/>
                <w:bCs/>
                <w:color w:val="000000"/>
                <w:sz w:val="18"/>
                <w:szCs w:val="18"/>
                <w:lang w:val="uk-UA"/>
              </w:rPr>
              <w:t>ОК 7</w:t>
            </w:r>
          </w:p>
        </w:tc>
        <w:tc>
          <w:tcPr>
            <w:tcW w:w="425" w:type="dxa"/>
            <w:textDirection w:val="btLr"/>
            <w:hideMark/>
          </w:tcPr>
          <w:p w:rsidR="00536453" w:rsidRPr="001909D7" w:rsidRDefault="00536453" w:rsidP="00601888">
            <w:pPr>
              <w:jc w:val="center"/>
              <w:rPr>
                <w:rFonts w:ascii="Times New Roman" w:eastAsia="Times New Roman" w:hAnsi="Times New Roman" w:cs="Times New Roman"/>
                <w:bCs/>
                <w:color w:val="000000"/>
                <w:sz w:val="18"/>
                <w:szCs w:val="18"/>
                <w:lang w:val="uk-UA"/>
              </w:rPr>
            </w:pPr>
            <w:r w:rsidRPr="001909D7">
              <w:rPr>
                <w:rFonts w:ascii="Times New Roman" w:eastAsia="Times New Roman" w:hAnsi="Times New Roman" w:cs="Times New Roman"/>
                <w:bCs/>
                <w:color w:val="000000"/>
                <w:sz w:val="18"/>
                <w:szCs w:val="18"/>
                <w:lang w:val="uk-UA"/>
              </w:rPr>
              <w:t>ОК 8</w:t>
            </w:r>
          </w:p>
        </w:tc>
        <w:tc>
          <w:tcPr>
            <w:tcW w:w="425" w:type="dxa"/>
            <w:textDirection w:val="btLr"/>
            <w:hideMark/>
          </w:tcPr>
          <w:p w:rsidR="00536453" w:rsidRPr="001909D7" w:rsidRDefault="00536453" w:rsidP="00601888">
            <w:pPr>
              <w:jc w:val="center"/>
              <w:rPr>
                <w:rFonts w:ascii="Times New Roman" w:eastAsia="Times New Roman" w:hAnsi="Times New Roman" w:cs="Times New Roman"/>
                <w:bCs/>
                <w:color w:val="000000"/>
                <w:sz w:val="18"/>
                <w:szCs w:val="18"/>
                <w:lang w:val="uk-UA"/>
              </w:rPr>
            </w:pPr>
            <w:r w:rsidRPr="001909D7">
              <w:rPr>
                <w:rFonts w:ascii="Times New Roman" w:eastAsia="Times New Roman" w:hAnsi="Times New Roman" w:cs="Times New Roman"/>
                <w:bCs/>
                <w:color w:val="000000"/>
                <w:sz w:val="18"/>
                <w:szCs w:val="18"/>
                <w:lang w:val="uk-UA"/>
              </w:rPr>
              <w:t>ОК 9</w:t>
            </w:r>
          </w:p>
        </w:tc>
        <w:tc>
          <w:tcPr>
            <w:tcW w:w="425" w:type="dxa"/>
            <w:textDirection w:val="btLr"/>
          </w:tcPr>
          <w:p w:rsidR="00536453" w:rsidRPr="001909D7" w:rsidRDefault="00536453" w:rsidP="00434BF7">
            <w:pPr>
              <w:jc w:val="center"/>
              <w:rPr>
                <w:rFonts w:ascii="Times New Roman" w:eastAsia="Times New Roman" w:hAnsi="Times New Roman" w:cs="Times New Roman"/>
                <w:bCs/>
                <w:color w:val="000000"/>
                <w:sz w:val="18"/>
                <w:szCs w:val="18"/>
                <w:lang w:val="uk-UA"/>
              </w:rPr>
            </w:pPr>
            <w:r w:rsidRPr="001909D7">
              <w:rPr>
                <w:rFonts w:ascii="Times New Roman" w:eastAsia="Times New Roman" w:hAnsi="Times New Roman" w:cs="Times New Roman"/>
                <w:bCs/>
                <w:color w:val="000000"/>
                <w:sz w:val="18"/>
                <w:szCs w:val="18"/>
                <w:lang w:val="uk-UA"/>
              </w:rPr>
              <w:t>ОК 10</w:t>
            </w:r>
          </w:p>
        </w:tc>
        <w:tc>
          <w:tcPr>
            <w:tcW w:w="426" w:type="dxa"/>
            <w:textDirection w:val="btLr"/>
          </w:tcPr>
          <w:p w:rsidR="00536453" w:rsidRPr="001909D7" w:rsidRDefault="00536453" w:rsidP="00601888">
            <w:pPr>
              <w:jc w:val="center"/>
              <w:rPr>
                <w:rFonts w:ascii="Times New Roman" w:eastAsia="Times New Roman" w:hAnsi="Times New Roman" w:cs="Times New Roman"/>
                <w:bCs/>
                <w:color w:val="000000"/>
                <w:sz w:val="18"/>
                <w:szCs w:val="18"/>
                <w:lang w:val="uk-UA"/>
              </w:rPr>
            </w:pPr>
            <w:r w:rsidRPr="001909D7">
              <w:rPr>
                <w:rFonts w:ascii="Times New Roman" w:eastAsia="Times New Roman" w:hAnsi="Times New Roman" w:cs="Times New Roman"/>
                <w:bCs/>
                <w:color w:val="000000"/>
                <w:sz w:val="18"/>
                <w:szCs w:val="18"/>
                <w:lang w:val="uk-UA"/>
              </w:rPr>
              <w:t>ВБ 1.1</w:t>
            </w:r>
          </w:p>
        </w:tc>
        <w:tc>
          <w:tcPr>
            <w:tcW w:w="425" w:type="dxa"/>
            <w:textDirection w:val="btLr"/>
          </w:tcPr>
          <w:p w:rsidR="00536453" w:rsidRPr="001909D7" w:rsidRDefault="00536453" w:rsidP="00601888">
            <w:pPr>
              <w:jc w:val="center"/>
              <w:rPr>
                <w:rFonts w:ascii="Times New Roman" w:eastAsia="Times New Roman" w:hAnsi="Times New Roman" w:cs="Times New Roman"/>
                <w:bCs/>
                <w:color w:val="000000"/>
                <w:sz w:val="18"/>
                <w:szCs w:val="18"/>
                <w:lang w:val="uk-UA"/>
              </w:rPr>
            </w:pPr>
            <w:r w:rsidRPr="001909D7">
              <w:rPr>
                <w:rFonts w:ascii="Times New Roman" w:eastAsia="Times New Roman" w:hAnsi="Times New Roman" w:cs="Times New Roman"/>
                <w:bCs/>
                <w:color w:val="000000"/>
                <w:sz w:val="18"/>
                <w:szCs w:val="18"/>
                <w:lang w:val="uk-UA"/>
              </w:rPr>
              <w:t>ВБ 1.2</w:t>
            </w:r>
          </w:p>
        </w:tc>
        <w:tc>
          <w:tcPr>
            <w:tcW w:w="425" w:type="dxa"/>
            <w:textDirection w:val="btLr"/>
          </w:tcPr>
          <w:p w:rsidR="00536453" w:rsidRPr="001909D7" w:rsidRDefault="00536453" w:rsidP="00601888">
            <w:pPr>
              <w:jc w:val="center"/>
              <w:rPr>
                <w:rFonts w:ascii="Times New Roman" w:eastAsia="Times New Roman" w:hAnsi="Times New Roman" w:cs="Times New Roman"/>
                <w:bCs/>
                <w:color w:val="000000"/>
                <w:sz w:val="18"/>
                <w:szCs w:val="18"/>
                <w:lang w:val="uk-UA"/>
              </w:rPr>
            </w:pPr>
            <w:r w:rsidRPr="001909D7">
              <w:rPr>
                <w:rFonts w:ascii="Times New Roman" w:eastAsia="Times New Roman" w:hAnsi="Times New Roman" w:cs="Times New Roman"/>
                <w:bCs/>
                <w:color w:val="000000"/>
                <w:sz w:val="18"/>
                <w:szCs w:val="18"/>
                <w:lang w:val="uk-UA"/>
              </w:rPr>
              <w:t>ВБ 2.1</w:t>
            </w:r>
          </w:p>
        </w:tc>
        <w:tc>
          <w:tcPr>
            <w:tcW w:w="426" w:type="dxa"/>
            <w:textDirection w:val="btLr"/>
          </w:tcPr>
          <w:p w:rsidR="00536453" w:rsidRPr="001909D7" w:rsidRDefault="00536453" w:rsidP="00601888">
            <w:pPr>
              <w:jc w:val="center"/>
              <w:rPr>
                <w:rFonts w:ascii="Times New Roman" w:eastAsia="Times New Roman" w:hAnsi="Times New Roman" w:cs="Times New Roman"/>
                <w:bCs/>
                <w:color w:val="000000"/>
                <w:sz w:val="18"/>
                <w:szCs w:val="18"/>
                <w:lang w:val="uk-UA"/>
              </w:rPr>
            </w:pPr>
            <w:r w:rsidRPr="001909D7">
              <w:rPr>
                <w:rFonts w:ascii="Times New Roman" w:eastAsia="Times New Roman" w:hAnsi="Times New Roman" w:cs="Times New Roman"/>
                <w:bCs/>
                <w:color w:val="000000"/>
                <w:sz w:val="18"/>
                <w:szCs w:val="18"/>
                <w:lang w:val="uk-UA"/>
              </w:rPr>
              <w:t>ВБ 2.2</w:t>
            </w:r>
          </w:p>
        </w:tc>
        <w:tc>
          <w:tcPr>
            <w:tcW w:w="425" w:type="dxa"/>
            <w:textDirection w:val="btLr"/>
          </w:tcPr>
          <w:p w:rsidR="00536453" w:rsidRPr="001909D7" w:rsidRDefault="00536453" w:rsidP="00601888">
            <w:pPr>
              <w:jc w:val="center"/>
              <w:rPr>
                <w:rFonts w:ascii="Times New Roman" w:eastAsia="Times New Roman" w:hAnsi="Times New Roman" w:cs="Times New Roman"/>
                <w:bCs/>
                <w:color w:val="000000"/>
                <w:sz w:val="18"/>
                <w:szCs w:val="18"/>
                <w:lang w:val="uk-UA"/>
              </w:rPr>
            </w:pPr>
            <w:r w:rsidRPr="001909D7">
              <w:rPr>
                <w:rFonts w:ascii="Times New Roman" w:eastAsia="Times New Roman" w:hAnsi="Times New Roman" w:cs="Times New Roman"/>
                <w:bCs/>
                <w:color w:val="000000"/>
                <w:sz w:val="18"/>
                <w:szCs w:val="18"/>
                <w:lang w:val="uk-UA"/>
              </w:rPr>
              <w:t>ВБ 2.3</w:t>
            </w:r>
          </w:p>
        </w:tc>
        <w:tc>
          <w:tcPr>
            <w:tcW w:w="425" w:type="dxa"/>
            <w:textDirection w:val="btLr"/>
            <w:hideMark/>
          </w:tcPr>
          <w:p w:rsidR="00536453" w:rsidRPr="001909D7" w:rsidRDefault="00536453" w:rsidP="00601888">
            <w:pPr>
              <w:jc w:val="center"/>
              <w:rPr>
                <w:rFonts w:ascii="Times New Roman" w:eastAsia="Times New Roman" w:hAnsi="Times New Roman" w:cs="Times New Roman"/>
                <w:bCs/>
                <w:color w:val="000000"/>
                <w:sz w:val="18"/>
                <w:szCs w:val="18"/>
                <w:lang w:val="uk-UA"/>
              </w:rPr>
            </w:pPr>
            <w:r w:rsidRPr="001909D7">
              <w:rPr>
                <w:rFonts w:ascii="Times New Roman" w:eastAsia="Times New Roman" w:hAnsi="Times New Roman" w:cs="Times New Roman"/>
                <w:bCs/>
                <w:color w:val="000000"/>
                <w:sz w:val="18"/>
                <w:szCs w:val="18"/>
                <w:lang w:val="uk-UA"/>
              </w:rPr>
              <w:t>ВБ 3.1</w:t>
            </w:r>
          </w:p>
        </w:tc>
        <w:tc>
          <w:tcPr>
            <w:tcW w:w="426" w:type="dxa"/>
            <w:textDirection w:val="btLr"/>
            <w:hideMark/>
          </w:tcPr>
          <w:p w:rsidR="00536453" w:rsidRPr="001909D7" w:rsidRDefault="00536453" w:rsidP="00601888">
            <w:pPr>
              <w:jc w:val="center"/>
              <w:rPr>
                <w:rFonts w:ascii="Times New Roman" w:eastAsia="Times New Roman" w:hAnsi="Times New Roman" w:cs="Times New Roman"/>
                <w:bCs/>
                <w:color w:val="000000"/>
                <w:sz w:val="18"/>
                <w:szCs w:val="18"/>
                <w:lang w:val="uk-UA"/>
              </w:rPr>
            </w:pPr>
            <w:r w:rsidRPr="001909D7">
              <w:rPr>
                <w:rFonts w:ascii="Times New Roman" w:eastAsia="Times New Roman" w:hAnsi="Times New Roman" w:cs="Times New Roman"/>
                <w:bCs/>
                <w:color w:val="000000"/>
                <w:sz w:val="18"/>
                <w:szCs w:val="18"/>
                <w:lang w:val="uk-UA"/>
              </w:rPr>
              <w:t>ВБ 3.2</w:t>
            </w:r>
          </w:p>
        </w:tc>
        <w:tc>
          <w:tcPr>
            <w:tcW w:w="425" w:type="dxa"/>
            <w:textDirection w:val="btLr"/>
            <w:hideMark/>
          </w:tcPr>
          <w:p w:rsidR="00536453" w:rsidRPr="001909D7" w:rsidRDefault="00536453" w:rsidP="00601888">
            <w:pPr>
              <w:jc w:val="center"/>
              <w:rPr>
                <w:rFonts w:ascii="Times New Roman" w:eastAsia="Times New Roman" w:hAnsi="Times New Roman" w:cs="Times New Roman"/>
                <w:bCs/>
                <w:color w:val="000000"/>
                <w:sz w:val="18"/>
                <w:szCs w:val="18"/>
                <w:lang w:val="uk-UA"/>
              </w:rPr>
            </w:pPr>
            <w:r w:rsidRPr="001909D7">
              <w:rPr>
                <w:rFonts w:ascii="Times New Roman" w:eastAsia="Times New Roman" w:hAnsi="Times New Roman" w:cs="Times New Roman"/>
                <w:bCs/>
                <w:color w:val="000000"/>
                <w:sz w:val="18"/>
                <w:szCs w:val="18"/>
                <w:lang w:val="uk-UA"/>
              </w:rPr>
              <w:t>ВБ 3.3</w:t>
            </w:r>
          </w:p>
        </w:tc>
        <w:tc>
          <w:tcPr>
            <w:tcW w:w="425" w:type="dxa"/>
            <w:textDirection w:val="btLr"/>
          </w:tcPr>
          <w:p w:rsidR="00536453" w:rsidRPr="001909D7" w:rsidRDefault="00536453" w:rsidP="00601888">
            <w:pPr>
              <w:jc w:val="center"/>
              <w:rPr>
                <w:rFonts w:ascii="Times New Roman" w:eastAsia="Times New Roman" w:hAnsi="Times New Roman" w:cs="Times New Roman"/>
                <w:bCs/>
                <w:color w:val="000000"/>
                <w:sz w:val="18"/>
                <w:szCs w:val="18"/>
                <w:lang w:val="uk-UA"/>
              </w:rPr>
            </w:pPr>
            <w:r w:rsidRPr="001909D7">
              <w:rPr>
                <w:rFonts w:ascii="Times New Roman" w:eastAsia="Times New Roman" w:hAnsi="Times New Roman" w:cs="Times New Roman"/>
                <w:bCs/>
                <w:color w:val="000000"/>
                <w:sz w:val="18"/>
                <w:szCs w:val="18"/>
                <w:lang w:val="uk-UA"/>
              </w:rPr>
              <w:t>ВБ 4.1</w:t>
            </w:r>
          </w:p>
        </w:tc>
        <w:tc>
          <w:tcPr>
            <w:tcW w:w="426" w:type="dxa"/>
            <w:textDirection w:val="btLr"/>
          </w:tcPr>
          <w:p w:rsidR="00536453" w:rsidRPr="001909D7" w:rsidRDefault="00536453" w:rsidP="00601888">
            <w:pPr>
              <w:jc w:val="center"/>
              <w:rPr>
                <w:rFonts w:ascii="Times New Roman" w:eastAsia="Times New Roman" w:hAnsi="Times New Roman" w:cs="Times New Roman"/>
                <w:bCs/>
                <w:color w:val="000000"/>
                <w:sz w:val="18"/>
                <w:szCs w:val="18"/>
                <w:lang w:val="uk-UA"/>
              </w:rPr>
            </w:pPr>
            <w:r w:rsidRPr="001909D7">
              <w:rPr>
                <w:rFonts w:ascii="Times New Roman" w:eastAsia="Times New Roman" w:hAnsi="Times New Roman" w:cs="Times New Roman"/>
                <w:bCs/>
                <w:color w:val="000000"/>
                <w:sz w:val="18"/>
                <w:szCs w:val="18"/>
                <w:lang w:val="uk-UA"/>
              </w:rPr>
              <w:t>ВБ 4.2</w:t>
            </w:r>
          </w:p>
        </w:tc>
        <w:tc>
          <w:tcPr>
            <w:tcW w:w="425" w:type="dxa"/>
            <w:textDirection w:val="btLr"/>
          </w:tcPr>
          <w:p w:rsidR="00536453" w:rsidRPr="001909D7" w:rsidRDefault="00536453" w:rsidP="00601888">
            <w:pPr>
              <w:jc w:val="center"/>
              <w:rPr>
                <w:rFonts w:ascii="Times New Roman" w:eastAsia="Times New Roman" w:hAnsi="Times New Roman" w:cs="Times New Roman"/>
                <w:bCs/>
                <w:color w:val="000000"/>
                <w:sz w:val="18"/>
                <w:szCs w:val="18"/>
                <w:lang w:val="uk-UA"/>
              </w:rPr>
            </w:pPr>
            <w:r w:rsidRPr="001909D7">
              <w:rPr>
                <w:rFonts w:ascii="Times New Roman" w:eastAsia="Times New Roman" w:hAnsi="Times New Roman" w:cs="Times New Roman"/>
                <w:bCs/>
                <w:color w:val="000000"/>
                <w:sz w:val="18"/>
                <w:szCs w:val="18"/>
                <w:lang w:val="uk-UA"/>
              </w:rPr>
              <w:t>ВБ 4.3</w:t>
            </w:r>
          </w:p>
        </w:tc>
        <w:tc>
          <w:tcPr>
            <w:tcW w:w="425" w:type="dxa"/>
            <w:textDirection w:val="btLr"/>
          </w:tcPr>
          <w:p w:rsidR="00536453" w:rsidRPr="001909D7" w:rsidRDefault="00536453" w:rsidP="00601888">
            <w:pPr>
              <w:jc w:val="center"/>
              <w:rPr>
                <w:rFonts w:ascii="Times New Roman" w:eastAsia="Times New Roman" w:hAnsi="Times New Roman" w:cs="Times New Roman"/>
                <w:bCs/>
                <w:color w:val="000000"/>
                <w:sz w:val="18"/>
                <w:szCs w:val="18"/>
                <w:lang w:val="uk-UA"/>
              </w:rPr>
            </w:pPr>
            <w:r w:rsidRPr="001909D7">
              <w:rPr>
                <w:rFonts w:ascii="Times New Roman" w:eastAsia="Times New Roman" w:hAnsi="Times New Roman" w:cs="Times New Roman"/>
                <w:bCs/>
                <w:color w:val="000000"/>
                <w:sz w:val="18"/>
                <w:szCs w:val="18"/>
                <w:lang w:val="uk-UA"/>
              </w:rPr>
              <w:t>ВБ 4.4</w:t>
            </w:r>
          </w:p>
        </w:tc>
      </w:tr>
      <w:tr w:rsidR="00536453" w:rsidRPr="001909D7" w:rsidTr="00536453">
        <w:trPr>
          <w:trHeight w:val="268"/>
          <w:tblHeader/>
          <w:jc w:val="center"/>
        </w:trPr>
        <w:tc>
          <w:tcPr>
            <w:tcW w:w="425" w:type="dxa"/>
          </w:tcPr>
          <w:p w:rsidR="00536453" w:rsidRPr="001909D7" w:rsidRDefault="00536453" w:rsidP="00185B74">
            <w:pPr>
              <w:rPr>
                <w:rFonts w:ascii="Times New Roman" w:eastAsia="Times New Roman" w:hAnsi="Times New Roman" w:cs="Times New Roman"/>
                <w:bCs/>
                <w:color w:val="000000"/>
                <w:sz w:val="14"/>
                <w:szCs w:val="14"/>
                <w:lang w:val="uk-UA"/>
              </w:rPr>
            </w:pPr>
            <w:r w:rsidRPr="001909D7">
              <w:rPr>
                <w:rFonts w:ascii="Times New Roman" w:eastAsia="Times New Roman" w:hAnsi="Times New Roman" w:cs="Times New Roman"/>
                <w:bCs/>
                <w:color w:val="000000"/>
                <w:sz w:val="14"/>
                <w:szCs w:val="14"/>
                <w:lang w:val="uk-UA"/>
              </w:rPr>
              <w:t>ІК</w:t>
            </w:r>
          </w:p>
        </w:tc>
        <w:tc>
          <w:tcPr>
            <w:tcW w:w="425" w:type="dxa"/>
            <w:textDirection w:val="btLr"/>
            <w:hideMark/>
          </w:tcPr>
          <w:p w:rsidR="00536453" w:rsidRPr="001909D7" w:rsidRDefault="00536453" w:rsidP="00185B74">
            <w:pPr>
              <w:jc w:val="center"/>
              <w:rPr>
                <w:rFonts w:ascii="Times New Roman" w:eastAsia="Times New Roman" w:hAnsi="Times New Roman" w:cs="Times New Roman"/>
                <w:bCs/>
                <w:color w:val="000000"/>
                <w:sz w:val="20"/>
                <w:szCs w:val="20"/>
                <w:lang w:val="uk-UA"/>
              </w:rPr>
            </w:pPr>
            <w:r w:rsidRPr="001909D7">
              <w:rPr>
                <w:rFonts w:ascii="Times New Roman" w:eastAsia="Times New Roman" w:hAnsi="Times New Roman" w:cs="Times New Roman"/>
                <w:bCs/>
                <w:color w:val="000000"/>
                <w:sz w:val="20"/>
                <w:szCs w:val="20"/>
                <w:lang w:val="uk-UA"/>
              </w:rPr>
              <w:t>+</w:t>
            </w:r>
          </w:p>
        </w:tc>
        <w:tc>
          <w:tcPr>
            <w:tcW w:w="425" w:type="dxa"/>
            <w:hideMark/>
          </w:tcPr>
          <w:p w:rsidR="00536453" w:rsidRPr="001909D7" w:rsidRDefault="00536453" w:rsidP="005133EA">
            <w:pPr>
              <w:rPr>
                <w:sz w:val="20"/>
                <w:szCs w:val="20"/>
                <w:lang w:val="uk-UA"/>
              </w:rPr>
            </w:pPr>
            <w:r w:rsidRPr="001909D7">
              <w:rPr>
                <w:rFonts w:ascii="Times New Roman" w:eastAsia="Times New Roman" w:hAnsi="Times New Roman" w:cs="Times New Roman"/>
                <w:bCs/>
                <w:color w:val="000000"/>
                <w:sz w:val="20"/>
                <w:szCs w:val="20"/>
                <w:lang w:val="uk-UA"/>
              </w:rPr>
              <w:t>+</w:t>
            </w:r>
          </w:p>
        </w:tc>
        <w:tc>
          <w:tcPr>
            <w:tcW w:w="426" w:type="dxa"/>
            <w:hideMark/>
          </w:tcPr>
          <w:p w:rsidR="00536453" w:rsidRPr="001909D7" w:rsidRDefault="00536453" w:rsidP="005133EA">
            <w:pPr>
              <w:rPr>
                <w:sz w:val="20"/>
                <w:szCs w:val="20"/>
                <w:lang w:val="uk-UA"/>
              </w:rPr>
            </w:pPr>
            <w:r w:rsidRPr="001909D7">
              <w:rPr>
                <w:rFonts w:ascii="Times New Roman" w:eastAsia="Times New Roman" w:hAnsi="Times New Roman" w:cs="Times New Roman"/>
                <w:bCs/>
                <w:color w:val="000000"/>
                <w:sz w:val="20"/>
                <w:szCs w:val="20"/>
                <w:lang w:val="uk-UA"/>
              </w:rPr>
              <w:t>+</w:t>
            </w:r>
          </w:p>
        </w:tc>
        <w:tc>
          <w:tcPr>
            <w:tcW w:w="425" w:type="dxa"/>
            <w:hideMark/>
          </w:tcPr>
          <w:p w:rsidR="00536453" w:rsidRPr="001909D7" w:rsidRDefault="00536453" w:rsidP="005133EA">
            <w:pPr>
              <w:rPr>
                <w:sz w:val="20"/>
                <w:szCs w:val="20"/>
                <w:lang w:val="uk-UA"/>
              </w:rPr>
            </w:pPr>
            <w:r w:rsidRPr="001909D7">
              <w:rPr>
                <w:rFonts w:ascii="Times New Roman" w:eastAsia="Times New Roman" w:hAnsi="Times New Roman" w:cs="Times New Roman"/>
                <w:bCs/>
                <w:color w:val="000000"/>
                <w:sz w:val="20"/>
                <w:szCs w:val="20"/>
                <w:lang w:val="uk-UA"/>
              </w:rPr>
              <w:t>+</w:t>
            </w:r>
          </w:p>
        </w:tc>
        <w:tc>
          <w:tcPr>
            <w:tcW w:w="425" w:type="dxa"/>
          </w:tcPr>
          <w:p w:rsidR="00536453" w:rsidRPr="001909D7" w:rsidRDefault="00536453" w:rsidP="005133EA">
            <w:pPr>
              <w:rPr>
                <w:sz w:val="20"/>
                <w:szCs w:val="20"/>
                <w:lang w:val="uk-UA"/>
              </w:rPr>
            </w:pPr>
            <w:r w:rsidRPr="001909D7">
              <w:rPr>
                <w:rFonts w:ascii="Times New Roman" w:eastAsia="Times New Roman" w:hAnsi="Times New Roman" w:cs="Times New Roman"/>
                <w:bCs/>
                <w:color w:val="000000"/>
                <w:sz w:val="20"/>
                <w:szCs w:val="20"/>
                <w:lang w:val="uk-UA"/>
              </w:rPr>
              <w:t>+</w:t>
            </w:r>
          </w:p>
        </w:tc>
        <w:tc>
          <w:tcPr>
            <w:tcW w:w="425" w:type="dxa"/>
            <w:hideMark/>
          </w:tcPr>
          <w:p w:rsidR="00536453" w:rsidRPr="001909D7" w:rsidRDefault="00536453" w:rsidP="005133EA">
            <w:pPr>
              <w:rPr>
                <w:sz w:val="20"/>
                <w:szCs w:val="20"/>
                <w:lang w:val="uk-UA"/>
              </w:rPr>
            </w:pPr>
            <w:r w:rsidRPr="001909D7">
              <w:rPr>
                <w:rFonts w:ascii="Times New Roman" w:eastAsia="Times New Roman" w:hAnsi="Times New Roman" w:cs="Times New Roman"/>
                <w:bCs/>
                <w:color w:val="000000"/>
                <w:sz w:val="20"/>
                <w:szCs w:val="20"/>
                <w:lang w:val="uk-UA"/>
              </w:rPr>
              <w:t>+</w:t>
            </w:r>
          </w:p>
        </w:tc>
        <w:tc>
          <w:tcPr>
            <w:tcW w:w="426" w:type="dxa"/>
            <w:hideMark/>
          </w:tcPr>
          <w:p w:rsidR="00536453" w:rsidRPr="001909D7" w:rsidRDefault="00536453" w:rsidP="005133EA">
            <w:pPr>
              <w:rPr>
                <w:sz w:val="20"/>
                <w:szCs w:val="20"/>
                <w:lang w:val="uk-UA"/>
              </w:rPr>
            </w:pPr>
            <w:r w:rsidRPr="001909D7">
              <w:rPr>
                <w:rFonts w:ascii="Times New Roman" w:eastAsia="Times New Roman" w:hAnsi="Times New Roman" w:cs="Times New Roman"/>
                <w:bCs/>
                <w:color w:val="000000"/>
                <w:sz w:val="20"/>
                <w:szCs w:val="20"/>
                <w:lang w:val="uk-UA"/>
              </w:rPr>
              <w:t>+</w:t>
            </w:r>
          </w:p>
        </w:tc>
        <w:tc>
          <w:tcPr>
            <w:tcW w:w="425" w:type="dxa"/>
            <w:hideMark/>
          </w:tcPr>
          <w:p w:rsidR="00536453" w:rsidRPr="001909D7" w:rsidRDefault="00536453" w:rsidP="005133EA">
            <w:pPr>
              <w:rPr>
                <w:sz w:val="20"/>
                <w:szCs w:val="20"/>
                <w:lang w:val="uk-UA"/>
              </w:rPr>
            </w:pPr>
            <w:r w:rsidRPr="001909D7">
              <w:rPr>
                <w:rFonts w:ascii="Times New Roman" w:eastAsia="Times New Roman" w:hAnsi="Times New Roman" w:cs="Times New Roman"/>
                <w:bCs/>
                <w:color w:val="000000"/>
                <w:sz w:val="20"/>
                <w:szCs w:val="20"/>
                <w:lang w:val="uk-UA"/>
              </w:rPr>
              <w:t>+</w:t>
            </w:r>
          </w:p>
        </w:tc>
        <w:tc>
          <w:tcPr>
            <w:tcW w:w="425" w:type="dxa"/>
            <w:hideMark/>
          </w:tcPr>
          <w:p w:rsidR="00536453" w:rsidRPr="001909D7" w:rsidRDefault="00536453" w:rsidP="005133EA">
            <w:pPr>
              <w:rPr>
                <w:sz w:val="20"/>
                <w:szCs w:val="20"/>
                <w:lang w:val="uk-UA"/>
              </w:rPr>
            </w:pPr>
            <w:r w:rsidRPr="001909D7">
              <w:rPr>
                <w:rFonts w:ascii="Times New Roman" w:eastAsia="Times New Roman" w:hAnsi="Times New Roman" w:cs="Times New Roman"/>
                <w:bCs/>
                <w:color w:val="000000"/>
                <w:sz w:val="20"/>
                <w:szCs w:val="20"/>
                <w:lang w:val="uk-UA"/>
              </w:rPr>
              <w:t>+</w:t>
            </w:r>
          </w:p>
        </w:tc>
        <w:tc>
          <w:tcPr>
            <w:tcW w:w="425" w:type="dxa"/>
          </w:tcPr>
          <w:p w:rsidR="00536453" w:rsidRPr="001909D7" w:rsidRDefault="00536453" w:rsidP="005133EA">
            <w:pPr>
              <w:rPr>
                <w:sz w:val="20"/>
                <w:szCs w:val="20"/>
                <w:lang w:val="uk-UA"/>
              </w:rPr>
            </w:pPr>
            <w:r w:rsidRPr="001909D7">
              <w:rPr>
                <w:rFonts w:ascii="Times New Roman" w:eastAsia="Times New Roman" w:hAnsi="Times New Roman" w:cs="Times New Roman"/>
                <w:bCs/>
                <w:color w:val="000000"/>
                <w:sz w:val="20"/>
                <w:szCs w:val="20"/>
                <w:lang w:val="uk-UA"/>
              </w:rPr>
              <w:t>+</w:t>
            </w:r>
          </w:p>
        </w:tc>
        <w:tc>
          <w:tcPr>
            <w:tcW w:w="426" w:type="dxa"/>
          </w:tcPr>
          <w:p w:rsidR="00536453" w:rsidRPr="001909D7" w:rsidRDefault="00536453" w:rsidP="005133EA">
            <w:pPr>
              <w:rPr>
                <w:sz w:val="20"/>
                <w:szCs w:val="20"/>
                <w:lang w:val="uk-UA"/>
              </w:rPr>
            </w:pPr>
            <w:r w:rsidRPr="001909D7">
              <w:rPr>
                <w:rFonts w:ascii="Times New Roman" w:eastAsia="Times New Roman" w:hAnsi="Times New Roman" w:cs="Times New Roman"/>
                <w:bCs/>
                <w:color w:val="000000"/>
                <w:sz w:val="20"/>
                <w:szCs w:val="20"/>
                <w:lang w:val="uk-UA"/>
              </w:rPr>
              <w:t>+</w:t>
            </w:r>
          </w:p>
        </w:tc>
        <w:tc>
          <w:tcPr>
            <w:tcW w:w="425" w:type="dxa"/>
          </w:tcPr>
          <w:p w:rsidR="00536453" w:rsidRPr="001909D7" w:rsidRDefault="00536453" w:rsidP="005133EA">
            <w:pPr>
              <w:rPr>
                <w:sz w:val="20"/>
                <w:szCs w:val="20"/>
                <w:lang w:val="uk-UA"/>
              </w:rPr>
            </w:pPr>
            <w:r w:rsidRPr="001909D7">
              <w:rPr>
                <w:rFonts w:ascii="Times New Roman" w:eastAsia="Times New Roman" w:hAnsi="Times New Roman" w:cs="Times New Roman"/>
                <w:bCs/>
                <w:color w:val="000000"/>
                <w:sz w:val="20"/>
                <w:szCs w:val="20"/>
                <w:lang w:val="uk-UA"/>
              </w:rPr>
              <w:t>+</w:t>
            </w:r>
          </w:p>
        </w:tc>
        <w:tc>
          <w:tcPr>
            <w:tcW w:w="425" w:type="dxa"/>
          </w:tcPr>
          <w:p w:rsidR="00536453" w:rsidRPr="001909D7" w:rsidRDefault="00536453" w:rsidP="005133EA">
            <w:pPr>
              <w:rPr>
                <w:sz w:val="20"/>
                <w:szCs w:val="20"/>
                <w:lang w:val="uk-UA"/>
              </w:rPr>
            </w:pPr>
            <w:r w:rsidRPr="001909D7">
              <w:rPr>
                <w:rFonts w:ascii="Times New Roman" w:eastAsia="Times New Roman" w:hAnsi="Times New Roman" w:cs="Times New Roman"/>
                <w:bCs/>
                <w:color w:val="000000"/>
                <w:sz w:val="20"/>
                <w:szCs w:val="20"/>
                <w:lang w:val="uk-UA"/>
              </w:rPr>
              <w:t>+</w:t>
            </w:r>
          </w:p>
        </w:tc>
        <w:tc>
          <w:tcPr>
            <w:tcW w:w="426" w:type="dxa"/>
          </w:tcPr>
          <w:p w:rsidR="00536453" w:rsidRPr="001909D7" w:rsidRDefault="00536453" w:rsidP="005133EA">
            <w:pPr>
              <w:rPr>
                <w:sz w:val="20"/>
                <w:szCs w:val="20"/>
                <w:lang w:val="uk-UA"/>
              </w:rPr>
            </w:pPr>
            <w:r w:rsidRPr="001909D7">
              <w:rPr>
                <w:rFonts w:ascii="Times New Roman" w:eastAsia="Times New Roman" w:hAnsi="Times New Roman" w:cs="Times New Roman"/>
                <w:bCs/>
                <w:color w:val="000000"/>
                <w:sz w:val="20"/>
                <w:szCs w:val="20"/>
                <w:lang w:val="uk-UA"/>
              </w:rPr>
              <w:t>+</w:t>
            </w:r>
          </w:p>
        </w:tc>
        <w:tc>
          <w:tcPr>
            <w:tcW w:w="425" w:type="dxa"/>
          </w:tcPr>
          <w:p w:rsidR="00536453" w:rsidRPr="001909D7" w:rsidRDefault="00536453" w:rsidP="005133EA">
            <w:pPr>
              <w:rPr>
                <w:sz w:val="20"/>
                <w:szCs w:val="20"/>
                <w:lang w:val="uk-UA"/>
              </w:rPr>
            </w:pPr>
            <w:r w:rsidRPr="001909D7">
              <w:rPr>
                <w:rFonts w:ascii="Times New Roman" w:eastAsia="Times New Roman" w:hAnsi="Times New Roman" w:cs="Times New Roman"/>
                <w:bCs/>
                <w:color w:val="000000"/>
                <w:sz w:val="20"/>
                <w:szCs w:val="20"/>
                <w:lang w:val="uk-UA"/>
              </w:rPr>
              <w:t>+</w:t>
            </w:r>
          </w:p>
        </w:tc>
        <w:tc>
          <w:tcPr>
            <w:tcW w:w="425" w:type="dxa"/>
            <w:hideMark/>
          </w:tcPr>
          <w:p w:rsidR="00536453" w:rsidRPr="001909D7" w:rsidRDefault="00536453" w:rsidP="005133EA">
            <w:pPr>
              <w:rPr>
                <w:sz w:val="20"/>
                <w:szCs w:val="20"/>
                <w:lang w:val="uk-UA"/>
              </w:rPr>
            </w:pPr>
            <w:r w:rsidRPr="001909D7">
              <w:rPr>
                <w:rFonts w:ascii="Times New Roman" w:eastAsia="Times New Roman" w:hAnsi="Times New Roman" w:cs="Times New Roman"/>
                <w:bCs/>
                <w:color w:val="000000"/>
                <w:sz w:val="20"/>
                <w:szCs w:val="20"/>
                <w:lang w:val="uk-UA"/>
              </w:rPr>
              <w:t>+</w:t>
            </w:r>
          </w:p>
        </w:tc>
        <w:tc>
          <w:tcPr>
            <w:tcW w:w="426" w:type="dxa"/>
            <w:hideMark/>
          </w:tcPr>
          <w:p w:rsidR="00536453" w:rsidRPr="001909D7" w:rsidRDefault="00536453" w:rsidP="005133EA">
            <w:pPr>
              <w:rPr>
                <w:sz w:val="20"/>
                <w:szCs w:val="20"/>
                <w:lang w:val="uk-UA"/>
              </w:rPr>
            </w:pPr>
            <w:r w:rsidRPr="001909D7">
              <w:rPr>
                <w:rFonts w:ascii="Times New Roman" w:eastAsia="Times New Roman" w:hAnsi="Times New Roman" w:cs="Times New Roman"/>
                <w:bCs/>
                <w:color w:val="000000"/>
                <w:sz w:val="20"/>
                <w:szCs w:val="20"/>
                <w:lang w:val="uk-UA"/>
              </w:rPr>
              <w:t>+</w:t>
            </w:r>
          </w:p>
        </w:tc>
        <w:tc>
          <w:tcPr>
            <w:tcW w:w="425" w:type="dxa"/>
            <w:hideMark/>
          </w:tcPr>
          <w:p w:rsidR="00536453" w:rsidRPr="001909D7" w:rsidRDefault="00536453" w:rsidP="005133EA">
            <w:pPr>
              <w:rPr>
                <w:sz w:val="20"/>
                <w:szCs w:val="20"/>
                <w:lang w:val="uk-UA"/>
              </w:rPr>
            </w:pPr>
            <w:r w:rsidRPr="001909D7">
              <w:rPr>
                <w:rFonts w:ascii="Times New Roman" w:eastAsia="Times New Roman" w:hAnsi="Times New Roman" w:cs="Times New Roman"/>
                <w:bCs/>
                <w:color w:val="000000"/>
                <w:sz w:val="20"/>
                <w:szCs w:val="20"/>
                <w:lang w:val="uk-UA"/>
              </w:rPr>
              <w:t>+</w:t>
            </w:r>
          </w:p>
        </w:tc>
        <w:tc>
          <w:tcPr>
            <w:tcW w:w="425" w:type="dxa"/>
          </w:tcPr>
          <w:p w:rsidR="00536453" w:rsidRPr="001909D7" w:rsidRDefault="00536453" w:rsidP="005133EA">
            <w:pPr>
              <w:rPr>
                <w:sz w:val="20"/>
                <w:szCs w:val="20"/>
                <w:lang w:val="uk-UA"/>
              </w:rPr>
            </w:pPr>
            <w:r w:rsidRPr="001909D7">
              <w:rPr>
                <w:rFonts w:ascii="Times New Roman" w:eastAsia="Times New Roman" w:hAnsi="Times New Roman" w:cs="Times New Roman"/>
                <w:bCs/>
                <w:color w:val="000000"/>
                <w:sz w:val="20"/>
                <w:szCs w:val="20"/>
                <w:lang w:val="uk-UA"/>
              </w:rPr>
              <w:t>+</w:t>
            </w:r>
          </w:p>
        </w:tc>
        <w:tc>
          <w:tcPr>
            <w:tcW w:w="426" w:type="dxa"/>
          </w:tcPr>
          <w:p w:rsidR="00536453" w:rsidRPr="001909D7" w:rsidRDefault="00536453" w:rsidP="005133EA">
            <w:pPr>
              <w:rPr>
                <w:sz w:val="20"/>
                <w:szCs w:val="20"/>
                <w:lang w:val="uk-UA"/>
              </w:rPr>
            </w:pPr>
            <w:r w:rsidRPr="001909D7">
              <w:rPr>
                <w:rFonts w:ascii="Times New Roman" w:eastAsia="Times New Roman" w:hAnsi="Times New Roman" w:cs="Times New Roman"/>
                <w:bCs/>
                <w:color w:val="000000"/>
                <w:sz w:val="20"/>
                <w:szCs w:val="20"/>
                <w:lang w:val="uk-UA"/>
              </w:rPr>
              <w:t>+</w:t>
            </w:r>
          </w:p>
        </w:tc>
        <w:tc>
          <w:tcPr>
            <w:tcW w:w="425" w:type="dxa"/>
          </w:tcPr>
          <w:p w:rsidR="00536453" w:rsidRPr="001909D7" w:rsidRDefault="00536453" w:rsidP="005133EA">
            <w:pPr>
              <w:rPr>
                <w:sz w:val="20"/>
                <w:szCs w:val="20"/>
                <w:lang w:val="uk-UA"/>
              </w:rPr>
            </w:pPr>
            <w:r w:rsidRPr="001909D7">
              <w:rPr>
                <w:rFonts w:ascii="Times New Roman" w:eastAsia="Times New Roman" w:hAnsi="Times New Roman" w:cs="Times New Roman"/>
                <w:bCs/>
                <w:color w:val="000000"/>
                <w:sz w:val="20"/>
                <w:szCs w:val="20"/>
                <w:lang w:val="uk-UA"/>
              </w:rPr>
              <w:t>+</w:t>
            </w:r>
          </w:p>
        </w:tc>
        <w:tc>
          <w:tcPr>
            <w:tcW w:w="425" w:type="dxa"/>
          </w:tcPr>
          <w:p w:rsidR="00536453" w:rsidRPr="001909D7" w:rsidRDefault="00536453" w:rsidP="005133EA">
            <w:pPr>
              <w:rPr>
                <w:sz w:val="20"/>
                <w:szCs w:val="20"/>
                <w:lang w:val="uk-UA"/>
              </w:rPr>
            </w:pPr>
            <w:r w:rsidRPr="001909D7">
              <w:rPr>
                <w:rFonts w:ascii="Times New Roman" w:eastAsia="Times New Roman" w:hAnsi="Times New Roman" w:cs="Times New Roman"/>
                <w:bCs/>
                <w:color w:val="000000"/>
                <w:sz w:val="20"/>
                <w:szCs w:val="20"/>
                <w:lang w:val="uk-UA"/>
              </w:rPr>
              <w:t>+</w:t>
            </w:r>
          </w:p>
        </w:tc>
      </w:tr>
      <w:tr w:rsidR="00536453" w:rsidRPr="001909D7" w:rsidTr="00536453">
        <w:trPr>
          <w:trHeight w:val="315"/>
          <w:jc w:val="center"/>
        </w:trPr>
        <w:tc>
          <w:tcPr>
            <w:tcW w:w="425" w:type="dxa"/>
            <w:noWrap/>
            <w:hideMark/>
          </w:tcPr>
          <w:p w:rsidR="00536453" w:rsidRPr="001909D7" w:rsidRDefault="00536453" w:rsidP="00185B74">
            <w:pPr>
              <w:rPr>
                <w:rFonts w:ascii="Times New Roman" w:hAnsi="Times New Roman" w:cs="Times New Roman"/>
                <w:color w:val="000000"/>
                <w:sz w:val="14"/>
                <w:szCs w:val="14"/>
                <w:lang w:val="uk-UA"/>
              </w:rPr>
            </w:pPr>
            <w:r w:rsidRPr="001909D7">
              <w:rPr>
                <w:rFonts w:ascii="Times New Roman" w:hAnsi="Times New Roman" w:cs="Times New Roman"/>
                <w:color w:val="000000"/>
                <w:sz w:val="14"/>
                <w:szCs w:val="14"/>
                <w:lang w:val="uk-UA"/>
              </w:rPr>
              <w:t>ЗК 1</w:t>
            </w:r>
          </w:p>
        </w:tc>
        <w:tc>
          <w:tcPr>
            <w:tcW w:w="425" w:type="dxa"/>
            <w:noWrap/>
            <w:hideMark/>
          </w:tcPr>
          <w:p w:rsidR="00536453" w:rsidRPr="001909D7" w:rsidRDefault="00536453" w:rsidP="00185B74">
            <w:pPr>
              <w:jc w:val="center"/>
              <w:rPr>
                <w:rFonts w:ascii="Times New Roman" w:eastAsia="Times New Roman" w:hAnsi="Times New Roman" w:cs="Times New Roman"/>
                <w:color w:val="000000"/>
                <w:sz w:val="20"/>
                <w:szCs w:val="20"/>
                <w:lang w:val="uk-UA"/>
              </w:rPr>
            </w:pPr>
            <w:r w:rsidRPr="001909D7">
              <w:rPr>
                <w:rFonts w:ascii="Times New Roman" w:eastAsia="Times New Roman" w:hAnsi="Times New Roman" w:cs="Times New Roman"/>
                <w:color w:val="000000"/>
                <w:sz w:val="20"/>
                <w:szCs w:val="20"/>
                <w:lang w:val="uk-UA"/>
              </w:rPr>
              <w:t>+</w:t>
            </w:r>
          </w:p>
        </w:tc>
        <w:tc>
          <w:tcPr>
            <w:tcW w:w="425" w:type="dxa"/>
            <w:noWrap/>
            <w:hideMark/>
          </w:tcPr>
          <w:p w:rsidR="00536453" w:rsidRPr="001909D7" w:rsidRDefault="00536453" w:rsidP="005133EA">
            <w:pPr>
              <w:rPr>
                <w:rFonts w:ascii="Times New Roman" w:eastAsia="Times New Roman" w:hAnsi="Times New Roman" w:cs="Times New Roman"/>
                <w:color w:val="000000"/>
                <w:sz w:val="20"/>
                <w:szCs w:val="20"/>
                <w:lang w:val="uk-UA"/>
              </w:rPr>
            </w:pPr>
            <w:r w:rsidRPr="001909D7">
              <w:rPr>
                <w:rFonts w:ascii="Times New Roman" w:eastAsia="Times New Roman" w:hAnsi="Times New Roman" w:cs="Times New Roman"/>
                <w:color w:val="000000"/>
                <w:sz w:val="20"/>
                <w:szCs w:val="20"/>
                <w:lang w:val="uk-UA"/>
              </w:rPr>
              <w:t>+</w:t>
            </w:r>
          </w:p>
        </w:tc>
        <w:tc>
          <w:tcPr>
            <w:tcW w:w="426" w:type="dxa"/>
            <w:noWrap/>
            <w:hideMark/>
          </w:tcPr>
          <w:p w:rsidR="00536453" w:rsidRPr="001909D7" w:rsidRDefault="00536453" w:rsidP="005133EA">
            <w:pPr>
              <w:rPr>
                <w:rFonts w:ascii="Times New Roman" w:eastAsia="Times New Roman" w:hAnsi="Times New Roman" w:cs="Times New Roman"/>
                <w:color w:val="000000"/>
                <w:sz w:val="20"/>
                <w:szCs w:val="20"/>
                <w:lang w:val="uk-UA"/>
              </w:rPr>
            </w:pPr>
          </w:p>
        </w:tc>
        <w:tc>
          <w:tcPr>
            <w:tcW w:w="425" w:type="dxa"/>
            <w:noWrap/>
            <w:hideMark/>
          </w:tcPr>
          <w:p w:rsidR="00536453" w:rsidRPr="001909D7" w:rsidRDefault="00536453" w:rsidP="005133EA">
            <w:pPr>
              <w:rPr>
                <w:rFonts w:ascii="Times New Roman" w:eastAsia="Times New Roman" w:hAnsi="Times New Roman" w:cs="Times New Roman"/>
                <w:color w:val="000000"/>
                <w:sz w:val="20"/>
                <w:szCs w:val="20"/>
                <w:lang w:val="uk-UA"/>
              </w:rPr>
            </w:pPr>
          </w:p>
        </w:tc>
        <w:tc>
          <w:tcPr>
            <w:tcW w:w="425" w:type="dxa"/>
            <w:noWrap/>
            <w:hideMark/>
          </w:tcPr>
          <w:p w:rsidR="00536453" w:rsidRPr="001909D7" w:rsidRDefault="00536453" w:rsidP="005133EA">
            <w:pPr>
              <w:rPr>
                <w:rFonts w:ascii="Times New Roman" w:eastAsia="Times New Roman" w:hAnsi="Times New Roman" w:cs="Times New Roman"/>
                <w:color w:val="000000"/>
                <w:sz w:val="20"/>
                <w:szCs w:val="20"/>
                <w:lang w:val="uk-UA"/>
              </w:rPr>
            </w:pPr>
          </w:p>
        </w:tc>
        <w:tc>
          <w:tcPr>
            <w:tcW w:w="425" w:type="dxa"/>
            <w:noWrap/>
            <w:hideMark/>
          </w:tcPr>
          <w:p w:rsidR="00536453" w:rsidRPr="001909D7" w:rsidRDefault="00536453" w:rsidP="005133EA">
            <w:pPr>
              <w:rPr>
                <w:rFonts w:ascii="Times New Roman" w:eastAsia="Times New Roman" w:hAnsi="Times New Roman" w:cs="Times New Roman"/>
                <w:color w:val="000000"/>
                <w:sz w:val="20"/>
                <w:szCs w:val="20"/>
                <w:lang w:val="uk-UA"/>
              </w:rPr>
            </w:pPr>
          </w:p>
        </w:tc>
        <w:tc>
          <w:tcPr>
            <w:tcW w:w="426" w:type="dxa"/>
            <w:noWrap/>
            <w:hideMark/>
          </w:tcPr>
          <w:p w:rsidR="00536453" w:rsidRPr="001909D7" w:rsidRDefault="00536453" w:rsidP="005133EA">
            <w:pPr>
              <w:rPr>
                <w:rFonts w:ascii="Times New Roman" w:eastAsia="Times New Roman" w:hAnsi="Times New Roman" w:cs="Times New Roman"/>
                <w:color w:val="000000"/>
                <w:sz w:val="20"/>
                <w:szCs w:val="20"/>
                <w:lang w:val="uk-UA"/>
              </w:rPr>
            </w:pPr>
          </w:p>
        </w:tc>
        <w:tc>
          <w:tcPr>
            <w:tcW w:w="425" w:type="dxa"/>
            <w:noWrap/>
            <w:hideMark/>
          </w:tcPr>
          <w:p w:rsidR="00536453" w:rsidRPr="001909D7" w:rsidRDefault="00536453" w:rsidP="005133EA">
            <w:pPr>
              <w:rPr>
                <w:rFonts w:ascii="Times New Roman" w:eastAsia="Times New Roman" w:hAnsi="Times New Roman" w:cs="Times New Roman"/>
                <w:color w:val="000000"/>
                <w:sz w:val="20"/>
                <w:szCs w:val="20"/>
                <w:lang w:val="uk-UA"/>
              </w:rPr>
            </w:pPr>
            <w:r w:rsidRPr="001909D7">
              <w:rPr>
                <w:rFonts w:ascii="Times New Roman" w:eastAsia="Times New Roman" w:hAnsi="Times New Roman" w:cs="Times New Roman"/>
                <w:color w:val="000000"/>
                <w:sz w:val="20"/>
                <w:szCs w:val="20"/>
                <w:lang w:val="uk-UA"/>
              </w:rPr>
              <w:t>+</w:t>
            </w:r>
          </w:p>
        </w:tc>
        <w:tc>
          <w:tcPr>
            <w:tcW w:w="425" w:type="dxa"/>
            <w:noWrap/>
            <w:hideMark/>
          </w:tcPr>
          <w:p w:rsidR="00536453" w:rsidRPr="001909D7" w:rsidRDefault="00536453" w:rsidP="005133EA">
            <w:pPr>
              <w:rPr>
                <w:rFonts w:ascii="Times New Roman" w:eastAsia="Times New Roman" w:hAnsi="Times New Roman" w:cs="Times New Roman"/>
                <w:color w:val="000000"/>
                <w:sz w:val="20"/>
                <w:szCs w:val="20"/>
                <w:lang w:val="uk-UA"/>
              </w:rPr>
            </w:pPr>
          </w:p>
        </w:tc>
        <w:tc>
          <w:tcPr>
            <w:tcW w:w="425" w:type="dxa"/>
          </w:tcPr>
          <w:p w:rsidR="00536453" w:rsidRPr="001909D7" w:rsidRDefault="00536453" w:rsidP="005133EA">
            <w:pPr>
              <w:rPr>
                <w:rFonts w:ascii="Times New Roman" w:eastAsia="Times New Roman" w:hAnsi="Times New Roman" w:cs="Times New Roman"/>
                <w:color w:val="000000"/>
                <w:sz w:val="20"/>
                <w:szCs w:val="20"/>
                <w:lang w:val="uk-UA"/>
              </w:rPr>
            </w:pPr>
          </w:p>
        </w:tc>
        <w:tc>
          <w:tcPr>
            <w:tcW w:w="426" w:type="dxa"/>
            <w:noWrap/>
            <w:hideMark/>
          </w:tcPr>
          <w:p w:rsidR="00536453" w:rsidRPr="001909D7" w:rsidRDefault="00536453" w:rsidP="005133EA">
            <w:pPr>
              <w:rPr>
                <w:rFonts w:ascii="Times New Roman" w:eastAsia="Times New Roman" w:hAnsi="Times New Roman" w:cs="Times New Roman"/>
                <w:color w:val="000000"/>
                <w:sz w:val="20"/>
                <w:szCs w:val="20"/>
                <w:lang w:val="uk-UA"/>
              </w:rPr>
            </w:pPr>
          </w:p>
        </w:tc>
        <w:tc>
          <w:tcPr>
            <w:tcW w:w="425" w:type="dxa"/>
          </w:tcPr>
          <w:p w:rsidR="00536453" w:rsidRPr="001909D7" w:rsidRDefault="00536453" w:rsidP="005133EA">
            <w:pPr>
              <w:rPr>
                <w:rFonts w:ascii="Times New Roman" w:eastAsia="Times New Roman" w:hAnsi="Times New Roman" w:cs="Times New Roman"/>
                <w:color w:val="000000"/>
                <w:sz w:val="20"/>
                <w:szCs w:val="20"/>
                <w:lang w:val="uk-UA"/>
              </w:rPr>
            </w:pPr>
          </w:p>
        </w:tc>
        <w:tc>
          <w:tcPr>
            <w:tcW w:w="425" w:type="dxa"/>
          </w:tcPr>
          <w:p w:rsidR="00536453" w:rsidRPr="001909D7" w:rsidRDefault="00536453" w:rsidP="005133EA">
            <w:pPr>
              <w:rPr>
                <w:rFonts w:ascii="Times New Roman" w:eastAsia="Times New Roman" w:hAnsi="Times New Roman" w:cs="Times New Roman"/>
                <w:color w:val="000000"/>
                <w:sz w:val="20"/>
                <w:szCs w:val="20"/>
                <w:lang w:val="uk-UA"/>
              </w:rPr>
            </w:pPr>
            <w:r w:rsidRPr="001909D7">
              <w:rPr>
                <w:rFonts w:ascii="Times New Roman" w:eastAsia="Times New Roman" w:hAnsi="Times New Roman" w:cs="Times New Roman"/>
                <w:color w:val="000000"/>
                <w:sz w:val="20"/>
                <w:szCs w:val="20"/>
                <w:lang w:val="uk-UA"/>
              </w:rPr>
              <w:t> </w:t>
            </w:r>
            <w:r w:rsidR="00E45165">
              <w:rPr>
                <w:rFonts w:ascii="Times New Roman" w:eastAsia="Times New Roman" w:hAnsi="Times New Roman" w:cs="Times New Roman"/>
                <w:color w:val="000000"/>
                <w:sz w:val="20"/>
                <w:szCs w:val="20"/>
                <w:lang w:val="uk-UA"/>
              </w:rPr>
              <w:t>+</w:t>
            </w:r>
          </w:p>
        </w:tc>
        <w:tc>
          <w:tcPr>
            <w:tcW w:w="426" w:type="dxa"/>
          </w:tcPr>
          <w:p w:rsidR="00536453" w:rsidRPr="001909D7" w:rsidRDefault="00536453" w:rsidP="005133EA">
            <w:pPr>
              <w:rPr>
                <w:rFonts w:ascii="Times New Roman" w:eastAsia="Times New Roman" w:hAnsi="Times New Roman" w:cs="Times New Roman"/>
                <w:color w:val="000000"/>
                <w:sz w:val="20"/>
                <w:szCs w:val="20"/>
                <w:lang w:val="uk-UA"/>
              </w:rPr>
            </w:pPr>
            <w:r w:rsidRPr="001909D7">
              <w:rPr>
                <w:rFonts w:ascii="Times New Roman" w:eastAsia="Times New Roman" w:hAnsi="Times New Roman" w:cs="Times New Roman"/>
                <w:color w:val="000000"/>
                <w:sz w:val="20"/>
                <w:szCs w:val="20"/>
                <w:lang w:val="uk-UA"/>
              </w:rPr>
              <w:t> </w:t>
            </w:r>
            <w:r w:rsidR="00E45165">
              <w:rPr>
                <w:rFonts w:ascii="Times New Roman" w:eastAsia="Times New Roman" w:hAnsi="Times New Roman" w:cs="Times New Roman"/>
                <w:color w:val="000000"/>
                <w:sz w:val="20"/>
                <w:szCs w:val="20"/>
                <w:lang w:val="uk-UA"/>
              </w:rPr>
              <w:t>+</w:t>
            </w:r>
          </w:p>
        </w:tc>
        <w:tc>
          <w:tcPr>
            <w:tcW w:w="425" w:type="dxa"/>
          </w:tcPr>
          <w:p w:rsidR="00536453" w:rsidRPr="001909D7" w:rsidRDefault="00E45165" w:rsidP="005133EA">
            <w:pPr>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w:t>
            </w:r>
          </w:p>
        </w:tc>
        <w:tc>
          <w:tcPr>
            <w:tcW w:w="425" w:type="dxa"/>
            <w:noWrap/>
            <w:hideMark/>
          </w:tcPr>
          <w:p w:rsidR="00536453" w:rsidRPr="001909D7" w:rsidRDefault="00536453" w:rsidP="005133EA">
            <w:pPr>
              <w:rPr>
                <w:rFonts w:ascii="Times New Roman" w:eastAsia="Times New Roman" w:hAnsi="Times New Roman" w:cs="Times New Roman"/>
                <w:color w:val="000000"/>
                <w:sz w:val="20"/>
                <w:szCs w:val="20"/>
                <w:lang w:val="uk-UA"/>
              </w:rPr>
            </w:pPr>
          </w:p>
        </w:tc>
        <w:tc>
          <w:tcPr>
            <w:tcW w:w="426" w:type="dxa"/>
            <w:noWrap/>
            <w:hideMark/>
          </w:tcPr>
          <w:p w:rsidR="00536453" w:rsidRPr="001909D7" w:rsidRDefault="00536453" w:rsidP="005133EA">
            <w:pPr>
              <w:rPr>
                <w:rFonts w:ascii="Times New Roman" w:eastAsia="Times New Roman" w:hAnsi="Times New Roman" w:cs="Times New Roman"/>
                <w:color w:val="000000"/>
                <w:sz w:val="20"/>
                <w:szCs w:val="20"/>
                <w:lang w:val="uk-UA"/>
              </w:rPr>
            </w:pPr>
          </w:p>
        </w:tc>
        <w:tc>
          <w:tcPr>
            <w:tcW w:w="425" w:type="dxa"/>
            <w:noWrap/>
            <w:hideMark/>
          </w:tcPr>
          <w:p w:rsidR="00536453" w:rsidRPr="001909D7" w:rsidRDefault="00536453" w:rsidP="005133EA">
            <w:pPr>
              <w:rPr>
                <w:rFonts w:ascii="Times New Roman" w:eastAsia="Times New Roman" w:hAnsi="Times New Roman" w:cs="Times New Roman"/>
                <w:color w:val="000000"/>
                <w:sz w:val="20"/>
                <w:szCs w:val="20"/>
                <w:lang w:val="uk-UA"/>
              </w:rPr>
            </w:pPr>
            <w:r w:rsidRPr="001909D7">
              <w:rPr>
                <w:rFonts w:ascii="Times New Roman" w:eastAsia="Times New Roman" w:hAnsi="Times New Roman" w:cs="Times New Roman"/>
                <w:color w:val="000000"/>
                <w:sz w:val="20"/>
                <w:szCs w:val="20"/>
                <w:lang w:val="uk-UA"/>
              </w:rPr>
              <w:t> </w:t>
            </w:r>
          </w:p>
        </w:tc>
        <w:tc>
          <w:tcPr>
            <w:tcW w:w="425" w:type="dxa"/>
          </w:tcPr>
          <w:p w:rsidR="00536453" w:rsidRPr="001909D7" w:rsidRDefault="00536453" w:rsidP="005133EA">
            <w:pPr>
              <w:rPr>
                <w:rFonts w:ascii="Times New Roman" w:eastAsia="Times New Roman" w:hAnsi="Times New Roman" w:cs="Times New Roman"/>
                <w:color w:val="000000"/>
                <w:sz w:val="20"/>
                <w:szCs w:val="20"/>
                <w:lang w:val="uk-UA"/>
              </w:rPr>
            </w:pPr>
            <w:r w:rsidRPr="001909D7">
              <w:rPr>
                <w:rFonts w:ascii="Times New Roman" w:eastAsia="Times New Roman" w:hAnsi="Times New Roman" w:cs="Times New Roman"/>
                <w:color w:val="000000"/>
                <w:sz w:val="20"/>
                <w:szCs w:val="20"/>
                <w:lang w:val="uk-UA"/>
              </w:rPr>
              <w:t> </w:t>
            </w:r>
          </w:p>
        </w:tc>
        <w:tc>
          <w:tcPr>
            <w:tcW w:w="426" w:type="dxa"/>
          </w:tcPr>
          <w:p w:rsidR="00536453" w:rsidRPr="001909D7" w:rsidRDefault="00536453" w:rsidP="005133EA">
            <w:pPr>
              <w:rPr>
                <w:rFonts w:ascii="Times New Roman" w:eastAsia="Times New Roman" w:hAnsi="Times New Roman" w:cs="Times New Roman"/>
                <w:color w:val="000000"/>
                <w:sz w:val="20"/>
                <w:szCs w:val="20"/>
                <w:lang w:val="uk-UA"/>
              </w:rPr>
            </w:pPr>
            <w:r w:rsidRPr="001909D7">
              <w:rPr>
                <w:rFonts w:ascii="Times New Roman" w:eastAsia="Times New Roman" w:hAnsi="Times New Roman" w:cs="Times New Roman"/>
                <w:color w:val="000000"/>
                <w:sz w:val="20"/>
                <w:szCs w:val="20"/>
                <w:lang w:val="uk-UA"/>
              </w:rPr>
              <w:t> </w:t>
            </w:r>
          </w:p>
        </w:tc>
        <w:tc>
          <w:tcPr>
            <w:tcW w:w="425" w:type="dxa"/>
          </w:tcPr>
          <w:p w:rsidR="00536453" w:rsidRPr="001909D7" w:rsidRDefault="00536453" w:rsidP="005133EA">
            <w:pPr>
              <w:rPr>
                <w:rFonts w:ascii="Times New Roman" w:eastAsia="Times New Roman" w:hAnsi="Times New Roman" w:cs="Times New Roman"/>
                <w:color w:val="000000"/>
                <w:sz w:val="20"/>
                <w:szCs w:val="20"/>
                <w:lang w:val="uk-UA"/>
              </w:rPr>
            </w:pPr>
            <w:r w:rsidRPr="001909D7">
              <w:rPr>
                <w:rFonts w:ascii="Times New Roman" w:eastAsia="Times New Roman" w:hAnsi="Times New Roman" w:cs="Times New Roman"/>
                <w:color w:val="000000"/>
                <w:sz w:val="20"/>
                <w:szCs w:val="20"/>
                <w:lang w:val="uk-UA"/>
              </w:rPr>
              <w:t> </w:t>
            </w:r>
          </w:p>
        </w:tc>
        <w:tc>
          <w:tcPr>
            <w:tcW w:w="425" w:type="dxa"/>
          </w:tcPr>
          <w:p w:rsidR="00536453" w:rsidRPr="001909D7" w:rsidRDefault="00536453" w:rsidP="005133EA">
            <w:pPr>
              <w:rPr>
                <w:rFonts w:ascii="Times New Roman" w:eastAsia="Times New Roman" w:hAnsi="Times New Roman" w:cs="Times New Roman"/>
                <w:color w:val="000000"/>
                <w:sz w:val="20"/>
                <w:szCs w:val="20"/>
                <w:lang w:val="uk-UA"/>
              </w:rPr>
            </w:pPr>
            <w:r w:rsidRPr="001909D7">
              <w:rPr>
                <w:rFonts w:ascii="Times New Roman" w:eastAsia="Times New Roman" w:hAnsi="Times New Roman" w:cs="Times New Roman"/>
                <w:color w:val="000000"/>
                <w:sz w:val="20"/>
                <w:szCs w:val="20"/>
                <w:lang w:val="uk-UA"/>
              </w:rPr>
              <w:t> </w:t>
            </w:r>
            <w:r w:rsidR="00052948">
              <w:rPr>
                <w:rFonts w:ascii="Times New Roman" w:eastAsia="Times New Roman" w:hAnsi="Times New Roman" w:cs="Times New Roman"/>
                <w:color w:val="000000"/>
                <w:sz w:val="20"/>
                <w:szCs w:val="20"/>
                <w:lang w:val="uk-UA"/>
              </w:rPr>
              <w:t>+</w:t>
            </w:r>
          </w:p>
        </w:tc>
      </w:tr>
      <w:tr w:rsidR="00536453" w:rsidRPr="001909D7" w:rsidTr="00536453">
        <w:trPr>
          <w:trHeight w:val="315"/>
          <w:jc w:val="center"/>
        </w:trPr>
        <w:tc>
          <w:tcPr>
            <w:tcW w:w="425" w:type="dxa"/>
            <w:noWrap/>
            <w:hideMark/>
          </w:tcPr>
          <w:p w:rsidR="00536453" w:rsidRPr="001909D7" w:rsidRDefault="00536453" w:rsidP="00185B74">
            <w:pPr>
              <w:rPr>
                <w:rFonts w:ascii="Times New Roman" w:hAnsi="Times New Roman" w:cs="Times New Roman"/>
                <w:color w:val="000000"/>
                <w:sz w:val="14"/>
                <w:szCs w:val="14"/>
                <w:lang w:val="uk-UA"/>
              </w:rPr>
            </w:pPr>
            <w:r w:rsidRPr="001909D7">
              <w:rPr>
                <w:rFonts w:ascii="Times New Roman" w:hAnsi="Times New Roman" w:cs="Times New Roman"/>
                <w:color w:val="000000"/>
                <w:sz w:val="14"/>
                <w:szCs w:val="14"/>
                <w:lang w:val="uk-UA"/>
              </w:rPr>
              <w:t>ЗК 2</w:t>
            </w:r>
          </w:p>
        </w:tc>
        <w:tc>
          <w:tcPr>
            <w:tcW w:w="425" w:type="dxa"/>
            <w:noWrap/>
            <w:hideMark/>
          </w:tcPr>
          <w:p w:rsidR="00536453" w:rsidRPr="001909D7" w:rsidRDefault="00536453" w:rsidP="00185B74">
            <w:pPr>
              <w:jc w:val="center"/>
              <w:rPr>
                <w:rFonts w:ascii="Times New Roman" w:eastAsia="Times New Roman" w:hAnsi="Times New Roman" w:cs="Times New Roman"/>
                <w:color w:val="000000"/>
                <w:sz w:val="20"/>
                <w:szCs w:val="20"/>
                <w:lang w:val="uk-UA"/>
              </w:rPr>
            </w:pPr>
            <w:r w:rsidRPr="001909D7">
              <w:rPr>
                <w:rFonts w:ascii="Times New Roman" w:eastAsia="Times New Roman" w:hAnsi="Times New Roman" w:cs="Times New Roman"/>
                <w:color w:val="000000"/>
                <w:sz w:val="20"/>
                <w:szCs w:val="20"/>
                <w:lang w:val="uk-UA"/>
              </w:rPr>
              <w:t>+</w:t>
            </w:r>
          </w:p>
        </w:tc>
        <w:tc>
          <w:tcPr>
            <w:tcW w:w="425" w:type="dxa"/>
            <w:noWrap/>
            <w:hideMark/>
          </w:tcPr>
          <w:p w:rsidR="00536453" w:rsidRPr="001909D7" w:rsidRDefault="00536453" w:rsidP="005133EA">
            <w:pPr>
              <w:rPr>
                <w:rFonts w:ascii="Times New Roman" w:eastAsia="Times New Roman" w:hAnsi="Times New Roman" w:cs="Times New Roman"/>
                <w:color w:val="000000"/>
                <w:sz w:val="20"/>
                <w:szCs w:val="20"/>
                <w:lang w:val="uk-UA"/>
              </w:rPr>
            </w:pPr>
            <w:r w:rsidRPr="001909D7">
              <w:rPr>
                <w:rFonts w:ascii="Times New Roman" w:eastAsia="Times New Roman" w:hAnsi="Times New Roman" w:cs="Times New Roman"/>
                <w:color w:val="000000"/>
                <w:sz w:val="20"/>
                <w:szCs w:val="20"/>
                <w:lang w:val="uk-UA"/>
              </w:rPr>
              <w:t>+</w:t>
            </w:r>
          </w:p>
        </w:tc>
        <w:tc>
          <w:tcPr>
            <w:tcW w:w="426" w:type="dxa"/>
            <w:noWrap/>
            <w:hideMark/>
          </w:tcPr>
          <w:p w:rsidR="00536453" w:rsidRPr="001909D7" w:rsidRDefault="00536453" w:rsidP="005133EA">
            <w:pPr>
              <w:rPr>
                <w:rFonts w:ascii="Times New Roman" w:eastAsia="Times New Roman" w:hAnsi="Times New Roman" w:cs="Times New Roman"/>
                <w:color w:val="000000"/>
                <w:sz w:val="20"/>
                <w:szCs w:val="20"/>
                <w:lang w:val="uk-UA"/>
              </w:rPr>
            </w:pPr>
            <w:r w:rsidRPr="001909D7">
              <w:rPr>
                <w:rFonts w:ascii="Times New Roman" w:eastAsia="Times New Roman" w:hAnsi="Times New Roman" w:cs="Times New Roman"/>
                <w:color w:val="000000"/>
                <w:sz w:val="20"/>
                <w:szCs w:val="20"/>
                <w:lang w:val="uk-UA"/>
              </w:rPr>
              <w:t>+</w:t>
            </w:r>
          </w:p>
        </w:tc>
        <w:tc>
          <w:tcPr>
            <w:tcW w:w="425" w:type="dxa"/>
            <w:noWrap/>
            <w:hideMark/>
          </w:tcPr>
          <w:p w:rsidR="00536453" w:rsidRPr="001909D7" w:rsidRDefault="00536453" w:rsidP="005133EA">
            <w:pPr>
              <w:rPr>
                <w:rFonts w:ascii="Times New Roman" w:eastAsia="Times New Roman" w:hAnsi="Times New Roman" w:cs="Times New Roman"/>
                <w:color w:val="000000"/>
                <w:sz w:val="20"/>
                <w:szCs w:val="20"/>
                <w:lang w:val="uk-UA"/>
              </w:rPr>
            </w:pPr>
            <w:r w:rsidRPr="001909D7">
              <w:rPr>
                <w:rFonts w:ascii="Times New Roman" w:eastAsia="Times New Roman" w:hAnsi="Times New Roman" w:cs="Times New Roman"/>
                <w:color w:val="000000"/>
                <w:sz w:val="20"/>
                <w:szCs w:val="20"/>
                <w:lang w:val="uk-UA"/>
              </w:rPr>
              <w:t>+</w:t>
            </w:r>
          </w:p>
        </w:tc>
        <w:tc>
          <w:tcPr>
            <w:tcW w:w="425" w:type="dxa"/>
            <w:noWrap/>
            <w:hideMark/>
          </w:tcPr>
          <w:p w:rsidR="00536453" w:rsidRPr="001909D7" w:rsidRDefault="00536453" w:rsidP="005133EA">
            <w:pPr>
              <w:rPr>
                <w:rFonts w:ascii="Times New Roman" w:eastAsia="Times New Roman" w:hAnsi="Times New Roman" w:cs="Times New Roman"/>
                <w:color w:val="000000"/>
                <w:sz w:val="20"/>
                <w:szCs w:val="20"/>
                <w:lang w:val="uk-UA"/>
              </w:rPr>
            </w:pPr>
            <w:r w:rsidRPr="001909D7">
              <w:rPr>
                <w:rFonts w:ascii="Times New Roman" w:eastAsia="Times New Roman" w:hAnsi="Times New Roman" w:cs="Times New Roman"/>
                <w:color w:val="000000"/>
                <w:sz w:val="20"/>
                <w:szCs w:val="20"/>
                <w:lang w:val="uk-UA"/>
              </w:rPr>
              <w:t> </w:t>
            </w:r>
          </w:p>
        </w:tc>
        <w:tc>
          <w:tcPr>
            <w:tcW w:w="425" w:type="dxa"/>
            <w:noWrap/>
            <w:hideMark/>
          </w:tcPr>
          <w:p w:rsidR="00536453" w:rsidRPr="001909D7" w:rsidRDefault="00536453" w:rsidP="005133EA">
            <w:pPr>
              <w:rPr>
                <w:rFonts w:ascii="Times New Roman" w:eastAsia="Times New Roman" w:hAnsi="Times New Roman" w:cs="Times New Roman"/>
                <w:color w:val="000000"/>
                <w:sz w:val="20"/>
                <w:szCs w:val="20"/>
                <w:lang w:val="uk-UA"/>
              </w:rPr>
            </w:pPr>
            <w:r w:rsidRPr="001909D7">
              <w:rPr>
                <w:rFonts w:ascii="Times New Roman" w:eastAsia="Times New Roman" w:hAnsi="Times New Roman" w:cs="Times New Roman"/>
                <w:color w:val="000000"/>
                <w:sz w:val="20"/>
                <w:szCs w:val="20"/>
                <w:lang w:val="uk-UA"/>
              </w:rPr>
              <w:t>+</w:t>
            </w:r>
          </w:p>
        </w:tc>
        <w:tc>
          <w:tcPr>
            <w:tcW w:w="426" w:type="dxa"/>
            <w:noWrap/>
            <w:hideMark/>
          </w:tcPr>
          <w:p w:rsidR="00536453" w:rsidRPr="001909D7" w:rsidRDefault="00536453" w:rsidP="005133EA">
            <w:pPr>
              <w:rPr>
                <w:rFonts w:ascii="Times New Roman" w:eastAsia="Times New Roman" w:hAnsi="Times New Roman" w:cs="Times New Roman"/>
                <w:color w:val="000000"/>
                <w:sz w:val="20"/>
                <w:szCs w:val="20"/>
                <w:lang w:val="uk-UA"/>
              </w:rPr>
            </w:pPr>
            <w:r w:rsidRPr="001909D7">
              <w:rPr>
                <w:rFonts w:ascii="Times New Roman" w:eastAsia="Times New Roman" w:hAnsi="Times New Roman" w:cs="Times New Roman"/>
                <w:color w:val="000000"/>
                <w:sz w:val="20"/>
                <w:szCs w:val="20"/>
                <w:lang w:val="uk-UA"/>
              </w:rPr>
              <w:t>+</w:t>
            </w:r>
          </w:p>
        </w:tc>
        <w:tc>
          <w:tcPr>
            <w:tcW w:w="425" w:type="dxa"/>
            <w:noWrap/>
            <w:hideMark/>
          </w:tcPr>
          <w:p w:rsidR="00536453" w:rsidRPr="001909D7" w:rsidRDefault="00536453" w:rsidP="005133EA">
            <w:pPr>
              <w:rPr>
                <w:rFonts w:ascii="Times New Roman" w:eastAsia="Times New Roman" w:hAnsi="Times New Roman" w:cs="Times New Roman"/>
                <w:color w:val="000000"/>
                <w:sz w:val="20"/>
                <w:szCs w:val="20"/>
                <w:lang w:val="uk-UA"/>
              </w:rPr>
            </w:pPr>
            <w:r w:rsidRPr="001909D7">
              <w:rPr>
                <w:rFonts w:ascii="Times New Roman" w:eastAsia="Times New Roman" w:hAnsi="Times New Roman" w:cs="Times New Roman"/>
                <w:color w:val="000000"/>
                <w:sz w:val="20"/>
                <w:szCs w:val="20"/>
                <w:lang w:val="uk-UA"/>
              </w:rPr>
              <w:t>+</w:t>
            </w:r>
          </w:p>
        </w:tc>
        <w:tc>
          <w:tcPr>
            <w:tcW w:w="425" w:type="dxa"/>
            <w:noWrap/>
            <w:hideMark/>
          </w:tcPr>
          <w:p w:rsidR="00536453" w:rsidRPr="001909D7" w:rsidRDefault="00536453" w:rsidP="005133EA">
            <w:pPr>
              <w:rPr>
                <w:rFonts w:ascii="Times New Roman" w:eastAsia="Times New Roman" w:hAnsi="Times New Roman" w:cs="Times New Roman"/>
                <w:color w:val="000000"/>
                <w:sz w:val="20"/>
                <w:szCs w:val="20"/>
                <w:lang w:val="uk-UA"/>
              </w:rPr>
            </w:pPr>
            <w:r w:rsidRPr="001909D7">
              <w:rPr>
                <w:rFonts w:ascii="Times New Roman" w:eastAsia="Times New Roman" w:hAnsi="Times New Roman" w:cs="Times New Roman"/>
                <w:color w:val="000000"/>
                <w:sz w:val="20"/>
                <w:szCs w:val="20"/>
                <w:lang w:val="uk-UA"/>
              </w:rPr>
              <w:t>+</w:t>
            </w:r>
          </w:p>
        </w:tc>
        <w:tc>
          <w:tcPr>
            <w:tcW w:w="425" w:type="dxa"/>
          </w:tcPr>
          <w:p w:rsidR="00536453" w:rsidRPr="001909D7" w:rsidRDefault="00536453" w:rsidP="005133EA">
            <w:pPr>
              <w:rPr>
                <w:rFonts w:ascii="Times New Roman" w:eastAsia="Times New Roman" w:hAnsi="Times New Roman" w:cs="Times New Roman"/>
                <w:color w:val="000000"/>
                <w:sz w:val="20"/>
                <w:szCs w:val="20"/>
                <w:lang w:val="uk-UA"/>
              </w:rPr>
            </w:pPr>
            <w:r w:rsidRPr="001909D7">
              <w:rPr>
                <w:rFonts w:ascii="Times New Roman" w:eastAsia="Times New Roman" w:hAnsi="Times New Roman" w:cs="Times New Roman"/>
                <w:color w:val="000000"/>
                <w:sz w:val="20"/>
                <w:szCs w:val="20"/>
                <w:lang w:val="uk-UA"/>
              </w:rPr>
              <w:t>+</w:t>
            </w:r>
          </w:p>
        </w:tc>
        <w:tc>
          <w:tcPr>
            <w:tcW w:w="426" w:type="dxa"/>
            <w:noWrap/>
            <w:hideMark/>
          </w:tcPr>
          <w:p w:rsidR="00536453" w:rsidRPr="001909D7" w:rsidRDefault="00536453" w:rsidP="005133EA">
            <w:pPr>
              <w:rPr>
                <w:rFonts w:ascii="Times New Roman" w:eastAsia="Times New Roman" w:hAnsi="Times New Roman" w:cs="Times New Roman"/>
                <w:color w:val="000000"/>
                <w:sz w:val="20"/>
                <w:szCs w:val="20"/>
                <w:lang w:val="uk-UA"/>
              </w:rPr>
            </w:pPr>
            <w:r w:rsidRPr="001909D7">
              <w:rPr>
                <w:rFonts w:ascii="Times New Roman" w:eastAsia="Times New Roman" w:hAnsi="Times New Roman" w:cs="Times New Roman"/>
                <w:color w:val="000000"/>
                <w:sz w:val="20"/>
                <w:szCs w:val="20"/>
                <w:lang w:val="uk-UA"/>
              </w:rPr>
              <w:t>+</w:t>
            </w:r>
          </w:p>
        </w:tc>
        <w:tc>
          <w:tcPr>
            <w:tcW w:w="425" w:type="dxa"/>
          </w:tcPr>
          <w:p w:rsidR="00536453" w:rsidRPr="001909D7" w:rsidRDefault="00536453" w:rsidP="005133EA">
            <w:pPr>
              <w:rPr>
                <w:rFonts w:ascii="Times New Roman" w:eastAsia="Times New Roman" w:hAnsi="Times New Roman" w:cs="Times New Roman"/>
                <w:color w:val="000000"/>
                <w:sz w:val="20"/>
                <w:szCs w:val="20"/>
                <w:lang w:val="uk-UA"/>
              </w:rPr>
            </w:pPr>
            <w:r w:rsidRPr="001909D7">
              <w:rPr>
                <w:rFonts w:ascii="Times New Roman" w:eastAsia="Times New Roman" w:hAnsi="Times New Roman" w:cs="Times New Roman"/>
                <w:color w:val="000000"/>
                <w:sz w:val="20"/>
                <w:szCs w:val="20"/>
                <w:lang w:val="uk-UA"/>
              </w:rPr>
              <w:t>+</w:t>
            </w:r>
          </w:p>
        </w:tc>
        <w:tc>
          <w:tcPr>
            <w:tcW w:w="425" w:type="dxa"/>
          </w:tcPr>
          <w:p w:rsidR="00536453" w:rsidRPr="001909D7" w:rsidRDefault="00536453" w:rsidP="005133EA">
            <w:pPr>
              <w:rPr>
                <w:rFonts w:ascii="Times New Roman" w:eastAsia="Times New Roman" w:hAnsi="Times New Roman" w:cs="Times New Roman"/>
                <w:color w:val="000000"/>
                <w:sz w:val="20"/>
                <w:szCs w:val="20"/>
                <w:lang w:val="uk-UA"/>
              </w:rPr>
            </w:pPr>
            <w:r w:rsidRPr="001909D7">
              <w:rPr>
                <w:rFonts w:ascii="Times New Roman" w:eastAsia="Times New Roman" w:hAnsi="Times New Roman" w:cs="Times New Roman"/>
                <w:color w:val="000000"/>
                <w:sz w:val="20"/>
                <w:szCs w:val="20"/>
                <w:lang w:val="uk-UA"/>
              </w:rPr>
              <w:t>+</w:t>
            </w:r>
          </w:p>
        </w:tc>
        <w:tc>
          <w:tcPr>
            <w:tcW w:w="426" w:type="dxa"/>
          </w:tcPr>
          <w:p w:rsidR="00536453" w:rsidRPr="001909D7" w:rsidRDefault="00536453" w:rsidP="005133EA">
            <w:pPr>
              <w:rPr>
                <w:rFonts w:ascii="Times New Roman" w:eastAsia="Times New Roman" w:hAnsi="Times New Roman" w:cs="Times New Roman"/>
                <w:color w:val="000000"/>
                <w:sz w:val="20"/>
                <w:szCs w:val="20"/>
                <w:lang w:val="uk-UA"/>
              </w:rPr>
            </w:pPr>
            <w:r w:rsidRPr="001909D7">
              <w:rPr>
                <w:rFonts w:ascii="Times New Roman" w:eastAsia="Times New Roman" w:hAnsi="Times New Roman" w:cs="Times New Roman"/>
                <w:color w:val="000000"/>
                <w:sz w:val="20"/>
                <w:szCs w:val="20"/>
                <w:lang w:val="uk-UA"/>
              </w:rPr>
              <w:t>+</w:t>
            </w:r>
          </w:p>
        </w:tc>
        <w:tc>
          <w:tcPr>
            <w:tcW w:w="425" w:type="dxa"/>
          </w:tcPr>
          <w:p w:rsidR="00536453" w:rsidRPr="001909D7" w:rsidRDefault="00536453" w:rsidP="005133EA">
            <w:pPr>
              <w:rPr>
                <w:rFonts w:ascii="Times New Roman" w:eastAsia="Times New Roman" w:hAnsi="Times New Roman" w:cs="Times New Roman"/>
                <w:color w:val="000000"/>
                <w:sz w:val="20"/>
                <w:szCs w:val="20"/>
                <w:lang w:val="uk-UA"/>
              </w:rPr>
            </w:pPr>
            <w:r w:rsidRPr="001909D7">
              <w:rPr>
                <w:rFonts w:ascii="Times New Roman" w:eastAsia="Times New Roman" w:hAnsi="Times New Roman" w:cs="Times New Roman"/>
                <w:color w:val="000000"/>
                <w:sz w:val="20"/>
                <w:szCs w:val="20"/>
                <w:lang w:val="uk-UA"/>
              </w:rPr>
              <w:t>+</w:t>
            </w:r>
          </w:p>
        </w:tc>
        <w:tc>
          <w:tcPr>
            <w:tcW w:w="425" w:type="dxa"/>
            <w:noWrap/>
            <w:hideMark/>
          </w:tcPr>
          <w:p w:rsidR="00536453" w:rsidRPr="001909D7" w:rsidRDefault="00536453" w:rsidP="005133EA">
            <w:pPr>
              <w:rPr>
                <w:rFonts w:ascii="Times New Roman" w:eastAsia="Times New Roman" w:hAnsi="Times New Roman" w:cs="Times New Roman"/>
                <w:color w:val="000000"/>
                <w:sz w:val="20"/>
                <w:szCs w:val="20"/>
                <w:lang w:val="uk-UA"/>
              </w:rPr>
            </w:pPr>
            <w:r w:rsidRPr="001909D7">
              <w:rPr>
                <w:rFonts w:ascii="Times New Roman" w:eastAsia="Times New Roman" w:hAnsi="Times New Roman" w:cs="Times New Roman"/>
                <w:color w:val="000000"/>
                <w:sz w:val="20"/>
                <w:szCs w:val="20"/>
                <w:lang w:val="uk-UA"/>
              </w:rPr>
              <w:t>+</w:t>
            </w:r>
          </w:p>
        </w:tc>
        <w:tc>
          <w:tcPr>
            <w:tcW w:w="426" w:type="dxa"/>
            <w:noWrap/>
            <w:hideMark/>
          </w:tcPr>
          <w:p w:rsidR="00536453" w:rsidRPr="001909D7" w:rsidRDefault="00536453" w:rsidP="005133EA">
            <w:pPr>
              <w:rPr>
                <w:rFonts w:ascii="Times New Roman" w:eastAsia="Times New Roman" w:hAnsi="Times New Roman" w:cs="Times New Roman"/>
                <w:color w:val="000000"/>
                <w:sz w:val="20"/>
                <w:szCs w:val="20"/>
                <w:lang w:val="uk-UA"/>
              </w:rPr>
            </w:pPr>
            <w:r w:rsidRPr="001909D7">
              <w:rPr>
                <w:rFonts w:ascii="Times New Roman" w:eastAsia="Times New Roman" w:hAnsi="Times New Roman" w:cs="Times New Roman"/>
                <w:color w:val="000000"/>
                <w:sz w:val="20"/>
                <w:szCs w:val="20"/>
                <w:lang w:val="uk-UA"/>
              </w:rPr>
              <w:t>+</w:t>
            </w:r>
          </w:p>
        </w:tc>
        <w:tc>
          <w:tcPr>
            <w:tcW w:w="425" w:type="dxa"/>
            <w:noWrap/>
            <w:hideMark/>
          </w:tcPr>
          <w:p w:rsidR="00536453" w:rsidRPr="001909D7" w:rsidRDefault="00536453" w:rsidP="005133EA">
            <w:pPr>
              <w:rPr>
                <w:rFonts w:ascii="Times New Roman" w:eastAsia="Times New Roman" w:hAnsi="Times New Roman" w:cs="Times New Roman"/>
                <w:color w:val="000000"/>
                <w:sz w:val="20"/>
                <w:szCs w:val="20"/>
                <w:lang w:val="uk-UA"/>
              </w:rPr>
            </w:pPr>
            <w:r w:rsidRPr="001909D7">
              <w:rPr>
                <w:rFonts w:ascii="Times New Roman" w:eastAsia="Times New Roman" w:hAnsi="Times New Roman" w:cs="Times New Roman"/>
                <w:color w:val="000000"/>
                <w:sz w:val="20"/>
                <w:szCs w:val="20"/>
                <w:lang w:val="uk-UA"/>
              </w:rPr>
              <w:t>+</w:t>
            </w:r>
          </w:p>
        </w:tc>
        <w:tc>
          <w:tcPr>
            <w:tcW w:w="425" w:type="dxa"/>
          </w:tcPr>
          <w:p w:rsidR="00536453" w:rsidRPr="001909D7" w:rsidRDefault="00536453" w:rsidP="005133EA">
            <w:pPr>
              <w:rPr>
                <w:rFonts w:ascii="Times New Roman" w:eastAsia="Times New Roman" w:hAnsi="Times New Roman" w:cs="Times New Roman"/>
                <w:color w:val="000000"/>
                <w:sz w:val="20"/>
                <w:szCs w:val="20"/>
                <w:lang w:val="uk-UA"/>
              </w:rPr>
            </w:pPr>
            <w:r w:rsidRPr="001909D7">
              <w:rPr>
                <w:rFonts w:ascii="Times New Roman" w:eastAsia="Times New Roman" w:hAnsi="Times New Roman" w:cs="Times New Roman"/>
                <w:color w:val="000000"/>
                <w:sz w:val="20"/>
                <w:szCs w:val="20"/>
                <w:lang w:val="uk-UA"/>
              </w:rPr>
              <w:t> </w:t>
            </w:r>
          </w:p>
        </w:tc>
        <w:tc>
          <w:tcPr>
            <w:tcW w:w="426" w:type="dxa"/>
          </w:tcPr>
          <w:p w:rsidR="00536453" w:rsidRPr="001909D7" w:rsidRDefault="00536453" w:rsidP="005133EA">
            <w:pPr>
              <w:rPr>
                <w:rFonts w:ascii="Times New Roman" w:eastAsia="Times New Roman" w:hAnsi="Times New Roman" w:cs="Times New Roman"/>
                <w:color w:val="000000"/>
                <w:sz w:val="20"/>
                <w:szCs w:val="20"/>
                <w:lang w:val="uk-UA"/>
              </w:rPr>
            </w:pPr>
            <w:r w:rsidRPr="001909D7">
              <w:rPr>
                <w:rFonts w:ascii="Times New Roman" w:eastAsia="Times New Roman" w:hAnsi="Times New Roman" w:cs="Times New Roman"/>
                <w:color w:val="000000"/>
                <w:sz w:val="20"/>
                <w:szCs w:val="20"/>
                <w:lang w:val="uk-UA"/>
              </w:rPr>
              <w:t>+</w:t>
            </w:r>
          </w:p>
        </w:tc>
        <w:tc>
          <w:tcPr>
            <w:tcW w:w="425" w:type="dxa"/>
          </w:tcPr>
          <w:p w:rsidR="00536453" w:rsidRPr="001909D7" w:rsidRDefault="00536453" w:rsidP="005133EA">
            <w:pPr>
              <w:rPr>
                <w:rFonts w:ascii="Times New Roman" w:eastAsia="Times New Roman" w:hAnsi="Times New Roman" w:cs="Times New Roman"/>
                <w:color w:val="000000"/>
                <w:sz w:val="20"/>
                <w:szCs w:val="20"/>
                <w:lang w:val="uk-UA"/>
              </w:rPr>
            </w:pPr>
            <w:r w:rsidRPr="001909D7">
              <w:rPr>
                <w:rFonts w:ascii="Times New Roman" w:eastAsia="Times New Roman" w:hAnsi="Times New Roman" w:cs="Times New Roman"/>
                <w:color w:val="000000"/>
                <w:sz w:val="20"/>
                <w:szCs w:val="20"/>
                <w:lang w:val="uk-UA"/>
              </w:rPr>
              <w:t>+</w:t>
            </w:r>
          </w:p>
        </w:tc>
        <w:tc>
          <w:tcPr>
            <w:tcW w:w="425" w:type="dxa"/>
          </w:tcPr>
          <w:p w:rsidR="00536453" w:rsidRPr="001909D7" w:rsidRDefault="00536453" w:rsidP="005133EA">
            <w:pPr>
              <w:rPr>
                <w:rFonts w:ascii="Times New Roman" w:eastAsia="Times New Roman" w:hAnsi="Times New Roman" w:cs="Times New Roman"/>
                <w:color w:val="000000"/>
                <w:sz w:val="20"/>
                <w:szCs w:val="20"/>
                <w:lang w:val="uk-UA"/>
              </w:rPr>
            </w:pPr>
            <w:r w:rsidRPr="001909D7">
              <w:rPr>
                <w:rFonts w:ascii="Times New Roman" w:eastAsia="Times New Roman" w:hAnsi="Times New Roman" w:cs="Times New Roman"/>
                <w:color w:val="000000"/>
                <w:sz w:val="20"/>
                <w:szCs w:val="20"/>
                <w:lang w:val="uk-UA"/>
              </w:rPr>
              <w:t>+</w:t>
            </w:r>
          </w:p>
        </w:tc>
      </w:tr>
      <w:tr w:rsidR="00536453" w:rsidRPr="001909D7" w:rsidTr="00536453">
        <w:trPr>
          <w:trHeight w:val="315"/>
          <w:jc w:val="center"/>
        </w:trPr>
        <w:tc>
          <w:tcPr>
            <w:tcW w:w="425" w:type="dxa"/>
            <w:noWrap/>
            <w:hideMark/>
          </w:tcPr>
          <w:p w:rsidR="00536453" w:rsidRPr="001909D7" w:rsidRDefault="00536453" w:rsidP="00185B74">
            <w:pPr>
              <w:rPr>
                <w:rFonts w:ascii="Times New Roman" w:hAnsi="Times New Roman" w:cs="Times New Roman"/>
                <w:color w:val="000000"/>
                <w:sz w:val="14"/>
                <w:szCs w:val="14"/>
                <w:lang w:val="uk-UA"/>
              </w:rPr>
            </w:pPr>
            <w:r w:rsidRPr="001909D7">
              <w:rPr>
                <w:rFonts w:ascii="Times New Roman" w:hAnsi="Times New Roman" w:cs="Times New Roman"/>
                <w:color w:val="000000"/>
                <w:sz w:val="14"/>
                <w:szCs w:val="14"/>
                <w:lang w:val="uk-UA"/>
              </w:rPr>
              <w:t>ЗК 3</w:t>
            </w:r>
          </w:p>
        </w:tc>
        <w:tc>
          <w:tcPr>
            <w:tcW w:w="425" w:type="dxa"/>
            <w:noWrap/>
            <w:hideMark/>
          </w:tcPr>
          <w:p w:rsidR="00536453" w:rsidRPr="001909D7" w:rsidRDefault="00536453" w:rsidP="00185B74">
            <w:pPr>
              <w:jc w:val="center"/>
              <w:rPr>
                <w:rFonts w:ascii="Times New Roman" w:eastAsia="Times New Roman" w:hAnsi="Times New Roman" w:cs="Times New Roman"/>
                <w:color w:val="000000"/>
                <w:sz w:val="20"/>
                <w:szCs w:val="20"/>
                <w:lang w:val="uk-UA"/>
              </w:rPr>
            </w:pPr>
          </w:p>
        </w:tc>
        <w:tc>
          <w:tcPr>
            <w:tcW w:w="425" w:type="dxa"/>
            <w:noWrap/>
            <w:hideMark/>
          </w:tcPr>
          <w:p w:rsidR="00536453" w:rsidRPr="001909D7" w:rsidRDefault="00536453" w:rsidP="005133EA">
            <w:pPr>
              <w:rPr>
                <w:rFonts w:ascii="Times New Roman" w:eastAsia="Times New Roman" w:hAnsi="Times New Roman" w:cs="Times New Roman"/>
                <w:color w:val="000000"/>
                <w:sz w:val="20"/>
                <w:szCs w:val="20"/>
                <w:lang w:val="uk-UA"/>
              </w:rPr>
            </w:pPr>
          </w:p>
        </w:tc>
        <w:tc>
          <w:tcPr>
            <w:tcW w:w="426" w:type="dxa"/>
            <w:noWrap/>
            <w:hideMark/>
          </w:tcPr>
          <w:p w:rsidR="00536453" w:rsidRPr="001909D7" w:rsidRDefault="00536453" w:rsidP="005133EA">
            <w:pPr>
              <w:rPr>
                <w:rFonts w:ascii="Times New Roman" w:eastAsia="Times New Roman" w:hAnsi="Times New Roman" w:cs="Times New Roman"/>
                <w:color w:val="000000"/>
                <w:sz w:val="20"/>
                <w:szCs w:val="20"/>
                <w:lang w:val="uk-UA"/>
              </w:rPr>
            </w:pPr>
            <w:r w:rsidRPr="001909D7">
              <w:rPr>
                <w:rFonts w:ascii="Times New Roman" w:eastAsia="Times New Roman" w:hAnsi="Times New Roman" w:cs="Times New Roman"/>
                <w:color w:val="000000"/>
                <w:sz w:val="20"/>
                <w:szCs w:val="20"/>
                <w:lang w:val="uk-UA"/>
              </w:rPr>
              <w:t> </w:t>
            </w:r>
          </w:p>
        </w:tc>
        <w:tc>
          <w:tcPr>
            <w:tcW w:w="425" w:type="dxa"/>
            <w:noWrap/>
            <w:hideMark/>
          </w:tcPr>
          <w:p w:rsidR="00536453" w:rsidRPr="001909D7" w:rsidRDefault="00536453" w:rsidP="005133EA">
            <w:pPr>
              <w:rPr>
                <w:rFonts w:ascii="Times New Roman" w:eastAsia="Times New Roman" w:hAnsi="Times New Roman" w:cs="Times New Roman"/>
                <w:color w:val="000000"/>
                <w:sz w:val="20"/>
                <w:szCs w:val="20"/>
                <w:lang w:val="uk-UA"/>
              </w:rPr>
            </w:pPr>
            <w:r w:rsidRPr="001909D7">
              <w:rPr>
                <w:rFonts w:ascii="Times New Roman" w:eastAsia="Times New Roman" w:hAnsi="Times New Roman" w:cs="Times New Roman"/>
                <w:color w:val="000000"/>
                <w:sz w:val="20"/>
                <w:szCs w:val="20"/>
                <w:lang w:val="uk-UA"/>
              </w:rPr>
              <w:t> </w:t>
            </w:r>
          </w:p>
        </w:tc>
        <w:tc>
          <w:tcPr>
            <w:tcW w:w="425" w:type="dxa"/>
            <w:noWrap/>
            <w:hideMark/>
          </w:tcPr>
          <w:p w:rsidR="00536453" w:rsidRPr="001909D7" w:rsidRDefault="00536453" w:rsidP="005133EA">
            <w:pPr>
              <w:rPr>
                <w:rFonts w:ascii="Times New Roman" w:eastAsia="Times New Roman" w:hAnsi="Times New Roman" w:cs="Times New Roman"/>
                <w:color w:val="000000"/>
                <w:sz w:val="20"/>
                <w:szCs w:val="20"/>
                <w:lang w:val="uk-UA"/>
              </w:rPr>
            </w:pPr>
            <w:r w:rsidRPr="001909D7">
              <w:rPr>
                <w:rFonts w:ascii="Times New Roman" w:eastAsia="Times New Roman" w:hAnsi="Times New Roman" w:cs="Times New Roman"/>
                <w:color w:val="000000"/>
                <w:sz w:val="20"/>
                <w:szCs w:val="20"/>
                <w:lang w:val="uk-UA"/>
              </w:rPr>
              <w:t> </w:t>
            </w:r>
          </w:p>
        </w:tc>
        <w:tc>
          <w:tcPr>
            <w:tcW w:w="425" w:type="dxa"/>
            <w:noWrap/>
            <w:hideMark/>
          </w:tcPr>
          <w:p w:rsidR="00536453" w:rsidRPr="001909D7" w:rsidRDefault="00536453" w:rsidP="005133EA">
            <w:pPr>
              <w:rPr>
                <w:rFonts w:ascii="Times New Roman" w:eastAsia="Times New Roman" w:hAnsi="Times New Roman" w:cs="Times New Roman"/>
                <w:color w:val="000000"/>
                <w:sz w:val="20"/>
                <w:szCs w:val="20"/>
                <w:lang w:val="uk-UA"/>
              </w:rPr>
            </w:pPr>
            <w:r w:rsidRPr="001909D7">
              <w:rPr>
                <w:rFonts w:ascii="Times New Roman" w:eastAsia="Times New Roman" w:hAnsi="Times New Roman" w:cs="Times New Roman"/>
                <w:color w:val="000000"/>
                <w:sz w:val="20"/>
                <w:szCs w:val="20"/>
                <w:lang w:val="uk-UA"/>
              </w:rPr>
              <w:t> </w:t>
            </w:r>
          </w:p>
        </w:tc>
        <w:tc>
          <w:tcPr>
            <w:tcW w:w="426" w:type="dxa"/>
            <w:noWrap/>
            <w:hideMark/>
          </w:tcPr>
          <w:p w:rsidR="00536453" w:rsidRPr="001909D7" w:rsidRDefault="00536453" w:rsidP="005133EA">
            <w:pPr>
              <w:rPr>
                <w:rFonts w:ascii="Times New Roman" w:eastAsia="Times New Roman" w:hAnsi="Times New Roman" w:cs="Times New Roman"/>
                <w:color w:val="000000"/>
                <w:sz w:val="20"/>
                <w:szCs w:val="20"/>
                <w:lang w:val="uk-UA"/>
              </w:rPr>
            </w:pPr>
            <w:r w:rsidRPr="001909D7">
              <w:rPr>
                <w:rFonts w:ascii="Times New Roman" w:eastAsia="Times New Roman" w:hAnsi="Times New Roman" w:cs="Times New Roman"/>
                <w:color w:val="000000"/>
                <w:sz w:val="20"/>
                <w:szCs w:val="20"/>
                <w:lang w:val="uk-UA"/>
              </w:rPr>
              <w:t>+</w:t>
            </w:r>
          </w:p>
        </w:tc>
        <w:tc>
          <w:tcPr>
            <w:tcW w:w="425" w:type="dxa"/>
            <w:noWrap/>
            <w:hideMark/>
          </w:tcPr>
          <w:p w:rsidR="00536453" w:rsidRPr="001909D7" w:rsidRDefault="00536453" w:rsidP="005133EA">
            <w:pPr>
              <w:rPr>
                <w:rFonts w:ascii="Times New Roman" w:eastAsia="Times New Roman" w:hAnsi="Times New Roman" w:cs="Times New Roman"/>
                <w:color w:val="000000"/>
                <w:sz w:val="20"/>
                <w:szCs w:val="20"/>
                <w:lang w:val="uk-UA"/>
              </w:rPr>
            </w:pPr>
            <w:r w:rsidRPr="001909D7">
              <w:rPr>
                <w:rFonts w:ascii="Times New Roman" w:eastAsia="Times New Roman" w:hAnsi="Times New Roman" w:cs="Times New Roman"/>
                <w:color w:val="000000"/>
                <w:sz w:val="20"/>
                <w:szCs w:val="20"/>
                <w:lang w:val="uk-UA"/>
              </w:rPr>
              <w:t>+</w:t>
            </w:r>
          </w:p>
        </w:tc>
        <w:tc>
          <w:tcPr>
            <w:tcW w:w="425" w:type="dxa"/>
            <w:noWrap/>
            <w:hideMark/>
          </w:tcPr>
          <w:p w:rsidR="00536453" w:rsidRPr="001909D7" w:rsidRDefault="00536453" w:rsidP="005133EA">
            <w:pPr>
              <w:rPr>
                <w:rFonts w:ascii="Times New Roman" w:eastAsia="Times New Roman" w:hAnsi="Times New Roman" w:cs="Times New Roman"/>
                <w:color w:val="000000"/>
                <w:sz w:val="20"/>
                <w:szCs w:val="20"/>
                <w:lang w:val="uk-UA"/>
              </w:rPr>
            </w:pPr>
            <w:r w:rsidRPr="001909D7">
              <w:rPr>
                <w:rFonts w:ascii="Times New Roman" w:eastAsia="Times New Roman" w:hAnsi="Times New Roman" w:cs="Times New Roman"/>
                <w:color w:val="000000"/>
                <w:sz w:val="20"/>
                <w:szCs w:val="20"/>
                <w:lang w:val="uk-UA"/>
              </w:rPr>
              <w:t> </w:t>
            </w:r>
          </w:p>
        </w:tc>
        <w:tc>
          <w:tcPr>
            <w:tcW w:w="425" w:type="dxa"/>
          </w:tcPr>
          <w:p w:rsidR="00536453" w:rsidRPr="001909D7" w:rsidRDefault="00536453" w:rsidP="005133EA">
            <w:pPr>
              <w:rPr>
                <w:rFonts w:ascii="Times New Roman" w:eastAsia="Times New Roman" w:hAnsi="Times New Roman" w:cs="Times New Roman"/>
                <w:color w:val="000000"/>
                <w:sz w:val="20"/>
                <w:szCs w:val="20"/>
                <w:lang w:val="uk-UA"/>
              </w:rPr>
            </w:pPr>
            <w:r w:rsidRPr="001909D7">
              <w:rPr>
                <w:rFonts w:ascii="Times New Roman" w:eastAsia="Times New Roman" w:hAnsi="Times New Roman" w:cs="Times New Roman"/>
                <w:color w:val="000000"/>
                <w:sz w:val="20"/>
                <w:szCs w:val="20"/>
                <w:lang w:val="uk-UA"/>
              </w:rPr>
              <w:t> </w:t>
            </w:r>
          </w:p>
        </w:tc>
        <w:tc>
          <w:tcPr>
            <w:tcW w:w="426" w:type="dxa"/>
            <w:noWrap/>
            <w:hideMark/>
          </w:tcPr>
          <w:p w:rsidR="00536453" w:rsidRPr="001909D7" w:rsidRDefault="00536453" w:rsidP="005133EA">
            <w:pPr>
              <w:rPr>
                <w:rFonts w:ascii="Times New Roman" w:eastAsia="Times New Roman" w:hAnsi="Times New Roman" w:cs="Times New Roman"/>
                <w:color w:val="000000"/>
                <w:sz w:val="20"/>
                <w:szCs w:val="20"/>
                <w:lang w:val="uk-UA"/>
              </w:rPr>
            </w:pPr>
            <w:r w:rsidRPr="001909D7">
              <w:rPr>
                <w:rFonts w:ascii="Times New Roman" w:eastAsia="Times New Roman" w:hAnsi="Times New Roman" w:cs="Times New Roman"/>
                <w:color w:val="000000"/>
                <w:sz w:val="20"/>
                <w:szCs w:val="20"/>
                <w:lang w:val="uk-UA"/>
              </w:rPr>
              <w:t> </w:t>
            </w:r>
          </w:p>
        </w:tc>
        <w:tc>
          <w:tcPr>
            <w:tcW w:w="425" w:type="dxa"/>
          </w:tcPr>
          <w:p w:rsidR="00536453" w:rsidRPr="001909D7" w:rsidRDefault="00536453" w:rsidP="005133EA">
            <w:pPr>
              <w:rPr>
                <w:rFonts w:ascii="Times New Roman" w:eastAsia="Times New Roman" w:hAnsi="Times New Roman" w:cs="Times New Roman"/>
                <w:color w:val="000000"/>
                <w:sz w:val="20"/>
                <w:szCs w:val="20"/>
                <w:lang w:val="uk-UA"/>
              </w:rPr>
            </w:pPr>
            <w:r w:rsidRPr="001909D7">
              <w:rPr>
                <w:rFonts w:ascii="Times New Roman" w:eastAsia="Times New Roman" w:hAnsi="Times New Roman" w:cs="Times New Roman"/>
                <w:color w:val="000000"/>
                <w:sz w:val="20"/>
                <w:szCs w:val="20"/>
                <w:lang w:val="uk-UA"/>
              </w:rPr>
              <w:t> </w:t>
            </w:r>
          </w:p>
        </w:tc>
        <w:tc>
          <w:tcPr>
            <w:tcW w:w="425" w:type="dxa"/>
          </w:tcPr>
          <w:p w:rsidR="00536453" w:rsidRPr="001909D7" w:rsidRDefault="00536453" w:rsidP="005133EA">
            <w:pPr>
              <w:rPr>
                <w:rFonts w:ascii="Times New Roman" w:eastAsia="Times New Roman" w:hAnsi="Times New Roman" w:cs="Times New Roman"/>
                <w:color w:val="000000"/>
                <w:sz w:val="20"/>
                <w:szCs w:val="20"/>
                <w:lang w:val="uk-UA"/>
              </w:rPr>
            </w:pPr>
            <w:r w:rsidRPr="001909D7">
              <w:rPr>
                <w:rFonts w:ascii="Times New Roman" w:eastAsia="Times New Roman" w:hAnsi="Times New Roman" w:cs="Times New Roman"/>
                <w:color w:val="000000"/>
                <w:sz w:val="20"/>
                <w:szCs w:val="20"/>
                <w:lang w:val="uk-UA"/>
              </w:rPr>
              <w:t> </w:t>
            </w:r>
          </w:p>
        </w:tc>
        <w:tc>
          <w:tcPr>
            <w:tcW w:w="426" w:type="dxa"/>
          </w:tcPr>
          <w:p w:rsidR="00536453" w:rsidRPr="001909D7" w:rsidRDefault="00536453" w:rsidP="005133EA">
            <w:pPr>
              <w:rPr>
                <w:rFonts w:ascii="Times New Roman" w:eastAsia="Times New Roman" w:hAnsi="Times New Roman" w:cs="Times New Roman"/>
                <w:color w:val="000000"/>
                <w:sz w:val="20"/>
                <w:szCs w:val="20"/>
                <w:lang w:val="uk-UA"/>
              </w:rPr>
            </w:pPr>
            <w:r w:rsidRPr="001909D7">
              <w:rPr>
                <w:rFonts w:ascii="Times New Roman" w:eastAsia="Times New Roman" w:hAnsi="Times New Roman" w:cs="Times New Roman"/>
                <w:color w:val="000000"/>
                <w:sz w:val="20"/>
                <w:szCs w:val="20"/>
                <w:lang w:val="uk-UA"/>
              </w:rPr>
              <w:t>+</w:t>
            </w:r>
          </w:p>
        </w:tc>
        <w:tc>
          <w:tcPr>
            <w:tcW w:w="425" w:type="dxa"/>
          </w:tcPr>
          <w:p w:rsidR="00536453" w:rsidRPr="001909D7" w:rsidRDefault="00536453" w:rsidP="005133EA">
            <w:pPr>
              <w:rPr>
                <w:rFonts w:ascii="Times New Roman" w:eastAsia="Times New Roman" w:hAnsi="Times New Roman" w:cs="Times New Roman"/>
                <w:color w:val="000000"/>
                <w:sz w:val="20"/>
                <w:szCs w:val="20"/>
                <w:lang w:val="uk-UA"/>
              </w:rPr>
            </w:pPr>
            <w:r w:rsidRPr="001909D7">
              <w:rPr>
                <w:rFonts w:ascii="Times New Roman" w:eastAsia="Times New Roman" w:hAnsi="Times New Roman" w:cs="Times New Roman"/>
                <w:color w:val="000000"/>
                <w:sz w:val="20"/>
                <w:szCs w:val="20"/>
                <w:lang w:val="uk-UA"/>
              </w:rPr>
              <w:t> </w:t>
            </w:r>
          </w:p>
        </w:tc>
        <w:tc>
          <w:tcPr>
            <w:tcW w:w="425" w:type="dxa"/>
            <w:noWrap/>
            <w:hideMark/>
          </w:tcPr>
          <w:p w:rsidR="00536453" w:rsidRPr="001909D7" w:rsidRDefault="00536453" w:rsidP="005133EA">
            <w:pPr>
              <w:rPr>
                <w:rFonts w:ascii="Times New Roman" w:eastAsia="Times New Roman" w:hAnsi="Times New Roman" w:cs="Times New Roman"/>
                <w:color w:val="000000"/>
                <w:sz w:val="20"/>
                <w:szCs w:val="20"/>
                <w:lang w:val="uk-UA"/>
              </w:rPr>
            </w:pPr>
            <w:r w:rsidRPr="001909D7">
              <w:rPr>
                <w:rFonts w:ascii="Times New Roman" w:eastAsia="Times New Roman" w:hAnsi="Times New Roman" w:cs="Times New Roman"/>
                <w:color w:val="000000"/>
                <w:sz w:val="20"/>
                <w:szCs w:val="20"/>
                <w:lang w:val="uk-UA"/>
              </w:rPr>
              <w:t> </w:t>
            </w:r>
          </w:p>
        </w:tc>
        <w:tc>
          <w:tcPr>
            <w:tcW w:w="426" w:type="dxa"/>
            <w:noWrap/>
            <w:hideMark/>
          </w:tcPr>
          <w:p w:rsidR="00536453" w:rsidRPr="001909D7" w:rsidRDefault="00536453" w:rsidP="005133EA">
            <w:pPr>
              <w:rPr>
                <w:rFonts w:ascii="Times New Roman" w:eastAsia="Times New Roman" w:hAnsi="Times New Roman" w:cs="Times New Roman"/>
                <w:color w:val="000000"/>
                <w:sz w:val="20"/>
                <w:szCs w:val="20"/>
                <w:lang w:val="uk-UA"/>
              </w:rPr>
            </w:pPr>
            <w:r w:rsidRPr="001909D7">
              <w:rPr>
                <w:rFonts w:ascii="Times New Roman" w:eastAsia="Times New Roman" w:hAnsi="Times New Roman" w:cs="Times New Roman"/>
                <w:color w:val="000000"/>
                <w:sz w:val="20"/>
                <w:szCs w:val="20"/>
                <w:lang w:val="uk-UA"/>
              </w:rPr>
              <w:t> </w:t>
            </w:r>
          </w:p>
        </w:tc>
        <w:tc>
          <w:tcPr>
            <w:tcW w:w="425" w:type="dxa"/>
            <w:noWrap/>
            <w:hideMark/>
          </w:tcPr>
          <w:p w:rsidR="00536453" w:rsidRPr="001909D7" w:rsidRDefault="00536453" w:rsidP="005133EA">
            <w:pPr>
              <w:rPr>
                <w:rFonts w:ascii="Times New Roman" w:eastAsia="Times New Roman" w:hAnsi="Times New Roman" w:cs="Times New Roman"/>
                <w:color w:val="000000"/>
                <w:sz w:val="20"/>
                <w:szCs w:val="20"/>
                <w:lang w:val="uk-UA"/>
              </w:rPr>
            </w:pPr>
            <w:r w:rsidRPr="001909D7">
              <w:rPr>
                <w:rFonts w:ascii="Times New Roman" w:eastAsia="Times New Roman" w:hAnsi="Times New Roman" w:cs="Times New Roman"/>
                <w:color w:val="000000"/>
                <w:sz w:val="20"/>
                <w:szCs w:val="20"/>
                <w:lang w:val="uk-UA"/>
              </w:rPr>
              <w:t> </w:t>
            </w:r>
          </w:p>
        </w:tc>
        <w:tc>
          <w:tcPr>
            <w:tcW w:w="425" w:type="dxa"/>
          </w:tcPr>
          <w:p w:rsidR="00536453" w:rsidRPr="001909D7" w:rsidRDefault="00536453" w:rsidP="005133EA">
            <w:pPr>
              <w:rPr>
                <w:rFonts w:ascii="Times New Roman" w:eastAsia="Times New Roman" w:hAnsi="Times New Roman" w:cs="Times New Roman"/>
                <w:color w:val="000000"/>
                <w:sz w:val="20"/>
                <w:szCs w:val="20"/>
                <w:lang w:val="uk-UA"/>
              </w:rPr>
            </w:pPr>
            <w:r w:rsidRPr="001909D7">
              <w:rPr>
                <w:rFonts w:ascii="Times New Roman" w:eastAsia="Times New Roman" w:hAnsi="Times New Roman" w:cs="Times New Roman"/>
                <w:color w:val="000000"/>
                <w:sz w:val="20"/>
                <w:szCs w:val="20"/>
                <w:lang w:val="uk-UA"/>
              </w:rPr>
              <w:t> </w:t>
            </w:r>
          </w:p>
        </w:tc>
        <w:tc>
          <w:tcPr>
            <w:tcW w:w="426" w:type="dxa"/>
          </w:tcPr>
          <w:p w:rsidR="00536453" w:rsidRPr="001909D7" w:rsidRDefault="00536453" w:rsidP="005133EA">
            <w:pPr>
              <w:rPr>
                <w:rFonts w:ascii="Times New Roman" w:eastAsia="Times New Roman" w:hAnsi="Times New Roman" w:cs="Times New Roman"/>
                <w:color w:val="000000"/>
                <w:sz w:val="20"/>
                <w:szCs w:val="20"/>
                <w:lang w:val="uk-UA"/>
              </w:rPr>
            </w:pPr>
            <w:r w:rsidRPr="001909D7">
              <w:rPr>
                <w:rFonts w:ascii="Times New Roman" w:eastAsia="Times New Roman" w:hAnsi="Times New Roman" w:cs="Times New Roman"/>
                <w:color w:val="000000"/>
                <w:sz w:val="20"/>
                <w:szCs w:val="20"/>
                <w:lang w:val="uk-UA"/>
              </w:rPr>
              <w:t> </w:t>
            </w:r>
          </w:p>
        </w:tc>
        <w:tc>
          <w:tcPr>
            <w:tcW w:w="425" w:type="dxa"/>
          </w:tcPr>
          <w:p w:rsidR="00536453" w:rsidRPr="001909D7" w:rsidRDefault="00536453" w:rsidP="005133EA">
            <w:pPr>
              <w:rPr>
                <w:rFonts w:ascii="Times New Roman" w:eastAsia="Times New Roman" w:hAnsi="Times New Roman" w:cs="Times New Roman"/>
                <w:color w:val="000000"/>
                <w:sz w:val="20"/>
                <w:szCs w:val="20"/>
                <w:lang w:val="uk-UA"/>
              </w:rPr>
            </w:pPr>
            <w:r w:rsidRPr="001909D7">
              <w:rPr>
                <w:rFonts w:ascii="Times New Roman" w:eastAsia="Times New Roman" w:hAnsi="Times New Roman" w:cs="Times New Roman"/>
                <w:color w:val="000000"/>
                <w:sz w:val="20"/>
                <w:szCs w:val="20"/>
                <w:lang w:val="uk-UA"/>
              </w:rPr>
              <w:t> </w:t>
            </w:r>
          </w:p>
        </w:tc>
        <w:tc>
          <w:tcPr>
            <w:tcW w:w="425" w:type="dxa"/>
          </w:tcPr>
          <w:p w:rsidR="00536453" w:rsidRPr="001909D7" w:rsidRDefault="00536453" w:rsidP="001D29D7">
            <w:pPr>
              <w:rPr>
                <w:rFonts w:ascii="Times New Roman" w:eastAsia="Times New Roman" w:hAnsi="Times New Roman" w:cs="Times New Roman"/>
                <w:color w:val="000000"/>
                <w:sz w:val="20"/>
                <w:szCs w:val="20"/>
                <w:lang w:val="uk-UA"/>
              </w:rPr>
            </w:pPr>
            <w:r w:rsidRPr="001909D7">
              <w:rPr>
                <w:rFonts w:ascii="Times New Roman" w:eastAsia="Times New Roman" w:hAnsi="Times New Roman" w:cs="Times New Roman"/>
                <w:color w:val="000000"/>
                <w:sz w:val="20"/>
                <w:szCs w:val="20"/>
                <w:lang w:val="uk-UA"/>
              </w:rPr>
              <w:t> </w:t>
            </w:r>
          </w:p>
        </w:tc>
      </w:tr>
      <w:tr w:rsidR="00536453" w:rsidRPr="001909D7" w:rsidTr="00536453">
        <w:trPr>
          <w:trHeight w:val="315"/>
          <w:jc w:val="center"/>
        </w:trPr>
        <w:tc>
          <w:tcPr>
            <w:tcW w:w="425" w:type="dxa"/>
            <w:noWrap/>
            <w:hideMark/>
          </w:tcPr>
          <w:p w:rsidR="00536453" w:rsidRPr="001909D7" w:rsidRDefault="00536453" w:rsidP="00185B74">
            <w:pPr>
              <w:rPr>
                <w:rFonts w:ascii="Times New Roman" w:hAnsi="Times New Roman" w:cs="Times New Roman"/>
                <w:color w:val="000000"/>
                <w:sz w:val="14"/>
                <w:szCs w:val="14"/>
                <w:lang w:val="uk-UA"/>
              </w:rPr>
            </w:pPr>
            <w:r w:rsidRPr="001909D7">
              <w:rPr>
                <w:rFonts w:ascii="Times New Roman" w:hAnsi="Times New Roman" w:cs="Times New Roman"/>
                <w:color w:val="000000"/>
                <w:sz w:val="14"/>
                <w:szCs w:val="14"/>
                <w:lang w:val="uk-UA"/>
              </w:rPr>
              <w:t>ЗК 4</w:t>
            </w:r>
          </w:p>
        </w:tc>
        <w:tc>
          <w:tcPr>
            <w:tcW w:w="425" w:type="dxa"/>
            <w:noWrap/>
            <w:hideMark/>
          </w:tcPr>
          <w:p w:rsidR="00536453" w:rsidRPr="001909D7" w:rsidRDefault="00536453" w:rsidP="00185B74">
            <w:pPr>
              <w:jc w:val="center"/>
              <w:rPr>
                <w:rFonts w:ascii="Times New Roman" w:eastAsia="Times New Roman" w:hAnsi="Times New Roman" w:cs="Times New Roman"/>
                <w:color w:val="000000"/>
                <w:sz w:val="20"/>
                <w:szCs w:val="20"/>
                <w:lang w:val="uk-UA"/>
              </w:rPr>
            </w:pPr>
            <w:r w:rsidRPr="001909D7">
              <w:rPr>
                <w:rFonts w:ascii="Times New Roman" w:eastAsia="Times New Roman" w:hAnsi="Times New Roman" w:cs="Times New Roman"/>
                <w:color w:val="000000"/>
                <w:sz w:val="20"/>
                <w:szCs w:val="20"/>
                <w:lang w:val="uk-UA"/>
              </w:rPr>
              <w:t>+</w:t>
            </w:r>
          </w:p>
        </w:tc>
        <w:tc>
          <w:tcPr>
            <w:tcW w:w="425" w:type="dxa"/>
            <w:noWrap/>
            <w:hideMark/>
          </w:tcPr>
          <w:p w:rsidR="00536453" w:rsidRPr="001909D7" w:rsidRDefault="00536453" w:rsidP="005133EA">
            <w:pPr>
              <w:rPr>
                <w:rFonts w:ascii="Times New Roman" w:eastAsia="Times New Roman" w:hAnsi="Times New Roman" w:cs="Times New Roman"/>
                <w:color w:val="000000"/>
                <w:sz w:val="20"/>
                <w:szCs w:val="20"/>
                <w:lang w:val="uk-UA"/>
              </w:rPr>
            </w:pPr>
            <w:r w:rsidRPr="001909D7">
              <w:rPr>
                <w:rFonts w:ascii="Times New Roman" w:eastAsia="Times New Roman" w:hAnsi="Times New Roman" w:cs="Times New Roman"/>
                <w:color w:val="000000"/>
                <w:sz w:val="20"/>
                <w:szCs w:val="20"/>
                <w:lang w:val="uk-UA"/>
              </w:rPr>
              <w:t>+</w:t>
            </w:r>
          </w:p>
        </w:tc>
        <w:tc>
          <w:tcPr>
            <w:tcW w:w="426" w:type="dxa"/>
            <w:noWrap/>
            <w:hideMark/>
          </w:tcPr>
          <w:p w:rsidR="00536453" w:rsidRPr="001909D7" w:rsidRDefault="00536453" w:rsidP="005133EA">
            <w:pPr>
              <w:rPr>
                <w:rFonts w:ascii="Times New Roman" w:eastAsia="Times New Roman" w:hAnsi="Times New Roman" w:cs="Times New Roman"/>
                <w:color w:val="000000"/>
                <w:sz w:val="20"/>
                <w:szCs w:val="20"/>
                <w:lang w:val="uk-UA"/>
              </w:rPr>
            </w:pPr>
            <w:r w:rsidRPr="001909D7">
              <w:rPr>
                <w:rFonts w:ascii="Times New Roman" w:eastAsia="Times New Roman" w:hAnsi="Times New Roman" w:cs="Times New Roman"/>
                <w:color w:val="000000"/>
                <w:sz w:val="20"/>
                <w:szCs w:val="20"/>
                <w:lang w:val="uk-UA"/>
              </w:rPr>
              <w:t>+</w:t>
            </w:r>
          </w:p>
        </w:tc>
        <w:tc>
          <w:tcPr>
            <w:tcW w:w="425" w:type="dxa"/>
            <w:noWrap/>
            <w:hideMark/>
          </w:tcPr>
          <w:p w:rsidR="00536453" w:rsidRPr="001909D7" w:rsidRDefault="00536453" w:rsidP="005133EA">
            <w:pPr>
              <w:rPr>
                <w:rFonts w:ascii="Times New Roman" w:eastAsia="Times New Roman" w:hAnsi="Times New Roman" w:cs="Times New Roman"/>
                <w:color w:val="000000"/>
                <w:sz w:val="20"/>
                <w:szCs w:val="20"/>
                <w:lang w:val="uk-UA"/>
              </w:rPr>
            </w:pPr>
            <w:r w:rsidRPr="001909D7">
              <w:rPr>
                <w:rFonts w:ascii="Times New Roman" w:eastAsia="Times New Roman" w:hAnsi="Times New Roman" w:cs="Times New Roman"/>
                <w:color w:val="000000"/>
                <w:sz w:val="20"/>
                <w:szCs w:val="20"/>
                <w:lang w:val="uk-UA"/>
              </w:rPr>
              <w:t>+</w:t>
            </w:r>
          </w:p>
        </w:tc>
        <w:tc>
          <w:tcPr>
            <w:tcW w:w="425" w:type="dxa"/>
            <w:noWrap/>
            <w:hideMark/>
          </w:tcPr>
          <w:p w:rsidR="00536453" w:rsidRPr="001909D7" w:rsidRDefault="00536453" w:rsidP="005133EA">
            <w:pPr>
              <w:rPr>
                <w:rFonts w:ascii="Times New Roman" w:eastAsia="Times New Roman" w:hAnsi="Times New Roman" w:cs="Times New Roman"/>
                <w:color w:val="000000"/>
                <w:sz w:val="20"/>
                <w:szCs w:val="20"/>
                <w:lang w:val="uk-UA"/>
              </w:rPr>
            </w:pPr>
            <w:r w:rsidRPr="001909D7">
              <w:rPr>
                <w:rFonts w:ascii="Times New Roman" w:eastAsia="Times New Roman" w:hAnsi="Times New Roman" w:cs="Times New Roman"/>
                <w:color w:val="000000"/>
                <w:sz w:val="20"/>
                <w:szCs w:val="20"/>
                <w:lang w:val="uk-UA"/>
              </w:rPr>
              <w:t>+</w:t>
            </w:r>
          </w:p>
        </w:tc>
        <w:tc>
          <w:tcPr>
            <w:tcW w:w="425" w:type="dxa"/>
            <w:noWrap/>
            <w:hideMark/>
          </w:tcPr>
          <w:p w:rsidR="00536453" w:rsidRPr="001909D7" w:rsidRDefault="00536453" w:rsidP="005133EA">
            <w:pPr>
              <w:rPr>
                <w:rFonts w:ascii="Times New Roman" w:eastAsia="Times New Roman" w:hAnsi="Times New Roman" w:cs="Times New Roman"/>
                <w:color w:val="000000"/>
                <w:sz w:val="20"/>
                <w:szCs w:val="20"/>
                <w:lang w:val="uk-UA"/>
              </w:rPr>
            </w:pPr>
            <w:r w:rsidRPr="001909D7">
              <w:rPr>
                <w:rFonts w:ascii="Times New Roman" w:eastAsia="Times New Roman" w:hAnsi="Times New Roman" w:cs="Times New Roman"/>
                <w:color w:val="000000"/>
                <w:sz w:val="20"/>
                <w:szCs w:val="20"/>
                <w:lang w:val="uk-UA"/>
              </w:rPr>
              <w:t>+</w:t>
            </w:r>
          </w:p>
        </w:tc>
        <w:tc>
          <w:tcPr>
            <w:tcW w:w="426" w:type="dxa"/>
            <w:noWrap/>
            <w:hideMark/>
          </w:tcPr>
          <w:p w:rsidR="00536453" w:rsidRPr="001909D7" w:rsidRDefault="00536453" w:rsidP="005133EA">
            <w:pPr>
              <w:rPr>
                <w:rFonts w:ascii="Times New Roman" w:eastAsia="Times New Roman" w:hAnsi="Times New Roman" w:cs="Times New Roman"/>
                <w:color w:val="000000"/>
                <w:sz w:val="20"/>
                <w:szCs w:val="20"/>
                <w:lang w:val="uk-UA"/>
              </w:rPr>
            </w:pPr>
            <w:r w:rsidRPr="001909D7">
              <w:rPr>
                <w:rFonts w:ascii="Times New Roman" w:eastAsia="Times New Roman" w:hAnsi="Times New Roman" w:cs="Times New Roman"/>
                <w:color w:val="000000"/>
                <w:sz w:val="20"/>
                <w:szCs w:val="20"/>
                <w:lang w:val="uk-UA"/>
              </w:rPr>
              <w:t>+</w:t>
            </w:r>
          </w:p>
        </w:tc>
        <w:tc>
          <w:tcPr>
            <w:tcW w:w="425" w:type="dxa"/>
            <w:noWrap/>
            <w:hideMark/>
          </w:tcPr>
          <w:p w:rsidR="00536453" w:rsidRPr="001909D7" w:rsidRDefault="00536453" w:rsidP="005133EA">
            <w:pPr>
              <w:rPr>
                <w:rFonts w:ascii="Times New Roman" w:eastAsia="Times New Roman" w:hAnsi="Times New Roman" w:cs="Times New Roman"/>
                <w:color w:val="000000"/>
                <w:sz w:val="20"/>
                <w:szCs w:val="20"/>
                <w:lang w:val="uk-UA"/>
              </w:rPr>
            </w:pPr>
            <w:r w:rsidRPr="001909D7">
              <w:rPr>
                <w:rFonts w:ascii="Times New Roman" w:eastAsia="Times New Roman" w:hAnsi="Times New Roman" w:cs="Times New Roman"/>
                <w:color w:val="000000"/>
                <w:sz w:val="20"/>
                <w:szCs w:val="20"/>
                <w:lang w:val="uk-UA"/>
              </w:rPr>
              <w:t>+</w:t>
            </w:r>
          </w:p>
        </w:tc>
        <w:tc>
          <w:tcPr>
            <w:tcW w:w="425" w:type="dxa"/>
            <w:noWrap/>
            <w:hideMark/>
          </w:tcPr>
          <w:p w:rsidR="00536453" w:rsidRPr="001909D7" w:rsidRDefault="00536453" w:rsidP="005133EA">
            <w:pPr>
              <w:rPr>
                <w:rFonts w:ascii="Times New Roman" w:eastAsia="Times New Roman" w:hAnsi="Times New Roman" w:cs="Times New Roman"/>
                <w:color w:val="000000"/>
                <w:sz w:val="20"/>
                <w:szCs w:val="20"/>
                <w:lang w:val="uk-UA"/>
              </w:rPr>
            </w:pPr>
            <w:r w:rsidRPr="001909D7">
              <w:rPr>
                <w:rFonts w:ascii="Times New Roman" w:eastAsia="Times New Roman" w:hAnsi="Times New Roman" w:cs="Times New Roman"/>
                <w:color w:val="000000"/>
                <w:sz w:val="20"/>
                <w:szCs w:val="20"/>
                <w:lang w:val="uk-UA"/>
              </w:rPr>
              <w:t>+</w:t>
            </w:r>
          </w:p>
        </w:tc>
        <w:tc>
          <w:tcPr>
            <w:tcW w:w="425" w:type="dxa"/>
          </w:tcPr>
          <w:p w:rsidR="00536453" w:rsidRPr="001909D7" w:rsidRDefault="00536453" w:rsidP="005133EA">
            <w:pPr>
              <w:rPr>
                <w:rFonts w:ascii="Times New Roman" w:eastAsia="Times New Roman" w:hAnsi="Times New Roman" w:cs="Times New Roman"/>
                <w:color w:val="000000"/>
                <w:sz w:val="20"/>
                <w:szCs w:val="20"/>
                <w:lang w:val="uk-UA"/>
              </w:rPr>
            </w:pPr>
            <w:r w:rsidRPr="001909D7">
              <w:rPr>
                <w:rFonts w:ascii="Times New Roman" w:eastAsia="Times New Roman" w:hAnsi="Times New Roman" w:cs="Times New Roman"/>
                <w:color w:val="000000"/>
                <w:sz w:val="20"/>
                <w:szCs w:val="20"/>
                <w:lang w:val="uk-UA"/>
              </w:rPr>
              <w:t>+</w:t>
            </w:r>
          </w:p>
        </w:tc>
        <w:tc>
          <w:tcPr>
            <w:tcW w:w="426" w:type="dxa"/>
            <w:noWrap/>
            <w:hideMark/>
          </w:tcPr>
          <w:p w:rsidR="00536453" w:rsidRPr="001909D7" w:rsidRDefault="00536453" w:rsidP="005133EA">
            <w:pPr>
              <w:rPr>
                <w:rFonts w:ascii="Times New Roman" w:eastAsia="Times New Roman" w:hAnsi="Times New Roman" w:cs="Times New Roman"/>
                <w:color w:val="000000"/>
                <w:sz w:val="20"/>
                <w:szCs w:val="20"/>
                <w:lang w:val="uk-UA"/>
              </w:rPr>
            </w:pPr>
            <w:r w:rsidRPr="001909D7">
              <w:rPr>
                <w:rFonts w:ascii="Times New Roman" w:eastAsia="Times New Roman" w:hAnsi="Times New Roman" w:cs="Times New Roman"/>
                <w:color w:val="000000"/>
                <w:sz w:val="20"/>
                <w:szCs w:val="20"/>
                <w:lang w:val="uk-UA"/>
              </w:rPr>
              <w:t> </w:t>
            </w:r>
          </w:p>
        </w:tc>
        <w:tc>
          <w:tcPr>
            <w:tcW w:w="425" w:type="dxa"/>
          </w:tcPr>
          <w:p w:rsidR="00536453" w:rsidRPr="001909D7" w:rsidRDefault="00536453" w:rsidP="005133EA">
            <w:pPr>
              <w:rPr>
                <w:rFonts w:ascii="Times New Roman" w:eastAsia="Times New Roman" w:hAnsi="Times New Roman" w:cs="Times New Roman"/>
                <w:color w:val="000000"/>
                <w:sz w:val="20"/>
                <w:szCs w:val="20"/>
                <w:lang w:val="uk-UA"/>
              </w:rPr>
            </w:pPr>
          </w:p>
        </w:tc>
        <w:tc>
          <w:tcPr>
            <w:tcW w:w="425" w:type="dxa"/>
          </w:tcPr>
          <w:p w:rsidR="00536453" w:rsidRPr="001909D7" w:rsidRDefault="00536453" w:rsidP="005133EA">
            <w:pPr>
              <w:rPr>
                <w:rFonts w:ascii="Times New Roman" w:eastAsia="Times New Roman" w:hAnsi="Times New Roman" w:cs="Times New Roman"/>
                <w:color w:val="000000"/>
                <w:sz w:val="20"/>
                <w:szCs w:val="20"/>
                <w:lang w:val="uk-UA"/>
              </w:rPr>
            </w:pPr>
            <w:r w:rsidRPr="001909D7">
              <w:rPr>
                <w:rFonts w:ascii="Times New Roman" w:eastAsia="Times New Roman" w:hAnsi="Times New Roman" w:cs="Times New Roman"/>
                <w:color w:val="000000"/>
                <w:sz w:val="20"/>
                <w:szCs w:val="20"/>
                <w:lang w:val="uk-UA"/>
              </w:rPr>
              <w:t>+</w:t>
            </w:r>
          </w:p>
        </w:tc>
        <w:tc>
          <w:tcPr>
            <w:tcW w:w="426" w:type="dxa"/>
          </w:tcPr>
          <w:p w:rsidR="00536453" w:rsidRPr="001909D7" w:rsidRDefault="00536453" w:rsidP="005133EA">
            <w:pPr>
              <w:rPr>
                <w:rFonts w:ascii="Times New Roman" w:eastAsia="Times New Roman" w:hAnsi="Times New Roman" w:cs="Times New Roman"/>
                <w:color w:val="000000"/>
                <w:sz w:val="20"/>
                <w:szCs w:val="20"/>
                <w:lang w:val="uk-UA"/>
              </w:rPr>
            </w:pPr>
            <w:r w:rsidRPr="001909D7">
              <w:rPr>
                <w:rFonts w:ascii="Times New Roman" w:eastAsia="Times New Roman" w:hAnsi="Times New Roman" w:cs="Times New Roman"/>
                <w:color w:val="000000"/>
                <w:sz w:val="20"/>
                <w:szCs w:val="20"/>
                <w:lang w:val="uk-UA"/>
              </w:rPr>
              <w:t>+</w:t>
            </w:r>
          </w:p>
        </w:tc>
        <w:tc>
          <w:tcPr>
            <w:tcW w:w="425" w:type="dxa"/>
          </w:tcPr>
          <w:p w:rsidR="00536453" w:rsidRPr="001909D7" w:rsidRDefault="00536453" w:rsidP="005133EA">
            <w:pPr>
              <w:rPr>
                <w:rFonts w:ascii="Times New Roman" w:eastAsia="Times New Roman" w:hAnsi="Times New Roman" w:cs="Times New Roman"/>
                <w:color w:val="000000"/>
                <w:sz w:val="20"/>
                <w:szCs w:val="20"/>
                <w:lang w:val="uk-UA"/>
              </w:rPr>
            </w:pPr>
            <w:r w:rsidRPr="001909D7">
              <w:rPr>
                <w:rFonts w:ascii="Times New Roman" w:eastAsia="Times New Roman" w:hAnsi="Times New Roman" w:cs="Times New Roman"/>
                <w:color w:val="000000"/>
                <w:sz w:val="20"/>
                <w:szCs w:val="20"/>
                <w:lang w:val="uk-UA"/>
              </w:rPr>
              <w:t> </w:t>
            </w:r>
          </w:p>
        </w:tc>
        <w:tc>
          <w:tcPr>
            <w:tcW w:w="425" w:type="dxa"/>
            <w:noWrap/>
            <w:hideMark/>
          </w:tcPr>
          <w:p w:rsidR="00536453" w:rsidRPr="001909D7" w:rsidRDefault="00536453" w:rsidP="005133EA">
            <w:pPr>
              <w:rPr>
                <w:rFonts w:ascii="Times New Roman" w:eastAsia="Times New Roman" w:hAnsi="Times New Roman" w:cs="Times New Roman"/>
                <w:color w:val="000000"/>
                <w:sz w:val="20"/>
                <w:szCs w:val="20"/>
                <w:lang w:val="uk-UA"/>
              </w:rPr>
            </w:pPr>
            <w:r w:rsidRPr="001909D7">
              <w:rPr>
                <w:rFonts w:ascii="Times New Roman" w:eastAsia="Times New Roman" w:hAnsi="Times New Roman" w:cs="Times New Roman"/>
                <w:color w:val="000000"/>
                <w:sz w:val="20"/>
                <w:szCs w:val="20"/>
                <w:lang w:val="uk-UA"/>
              </w:rPr>
              <w:t> </w:t>
            </w:r>
          </w:p>
        </w:tc>
        <w:tc>
          <w:tcPr>
            <w:tcW w:w="426" w:type="dxa"/>
            <w:noWrap/>
            <w:hideMark/>
          </w:tcPr>
          <w:p w:rsidR="00536453" w:rsidRPr="001909D7" w:rsidRDefault="00536453" w:rsidP="005133EA">
            <w:pPr>
              <w:rPr>
                <w:rFonts w:ascii="Times New Roman" w:eastAsia="Times New Roman" w:hAnsi="Times New Roman" w:cs="Times New Roman"/>
                <w:color w:val="000000"/>
                <w:sz w:val="20"/>
                <w:szCs w:val="20"/>
                <w:lang w:val="uk-UA"/>
              </w:rPr>
            </w:pPr>
            <w:r w:rsidRPr="001909D7">
              <w:rPr>
                <w:rFonts w:ascii="Times New Roman" w:eastAsia="Times New Roman" w:hAnsi="Times New Roman" w:cs="Times New Roman"/>
                <w:color w:val="000000"/>
                <w:sz w:val="20"/>
                <w:szCs w:val="20"/>
                <w:lang w:val="uk-UA"/>
              </w:rPr>
              <w:t> </w:t>
            </w:r>
          </w:p>
        </w:tc>
        <w:tc>
          <w:tcPr>
            <w:tcW w:w="425" w:type="dxa"/>
            <w:noWrap/>
            <w:hideMark/>
          </w:tcPr>
          <w:p w:rsidR="00536453" w:rsidRPr="001909D7" w:rsidRDefault="00536453" w:rsidP="005133EA">
            <w:pPr>
              <w:rPr>
                <w:rFonts w:ascii="Times New Roman" w:eastAsia="Times New Roman" w:hAnsi="Times New Roman" w:cs="Times New Roman"/>
                <w:color w:val="000000"/>
                <w:sz w:val="20"/>
                <w:szCs w:val="20"/>
                <w:lang w:val="uk-UA"/>
              </w:rPr>
            </w:pPr>
            <w:r w:rsidRPr="001909D7">
              <w:rPr>
                <w:rFonts w:ascii="Times New Roman" w:eastAsia="Times New Roman" w:hAnsi="Times New Roman" w:cs="Times New Roman"/>
                <w:color w:val="000000"/>
                <w:sz w:val="20"/>
                <w:szCs w:val="20"/>
                <w:lang w:val="uk-UA"/>
              </w:rPr>
              <w:t> </w:t>
            </w:r>
          </w:p>
        </w:tc>
        <w:tc>
          <w:tcPr>
            <w:tcW w:w="425" w:type="dxa"/>
          </w:tcPr>
          <w:p w:rsidR="00536453" w:rsidRPr="001909D7" w:rsidRDefault="00536453" w:rsidP="005133EA">
            <w:pPr>
              <w:rPr>
                <w:rFonts w:ascii="Times New Roman" w:eastAsia="Times New Roman" w:hAnsi="Times New Roman" w:cs="Times New Roman"/>
                <w:color w:val="000000"/>
                <w:sz w:val="20"/>
                <w:szCs w:val="20"/>
                <w:lang w:val="uk-UA"/>
              </w:rPr>
            </w:pPr>
            <w:r w:rsidRPr="001909D7">
              <w:rPr>
                <w:rFonts w:ascii="Times New Roman" w:eastAsia="Times New Roman" w:hAnsi="Times New Roman" w:cs="Times New Roman"/>
                <w:color w:val="000000"/>
                <w:sz w:val="20"/>
                <w:szCs w:val="20"/>
                <w:lang w:val="uk-UA"/>
              </w:rPr>
              <w:t> </w:t>
            </w:r>
          </w:p>
        </w:tc>
        <w:tc>
          <w:tcPr>
            <w:tcW w:w="426" w:type="dxa"/>
          </w:tcPr>
          <w:p w:rsidR="00536453" w:rsidRPr="001909D7" w:rsidRDefault="00536453" w:rsidP="005133EA">
            <w:pPr>
              <w:rPr>
                <w:rFonts w:ascii="Times New Roman" w:eastAsia="Times New Roman" w:hAnsi="Times New Roman" w:cs="Times New Roman"/>
                <w:color w:val="000000"/>
                <w:sz w:val="20"/>
                <w:szCs w:val="20"/>
                <w:lang w:val="uk-UA"/>
              </w:rPr>
            </w:pPr>
            <w:r w:rsidRPr="001909D7">
              <w:rPr>
                <w:rFonts w:ascii="Times New Roman" w:eastAsia="Times New Roman" w:hAnsi="Times New Roman" w:cs="Times New Roman"/>
                <w:color w:val="000000"/>
                <w:sz w:val="20"/>
                <w:szCs w:val="20"/>
                <w:lang w:val="uk-UA"/>
              </w:rPr>
              <w:t>+</w:t>
            </w:r>
          </w:p>
        </w:tc>
        <w:tc>
          <w:tcPr>
            <w:tcW w:w="425" w:type="dxa"/>
          </w:tcPr>
          <w:p w:rsidR="00536453" w:rsidRPr="001909D7" w:rsidRDefault="00536453" w:rsidP="005133EA">
            <w:pPr>
              <w:rPr>
                <w:rFonts w:ascii="Times New Roman" w:eastAsia="Times New Roman" w:hAnsi="Times New Roman" w:cs="Times New Roman"/>
                <w:color w:val="000000"/>
                <w:sz w:val="20"/>
                <w:szCs w:val="20"/>
                <w:lang w:val="uk-UA"/>
              </w:rPr>
            </w:pPr>
            <w:r w:rsidRPr="001909D7">
              <w:rPr>
                <w:rFonts w:ascii="Times New Roman" w:eastAsia="Times New Roman" w:hAnsi="Times New Roman" w:cs="Times New Roman"/>
                <w:color w:val="000000"/>
                <w:sz w:val="20"/>
                <w:szCs w:val="20"/>
                <w:lang w:val="uk-UA"/>
              </w:rPr>
              <w:t>+</w:t>
            </w:r>
          </w:p>
        </w:tc>
        <w:tc>
          <w:tcPr>
            <w:tcW w:w="425" w:type="dxa"/>
          </w:tcPr>
          <w:p w:rsidR="00536453" w:rsidRPr="001909D7" w:rsidRDefault="00536453" w:rsidP="005133EA">
            <w:pPr>
              <w:rPr>
                <w:rFonts w:ascii="Times New Roman" w:eastAsia="Times New Roman" w:hAnsi="Times New Roman" w:cs="Times New Roman"/>
                <w:color w:val="000000"/>
                <w:sz w:val="20"/>
                <w:szCs w:val="20"/>
                <w:lang w:val="uk-UA"/>
              </w:rPr>
            </w:pPr>
            <w:r w:rsidRPr="001909D7">
              <w:rPr>
                <w:rFonts w:ascii="Times New Roman" w:eastAsia="Times New Roman" w:hAnsi="Times New Roman" w:cs="Times New Roman"/>
                <w:color w:val="000000"/>
                <w:sz w:val="20"/>
                <w:szCs w:val="20"/>
                <w:lang w:val="uk-UA"/>
              </w:rPr>
              <w:t>+</w:t>
            </w:r>
          </w:p>
        </w:tc>
      </w:tr>
      <w:tr w:rsidR="00536453" w:rsidRPr="001909D7" w:rsidTr="00536453">
        <w:trPr>
          <w:trHeight w:val="315"/>
          <w:jc w:val="center"/>
        </w:trPr>
        <w:tc>
          <w:tcPr>
            <w:tcW w:w="425" w:type="dxa"/>
            <w:noWrap/>
            <w:hideMark/>
          </w:tcPr>
          <w:p w:rsidR="00536453" w:rsidRPr="001909D7" w:rsidRDefault="00536453" w:rsidP="00185B74">
            <w:pPr>
              <w:rPr>
                <w:rFonts w:ascii="Times New Roman" w:hAnsi="Times New Roman" w:cs="Times New Roman"/>
                <w:color w:val="000000"/>
                <w:sz w:val="14"/>
                <w:szCs w:val="14"/>
                <w:lang w:val="uk-UA"/>
              </w:rPr>
            </w:pPr>
            <w:r w:rsidRPr="001909D7">
              <w:rPr>
                <w:rFonts w:ascii="Times New Roman" w:hAnsi="Times New Roman" w:cs="Times New Roman"/>
                <w:color w:val="000000"/>
                <w:sz w:val="14"/>
                <w:szCs w:val="14"/>
                <w:lang w:val="uk-UA"/>
              </w:rPr>
              <w:t>ЗК 5</w:t>
            </w:r>
          </w:p>
        </w:tc>
        <w:tc>
          <w:tcPr>
            <w:tcW w:w="425" w:type="dxa"/>
            <w:noWrap/>
            <w:hideMark/>
          </w:tcPr>
          <w:p w:rsidR="00536453" w:rsidRPr="001909D7" w:rsidRDefault="00536453" w:rsidP="00185B74">
            <w:pPr>
              <w:jc w:val="center"/>
              <w:rPr>
                <w:rFonts w:ascii="Times New Roman" w:eastAsia="Times New Roman" w:hAnsi="Times New Roman" w:cs="Times New Roman"/>
                <w:color w:val="000000"/>
                <w:sz w:val="20"/>
                <w:szCs w:val="20"/>
                <w:lang w:val="uk-UA"/>
              </w:rPr>
            </w:pPr>
            <w:r w:rsidRPr="001909D7">
              <w:rPr>
                <w:rFonts w:ascii="Times New Roman" w:eastAsia="Times New Roman" w:hAnsi="Times New Roman" w:cs="Times New Roman"/>
                <w:color w:val="000000"/>
                <w:sz w:val="20"/>
                <w:szCs w:val="20"/>
                <w:lang w:val="uk-UA"/>
              </w:rPr>
              <w:t> </w:t>
            </w:r>
          </w:p>
        </w:tc>
        <w:tc>
          <w:tcPr>
            <w:tcW w:w="425" w:type="dxa"/>
            <w:noWrap/>
            <w:hideMark/>
          </w:tcPr>
          <w:p w:rsidR="00536453" w:rsidRPr="001909D7" w:rsidRDefault="00536453" w:rsidP="005133EA">
            <w:pPr>
              <w:rPr>
                <w:rFonts w:ascii="Times New Roman" w:eastAsia="Times New Roman" w:hAnsi="Times New Roman" w:cs="Times New Roman"/>
                <w:color w:val="000000"/>
                <w:sz w:val="20"/>
                <w:szCs w:val="20"/>
                <w:lang w:val="uk-UA"/>
              </w:rPr>
            </w:pPr>
            <w:r w:rsidRPr="001909D7">
              <w:rPr>
                <w:rFonts w:ascii="Times New Roman" w:eastAsia="Times New Roman" w:hAnsi="Times New Roman" w:cs="Times New Roman"/>
                <w:color w:val="000000"/>
                <w:sz w:val="20"/>
                <w:szCs w:val="20"/>
                <w:lang w:val="uk-UA"/>
              </w:rPr>
              <w:t> </w:t>
            </w:r>
          </w:p>
        </w:tc>
        <w:tc>
          <w:tcPr>
            <w:tcW w:w="426" w:type="dxa"/>
            <w:noWrap/>
            <w:hideMark/>
          </w:tcPr>
          <w:p w:rsidR="00536453" w:rsidRPr="001909D7" w:rsidRDefault="00536453" w:rsidP="005133EA">
            <w:pPr>
              <w:rPr>
                <w:rFonts w:ascii="Times New Roman" w:eastAsia="Times New Roman" w:hAnsi="Times New Roman" w:cs="Times New Roman"/>
                <w:color w:val="000000"/>
                <w:sz w:val="20"/>
                <w:szCs w:val="20"/>
                <w:lang w:val="uk-UA"/>
              </w:rPr>
            </w:pPr>
            <w:r w:rsidRPr="001909D7">
              <w:rPr>
                <w:rFonts w:ascii="Times New Roman" w:eastAsia="Times New Roman" w:hAnsi="Times New Roman" w:cs="Times New Roman"/>
                <w:color w:val="000000"/>
                <w:sz w:val="20"/>
                <w:szCs w:val="20"/>
                <w:lang w:val="uk-UA"/>
              </w:rPr>
              <w:t>+</w:t>
            </w:r>
          </w:p>
        </w:tc>
        <w:tc>
          <w:tcPr>
            <w:tcW w:w="425" w:type="dxa"/>
            <w:noWrap/>
            <w:hideMark/>
          </w:tcPr>
          <w:p w:rsidR="00536453" w:rsidRPr="001909D7" w:rsidRDefault="00536453" w:rsidP="005133EA">
            <w:pPr>
              <w:rPr>
                <w:rFonts w:ascii="Times New Roman" w:eastAsia="Times New Roman" w:hAnsi="Times New Roman" w:cs="Times New Roman"/>
                <w:color w:val="000000"/>
                <w:sz w:val="20"/>
                <w:szCs w:val="20"/>
                <w:lang w:val="uk-UA"/>
              </w:rPr>
            </w:pPr>
            <w:r w:rsidRPr="001909D7">
              <w:rPr>
                <w:rFonts w:ascii="Times New Roman" w:eastAsia="Times New Roman" w:hAnsi="Times New Roman" w:cs="Times New Roman"/>
                <w:color w:val="000000"/>
                <w:sz w:val="20"/>
                <w:szCs w:val="20"/>
                <w:lang w:val="uk-UA"/>
              </w:rPr>
              <w:t> </w:t>
            </w:r>
          </w:p>
        </w:tc>
        <w:tc>
          <w:tcPr>
            <w:tcW w:w="425" w:type="dxa"/>
            <w:noWrap/>
            <w:hideMark/>
          </w:tcPr>
          <w:p w:rsidR="00536453" w:rsidRPr="001909D7" w:rsidRDefault="00536453" w:rsidP="005133EA">
            <w:pPr>
              <w:rPr>
                <w:rFonts w:ascii="Times New Roman" w:eastAsia="Times New Roman" w:hAnsi="Times New Roman" w:cs="Times New Roman"/>
                <w:color w:val="000000"/>
                <w:sz w:val="20"/>
                <w:szCs w:val="20"/>
                <w:lang w:val="uk-UA"/>
              </w:rPr>
            </w:pPr>
            <w:r w:rsidRPr="001909D7">
              <w:rPr>
                <w:rFonts w:ascii="Times New Roman" w:eastAsia="Times New Roman" w:hAnsi="Times New Roman" w:cs="Times New Roman"/>
                <w:color w:val="000000"/>
                <w:sz w:val="20"/>
                <w:szCs w:val="20"/>
                <w:lang w:val="uk-UA"/>
              </w:rPr>
              <w:t> </w:t>
            </w:r>
          </w:p>
        </w:tc>
        <w:tc>
          <w:tcPr>
            <w:tcW w:w="425" w:type="dxa"/>
            <w:noWrap/>
            <w:hideMark/>
          </w:tcPr>
          <w:p w:rsidR="00536453" w:rsidRPr="001909D7" w:rsidRDefault="00536453" w:rsidP="005133EA">
            <w:pPr>
              <w:rPr>
                <w:rFonts w:ascii="Times New Roman" w:eastAsia="Times New Roman" w:hAnsi="Times New Roman" w:cs="Times New Roman"/>
                <w:color w:val="000000"/>
                <w:sz w:val="20"/>
                <w:szCs w:val="20"/>
                <w:lang w:val="uk-UA"/>
              </w:rPr>
            </w:pPr>
            <w:r w:rsidRPr="001909D7">
              <w:rPr>
                <w:rFonts w:ascii="Times New Roman" w:eastAsia="Times New Roman" w:hAnsi="Times New Roman" w:cs="Times New Roman"/>
                <w:color w:val="000000"/>
                <w:sz w:val="20"/>
                <w:szCs w:val="20"/>
                <w:lang w:val="uk-UA"/>
              </w:rPr>
              <w:t> </w:t>
            </w:r>
          </w:p>
        </w:tc>
        <w:tc>
          <w:tcPr>
            <w:tcW w:w="426" w:type="dxa"/>
            <w:noWrap/>
            <w:hideMark/>
          </w:tcPr>
          <w:p w:rsidR="00536453" w:rsidRPr="001909D7" w:rsidRDefault="00536453" w:rsidP="005133EA">
            <w:pPr>
              <w:rPr>
                <w:rFonts w:ascii="Times New Roman" w:eastAsia="Times New Roman" w:hAnsi="Times New Roman" w:cs="Times New Roman"/>
                <w:color w:val="000000"/>
                <w:sz w:val="20"/>
                <w:szCs w:val="20"/>
                <w:lang w:val="uk-UA"/>
              </w:rPr>
            </w:pPr>
            <w:r w:rsidRPr="001909D7">
              <w:rPr>
                <w:rFonts w:ascii="Times New Roman" w:eastAsia="Times New Roman" w:hAnsi="Times New Roman" w:cs="Times New Roman"/>
                <w:color w:val="000000"/>
                <w:sz w:val="20"/>
                <w:szCs w:val="20"/>
                <w:lang w:val="uk-UA"/>
              </w:rPr>
              <w:t>+</w:t>
            </w:r>
          </w:p>
        </w:tc>
        <w:tc>
          <w:tcPr>
            <w:tcW w:w="425" w:type="dxa"/>
            <w:noWrap/>
            <w:hideMark/>
          </w:tcPr>
          <w:p w:rsidR="00536453" w:rsidRPr="001909D7" w:rsidRDefault="00536453" w:rsidP="005133EA">
            <w:pPr>
              <w:rPr>
                <w:rFonts w:ascii="Times New Roman" w:eastAsia="Times New Roman" w:hAnsi="Times New Roman" w:cs="Times New Roman"/>
                <w:color w:val="000000"/>
                <w:sz w:val="20"/>
                <w:szCs w:val="20"/>
                <w:lang w:val="uk-UA"/>
              </w:rPr>
            </w:pPr>
            <w:r w:rsidRPr="001909D7">
              <w:rPr>
                <w:rFonts w:ascii="Times New Roman" w:eastAsia="Times New Roman" w:hAnsi="Times New Roman" w:cs="Times New Roman"/>
                <w:color w:val="000000"/>
                <w:sz w:val="20"/>
                <w:szCs w:val="20"/>
                <w:lang w:val="uk-UA"/>
              </w:rPr>
              <w:t>+</w:t>
            </w:r>
          </w:p>
        </w:tc>
        <w:tc>
          <w:tcPr>
            <w:tcW w:w="425" w:type="dxa"/>
            <w:noWrap/>
            <w:hideMark/>
          </w:tcPr>
          <w:p w:rsidR="00536453" w:rsidRPr="001909D7" w:rsidRDefault="00536453" w:rsidP="005133EA">
            <w:pPr>
              <w:rPr>
                <w:rFonts w:ascii="Times New Roman" w:eastAsia="Times New Roman" w:hAnsi="Times New Roman" w:cs="Times New Roman"/>
                <w:color w:val="000000"/>
                <w:sz w:val="20"/>
                <w:szCs w:val="20"/>
                <w:lang w:val="uk-UA"/>
              </w:rPr>
            </w:pPr>
            <w:r w:rsidRPr="001909D7">
              <w:rPr>
                <w:rFonts w:ascii="Times New Roman" w:eastAsia="Times New Roman" w:hAnsi="Times New Roman" w:cs="Times New Roman"/>
                <w:color w:val="000000"/>
                <w:sz w:val="20"/>
                <w:szCs w:val="20"/>
                <w:lang w:val="uk-UA"/>
              </w:rPr>
              <w:t> </w:t>
            </w:r>
          </w:p>
        </w:tc>
        <w:tc>
          <w:tcPr>
            <w:tcW w:w="425" w:type="dxa"/>
          </w:tcPr>
          <w:p w:rsidR="00536453" w:rsidRPr="001909D7" w:rsidRDefault="00536453" w:rsidP="005133EA">
            <w:pPr>
              <w:rPr>
                <w:rFonts w:ascii="Times New Roman" w:eastAsia="Times New Roman" w:hAnsi="Times New Roman" w:cs="Times New Roman"/>
                <w:color w:val="000000"/>
                <w:sz w:val="20"/>
                <w:szCs w:val="20"/>
                <w:lang w:val="uk-UA"/>
              </w:rPr>
            </w:pPr>
            <w:r w:rsidRPr="001909D7">
              <w:rPr>
                <w:rFonts w:ascii="Times New Roman" w:eastAsia="Times New Roman" w:hAnsi="Times New Roman" w:cs="Times New Roman"/>
                <w:color w:val="000000"/>
                <w:sz w:val="20"/>
                <w:szCs w:val="20"/>
                <w:lang w:val="uk-UA"/>
              </w:rPr>
              <w:t> </w:t>
            </w:r>
          </w:p>
        </w:tc>
        <w:tc>
          <w:tcPr>
            <w:tcW w:w="426" w:type="dxa"/>
            <w:noWrap/>
            <w:hideMark/>
          </w:tcPr>
          <w:p w:rsidR="00536453" w:rsidRPr="001909D7" w:rsidRDefault="00536453" w:rsidP="005133EA">
            <w:pPr>
              <w:rPr>
                <w:rFonts w:ascii="Times New Roman" w:eastAsia="Times New Roman" w:hAnsi="Times New Roman" w:cs="Times New Roman"/>
                <w:color w:val="000000"/>
                <w:sz w:val="20"/>
                <w:szCs w:val="20"/>
                <w:lang w:val="uk-UA"/>
              </w:rPr>
            </w:pPr>
            <w:r w:rsidRPr="001909D7">
              <w:rPr>
                <w:rFonts w:ascii="Times New Roman" w:eastAsia="Times New Roman" w:hAnsi="Times New Roman" w:cs="Times New Roman"/>
                <w:color w:val="000000"/>
                <w:sz w:val="20"/>
                <w:szCs w:val="20"/>
                <w:lang w:val="uk-UA"/>
              </w:rPr>
              <w:t> </w:t>
            </w:r>
          </w:p>
        </w:tc>
        <w:tc>
          <w:tcPr>
            <w:tcW w:w="425" w:type="dxa"/>
          </w:tcPr>
          <w:p w:rsidR="00536453" w:rsidRPr="001909D7" w:rsidRDefault="00536453" w:rsidP="005133EA">
            <w:pPr>
              <w:rPr>
                <w:rFonts w:ascii="Times New Roman" w:eastAsia="Times New Roman" w:hAnsi="Times New Roman" w:cs="Times New Roman"/>
                <w:color w:val="000000"/>
                <w:sz w:val="20"/>
                <w:szCs w:val="20"/>
                <w:lang w:val="uk-UA"/>
              </w:rPr>
            </w:pPr>
          </w:p>
        </w:tc>
        <w:tc>
          <w:tcPr>
            <w:tcW w:w="425" w:type="dxa"/>
          </w:tcPr>
          <w:p w:rsidR="00536453" w:rsidRPr="001909D7" w:rsidRDefault="00536453" w:rsidP="005133EA">
            <w:pPr>
              <w:rPr>
                <w:rFonts w:ascii="Times New Roman" w:eastAsia="Times New Roman" w:hAnsi="Times New Roman" w:cs="Times New Roman"/>
                <w:color w:val="000000"/>
                <w:sz w:val="20"/>
                <w:szCs w:val="20"/>
                <w:lang w:val="uk-UA"/>
              </w:rPr>
            </w:pPr>
            <w:r w:rsidRPr="001909D7">
              <w:rPr>
                <w:rFonts w:ascii="Times New Roman" w:eastAsia="Times New Roman" w:hAnsi="Times New Roman" w:cs="Times New Roman"/>
                <w:color w:val="000000"/>
                <w:sz w:val="20"/>
                <w:szCs w:val="20"/>
                <w:lang w:val="uk-UA"/>
              </w:rPr>
              <w:t>+</w:t>
            </w:r>
          </w:p>
        </w:tc>
        <w:tc>
          <w:tcPr>
            <w:tcW w:w="426" w:type="dxa"/>
          </w:tcPr>
          <w:p w:rsidR="00536453" w:rsidRPr="001909D7" w:rsidRDefault="00536453" w:rsidP="005133EA">
            <w:pPr>
              <w:rPr>
                <w:rFonts w:ascii="Times New Roman" w:eastAsia="Times New Roman" w:hAnsi="Times New Roman" w:cs="Times New Roman"/>
                <w:color w:val="000000"/>
                <w:sz w:val="20"/>
                <w:szCs w:val="20"/>
                <w:lang w:val="uk-UA"/>
              </w:rPr>
            </w:pPr>
            <w:r w:rsidRPr="001909D7">
              <w:rPr>
                <w:rFonts w:ascii="Times New Roman" w:eastAsia="Times New Roman" w:hAnsi="Times New Roman" w:cs="Times New Roman"/>
                <w:color w:val="000000"/>
                <w:sz w:val="20"/>
                <w:szCs w:val="20"/>
                <w:lang w:val="uk-UA"/>
              </w:rPr>
              <w:t>+</w:t>
            </w:r>
          </w:p>
        </w:tc>
        <w:tc>
          <w:tcPr>
            <w:tcW w:w="425" w:type="dxa"/>
          </w:tcPr>
          <w:p w:rsidR="00536453" w:rsidRPr="001909D7" w:rsidRDefault="00536453" w:rsidP="005133EA">
            <w:pPr>
              <w:rPr>
                <w:rFonts w:ascii="Times New Roman" w:eastAsia="Times New Roman" w:hAnsi="Times New Roman" w:cs="Times New Roman"/>
                <w:color w:val="000000"/>
                <w:sz w:val="20"/>
                <w:szCs w:val="20"/>
                <w:lang w:val="uk-UA"/>
              </w:rPr>
            </w:pPr>
            <w:r w:rsidRPr="001909D7">
              <w:rPr>
                <w:rFonts w:ascii="Times New Roman" w:eastAsia="Times New Roman" w:hAnsi="Times New Roman" w:cs="Times New Roman"/>
                <w:color w:val="000000"/>
                <w:sz w:val="20"/>
                <w:szCs w:val="20"/>
                <w:lang w:val="uk-UA"/>
              </w:rPr>
              <w:t> </w:t>
            </w:r>
          </w:p>
        </w:tc>
        <w:tc>
          <w:tcPr>
            <w:tcW w:w="425" w:type="dxa"/>
            <w:noWrap/>
            <w:hideMark/>
          </w:tcPr>
          <w:p w:rsidR="00536453" w:rsidRPr="001909D7" w:rsidRDefault="00536453" w:rsidP="005133EA">
            <w:pPr>
              <w:rPr>
                <w:rFonts w:ascii="Times New Roman" w:eastAsia="Times New Roman" w:hAnsi="Times New Roman" w:cs="Times New Roman"/>
                <w:color w:val="000000"/>
                <w:sz w:val="20"/>
                <w:szCs w:val="20"/>
                <w:lang w:val="uk-UA"/>
              </w:rPr>
            </w:pPr>
            <w:r w:rsidRPr="001909D7">
              <w:rPr>
                <w:rFonts w:ascii="Times New Roman" w:eastAsia="Times New Roman" w:hAnsi="Times New Roman" w:cs="Times New Roman"/>
                <w:color w:val="000000"/>
                <w:sz w:val="20"/>
                <w:szCs w:val="20"/>
                <w:lang w:val="uk-UA"/>
              </w:rPr>
              <w:t> </w:t>
            </w:r>
          </w:p>
        </w:tc>
        <w:tc>
          <w:tcPr>
            <w:tcW w:w="426" w:type="dxa"/>
            <w:noWrap/>
            <w:hideMark/>
          </w:tcPr>
          <w:p w:rsidR="00536453" w:rsidRPr="001909D7" w:rsidRDefault="00536453" w:rsidP="005133EA">
            <w:pPr>
              <w:rPr>
                <w:rFonts w:ascii="Times New Roman" w:eastAsia="Times New Roman" w:hAnsi="Times New Roman" w:cs="Times New Roman"/>
                <w:color w:val="000000"/>
                <w:sz w:val="20"/>
                <w:szCs w:val="20"/>
                <w:lang w:val="uk-UA"/>
              </w:rPr>
            </w:pPr>
            <w:r w:rsidRPr="001909D7">
              <w:rPr>
                <w:rFonts w:ascii="Times New Roman" w:eastAsia="Times New Roman" w:hAnsi="Times New Roman" w:cs="Times New Roman"/>
                <w:color w:val="000000"/>
                <w:sz w:val="20"/>
                <w:szCs w:val="20"/>
                <w:lang w:val="uk-UA"/>
              </w:rPr>
              <w:t> </w:t>
            </w:r>
          </w:p>
        </w:tc>
        <w:tc>
          <w:tcPr>
            <w:tcW w:w="425" w:type="dxa"/>
            <w:noWrap/>
            <w:hideMark/>
          </w:tcPr>
          <w:p w:rsidR="00536453" w:rsidRPr="001909D7" w:rsidRDefault="00536453" w:rsidP="005133EA">
            <w:pPr>
              <w:rPr>
                <w:rFonts w:ascii="Times New Roman" w:eastAsia="Times New Roman" w:hAnsi="Times New Roman" w:cs="Times New Roman"/>
                <w:color w:val="000000"/>
                <w:sz w:val="20"/>
                <w:szCs w:val="20"/>
                <w:lang w:val="uk-UA"/>
              </w:rPr>
            </w:pPr>
            <w:r w:rsidRPr="001909D7">
              <w:rPr>
                <w:rFonts w:ascii="Times New Roman" w:eastAsia="Times New Roman" w:hAnsi="Times New Roman" w:cs="Times New Roman"/>
                <w:color w:val="000000"/>
                <w:sz w:val="20"/>
                <w:szCs w:val="20"/>
                <w:lang w:val="uk-UA"/>
              </w:rPr>
              <w:t> </w:t>
            </w:r>
          </w:p>
        </w:tc>
        <w:tc>
          <w:tcPr>
            <w:tcW w:w="425" w:type="dxa"/>
          </w:tcPr>
          <w:p w:rsidR="00536453" w:rsidRPr="001909D7" w:rsidRDefault="00536453" w:rsidP="005133EA">
            <w:pPr>
              <w:rPr>
                <w:rFonts w:ascii="Times New Roman" w:eastAsia="Times New Roman" w:hAnsi="Times New Roman" w:cs="Times New Roman"/>
                <w:color w:val="000000"/>
                <w:sz w:val="20"/>
                <w:szCs w:val="20"/>
                <w:lang w:val="uk-UA"/>
              </w:rPr>
            </w:pPr>
            <w:r w:rsidRPr="001909D7">
              <w:rPr>
                <w:rFonts w:ascii="Times New Roman" w:eastAsia="Times New Roman" w:hAnsi="Times New Roman" w:cs="Times New Roman"/>
                <w:color w:val="000000"/>
                <w:sz w:val="20"/>
                <w:szCs w:val="20"/>
                <w:lang w:val="uk-UA"/>
              </w:rPr>
              <w:t> </w:t>
            </w:r>
          </w:p>
        </w:tc>
        <w:tc>
          <w:tcPr>
            <w:tcW w:w="426" w:type="dxa"/>
          </w:tcPr>
          <w:p w:rsidR="00536453" w:rsidRPr="001909D7" w:rsidRDefault="00536453" w:rsidP="005133EA">
            <w:pPr>
              <w:rPr>
                <w:rFonts w:ascii="Times New Roman" w:eastAsia="Times New Roman" w:hAnsi="Times New Roman" w:cs="Times New Roman"/>
                <w:color w:val="000000"/>
                <w:sz w:val="20"/>
                <w:szCs w:val="20"/>
                <w:lang w:val="uk-UA"/>
              </w:rPr>
            </w:pPr>
            <w:r w:rsidRPr="001909D7">
              <w:rPr>
                <w:rFonts w:ascii="Times New Roman" w:eastAsia="Times New Roman" w:hAnsi="Times New Roman" w:cs="Times New Roman"/>
                <w:color w:val="000000"/>
                <w:sz w:val="20"/>
                <w:szCs w:val="20"/>
                <w:lang w:val="uk-UA"/>
              </w:rPr>
              <w:t>+</w:t>
            </w:r>
          </w:p>
        </w:tc>
        <w:tc>
          <w:tcPr>
            <w:tcW w:w="425" w:type="dxa"/>
          </w:tcPr>
          <w:p w:rsidR="00536453" w:rsidRPr="001909D7" w:rsidRDefault="00536453" w:rsidP="005133EA">
            <w:pPr>
              <w:rPr>
                <w:rFonts w:ascii="Times New Roman" w:eastAsia="Times New Roman" w:hAnsi="Times New Roman" w:cs="Times New Roman"/>
                <w:color w:val="000000"/>
                <w:sz w:val="20"/>
                <w:szCs w:val="20"/>
                <w:lang w:val="uk-UA"/>
              </w:rPr>
            </w:pPr>
            <w:r w:rsidRPr="001909D7">
              <w:rPr>
                <w:rFonts w:ascii="Times New Roman" w:eastAsia="Times New Roman" w:hAnsi="Times New Roman" w:cs="Times New Roman"/>
                <w:color w:val="000000"/>
                <w:sz w:val="20"/>
                <w:szCs w:val="20"/>
                <w:lang w:val="uk-UA"/>
              </w:rPr>
              <w:t> </w:t>
            </w:r>
            <w:r w:rsidR="00E60753">
              <w:rPr>
                <w:rFonts w:ascii="Times New Roman" w:eastAsia="Times New Roman" w:hAnsi="Times New Roman" w:cs="Times New Roman"/>
                <w:color w:val="000000"/>
                <w:sz w:val="20"/>
                <w:szCs w:val="20"/>
                <w:lang w:val="uk-UA"/>
              </w:rPr>
              <w:t>+</w:t>
            </w:r>
          </w:p>
        </w:tc>
        <w:tc>
          <w:tcPr>
            <w:tcW w:w="425" w:type="dxa"/>
          </w:tcPr>
          <w:p w:rsidR="00536453" w:rsidRPr="001909D7" w:rsidRDefault="00536453" w:rsidP="005133EA">
            <w:pPr>
              <w:rPr>
                <w:rFonts w:ascii="Times New Roman" w:eastAsia="Times New Roman" w:hAnsi="Times New Roman" w:cs="Times New Roman"/>
                <w:color w:val="000000"/>
                <w:sz w:val="20"/>
                <w:szCs w:val="20"/>
                <w:lang w:val="uk-UA"/>
              </w:rPr>
            </w:pPr>
            <w:r w:rsidRPr="001909D7">
              <w:rPr>
                <w:rFonts w:ascii="Times New Roman" w:eastAsia="Times New Roman" w:hAnsi="Times New Roman" w:cs="Times New Roman"/>
                <w:color w:val="000000"/>
                <w:sz w:val="20"/>
                <w:szCs w:val="20"/>
                <w:lang w:val="uk-UA"/>
              </w:rPr>
              <w:t> </w:t>
            </w:r>
          </w:p>
        </w:tc>
      </w:tr>
      <w:tr w:rsidR="00536453" w:rsidRPr="001909D7" w:rsidTr="00536453">
        <w:trPr>
          <w:trHeight w:val="315"/>
          <w:jc w:val="center"/>
        </w:trPr>
        <w:tc>
          <w:tcPr>
            <w:tcW w:w="425" w:type="dxa"/>
            <w:noWrap/>
            <w:hideMark/>
          </w:tcPr>
          <w:p w:rsidR="00536453" w:rsidRPr="001909D7" w:rsidRDefault="00536453" w:rsidP="00185B74">
            <w:pPr>
              <w:rPr>
                <w:rFonts w:ascii="Times New Roman" w:hAnsi="Times New Roman" w:cs="Times New Roman"/>
                <w:color w:val="000000"/>
                <w:sz w:val="14"/>
                <w:szCs w:val="14"/>
                <w:lang w:val="uk-UA"/>
              </w:rPr>
            </w:pPr>
            <w:r w:rsidRPr="001909D7">
              <w:rPr>
                <w:rFonts w:ascii="Times New Roman" w:hAnsi="Times New Roman" w:cs="Times New Roman"/>
                <w:color w:val="000000"/>
                <w:sz w:val="14"/>
                <w:szCs w:val="14"/>
                <w:lang w:val="uk-UA"/>
              </w:rPr>
              <w:t>ЗК 6</w:t>
            </w:r>
          </w:p>
        </w:tc>
        <w:tc>
          <w:tcPr>
            <w:tcW w:w="425" w:type="dxa"/>
            <w:noWrap/>
            <w:hideMark/>
          </w:tcPr>
          <w:p w:rsidR="00536453" w:rsidRPr="001909D7" w:rsidRDefault="00536453" w:rsidP="00185B74">
            <w:pPr>
              <w:jc w:val="center"/>
              <w:rPr>
                <w:rFonts w:ascii="Times New Roman" w:eastAsia="Times New Roman" w:hAnsi="Times New Roman" w:cs="Times New Roman"/>
                <w:color w:val="000000"/>
                <w:sz w:val="20"/>
                <w:szCs w:val="20"/>
                <w:lang w:val="uk-UA"/>
              </w:rPr>
            </w:pPr>
          </w:p>
        </w:tc>
        <w:tc>
          <w:tcPr>
            <w:tcW w:w="425" w:type="dxa"/>
            <w:noWrap/>
            <w:hideMark/>
          </w:tcPr>
          <w:p w:rsidR="00536453" w:rsidRPr="001909D7" w:rsidRDefault="00536453" w:rsidP="005133EA">
            <w:pPr>
              <w:rPr>
                <w:rFonts w:ascii="Times New Roman" w:eastAsia="Times New Roman" w:hAnsi="Times New Roman" w:cs="Times New Roman"/>
                <w:color w:val="000000"/>
                <w:sz w:val="20"/>
                <w:szCs w:val="20"/>
                <w:lang w:val="uk-UA"/>
              </w:rPr>
            </w:pPr>
            <w:r w:rsidRPr="001909D7">
              <w:rPr>
                <w:rFonts w:ascii="Times New Roman" w:eastAsia="Times New Roman" w:hAnsi="Times New Roman" w:cs="Times New Roman"/>
                <w:color w:val="000000"/>
                <w:sz w:val="20"/>
                <w:szCs w:val="20"/>
                <w:lang w:val="uk-UA"/>
              </w:rPr>
              <w:t> </w:t>
            </w:r>
          </w:p>
        </w:tc>
        <w:tc>
          <w:tcPr>
            <w:tcW w:w="426" w:type="dxa"/>
            <w:noWrap/>
            <w:hideMark/>
          </w:tcPr>
          <w:p w:rsidR="00536453" w:rsidRPr="001909D7" w:rsidRDefault="00536453" w:rsidP="005133EA">
            <w:pPr>
              <w:rPr>
                <w:rFonts w:ascii="Times New Roman" w:eastAsia="Times New Roman" w:hAnsi="Times New Roman" w:cs="Times New Roman"/>
                <w:color w:val="000000"/>
                <w:sz w:val="20"/>
                <w:szCs w:val="20"/>
                <w:lang w:val="uk-UA"/>
              </w:rPr>
            </w:pPr>
            <w:r w:rsidRPr="001909D7">
              <w:rPr>
                <w:rFonts w:ascii="Times New Roman" w:eastAsia="Times New Roman" w:hAnsi="Times New Roman" w:cs="Times New Roman"/>
                <w:color w:val="000000"/>
                <w:sz w:val="20"/>
                <w:szCs w:val="20"/>
                <w:lang w:val="uk-UA"/>
              </w:rPr>
              <w:t>+</w:t>
            </w:r>
          </w:p>
        </w:tc>
        <w:tc>
          <w:tcPr>
            <w:tcW w:w="425" w:type="dxa"/>
            <w:noWrap/>
            <w:hideMark/>
          </w:tcPr>
          <w:p w:rsidR="00536453" w:rsidRPr="001909D7" w:rsidRDefault="00536453" w:rsidP="005133EA">
            <w:pPr>
              <w:rPr>
                <w:rFonts w:ascii="Times New Roman" w:eastAsia="Times New Roman" w:hAnsi="Times New Roman" w:cs="Times New Roman"/>
                <w:color w:val="000000"/>
                <w:sz w:val="20"/>
                <w:szCs w:val="20"/>
                <w:lang w:val="uk-UA"/>
              </w:rPr>
            </w:pPr>
            <w:r w:rsidRPr="001909D7">
              <w:rPr>
                <w:rFonts w:ascii="Times New Roman" w:eastAsia="Times New Roman" w:hAnsi="Times New Roman" w:cs="Times New Roman"/>
                <w:color w:val="000000"/>
                <w:sz w:val="20"/>
                <w:szCs w:val="20"/>
                <w:lang w:val="uk-UA"/>
              </w:rPr>
              <w:t>+</w:t>
            </w:r>
          </w:p>
        </w:tc>
        <w:tc>
          <w:tcPr>
            <w:tcW w:w="425" w:type="dxa"/>
            <w:noWrap/>
            <w:hideMark/>
          </w:tcPr>
          <w:p w:rsidR="00536453" w:rsidRPr="001909D7" w:rsidRDefault="00536453" w:rsidP="005133EA">
            <w:pPr>
              <w:rPr>
                <w:rFonts w:ascii="Times New Roman" w:eastAsia="Times New Roman" w:hAnsi="Times New Roman" w:cs="Times New Roman"/>
                <w:color w:val="000000"/>
                <w:sz w:val="20"/>
                <w:szCs w:val="20"/>
                <w:lang w:val="uk-UA"/>
              </w:rPr>
            </w:pPr>
            <w:r w:rsidRPr="001909D7">
              <w:rPr>
                <w:rFonts w:ascii="Times New Roman" w:eastAsia="Times New Roman" w:hAnsi="Times New Roman" w:cs="Times New Roman"/>
                <w:color w:val="000000"/>
                <w:sz w:val="20"/>
                <w:szCs w:val="20"/>
                <w:lang w:val="uk-UA"/>
              </w:rPr>
              <w:t> </w:t>
            </w:r>
          </w:p>
        </w:tc>
        <w:tc>
          <w:tcPr>
            <w:tcW w:w="425" w:type="dxa"/>
            <w:noWrap/>
            <w:hideMark/>
          </w:tcPr>
          <w:p w:rsidR="00536453" w:rsidRPr="001909D7" w:rsidRDefault="00536453" w:rsidP="005133EA">
            <w:pPr>
              <w:rPr>
                <w:rFonts w:ascii="Times New Roman" w:eastAsia="Times New Roman" w:hAnsi="Times New Roman" w:cs="Times New Roman"/>
                <w:color w:val="000000"/>
                <w:sz w:val="20"/>
                <w:szCs w:val="20"/>
                <w:lang w:val="uk-UA"/>
              </w:rPr>
            </w:pPr>
            <w:r w:rsidRPr="001909D7">
              <w:rPr>
                <w:rFonts w:ascii="Times New Roman" w:eastAsia="Times New Roman" w:hAnsi="Times New Roman" w:cs="Times New Roman"/>
                <w:color w:val="000000"/>
                <w:sz w:val="20"/>
                <w:szCs w:val="20"/>
                <w:lang w:val="uk-UA"/>
              </w:rPr>
              <w:t>+</w:t>
            </w:r>
          </w:p>
        </w:tc>
        <w:tc>
          <w:tcPr>
            <w:tcW w:w="426" w:type="dxa"/>
            <w:noWrap/>
            <w:hideMark/>
          </w:tcPr>
          <w:p w:rsidR="00536453" w:rsidRPr="001909D7" w:rsidRDefault="00536453" w:rsidP="005133EA">
            <w:pPr>
              <w:rPr>
                <w:rFonts w:ascii="Times New Roman" w:eastAsia="Times New Roman" w:hAnsi="Times New Roman" w:cs="Times New Roman"/>
                <w:color w:val="000000"/>
                <w:sz w:val="20"/>
                <w:szCs w:val="20"/>
                <w:lang w:val="uk-UA"/>
              </w:rPr>
            </w:pPr>
            <w:r w:rsidRPr="001909D7">
              <w:rPr>
                <w:rFonts w:ascii="Times New Roman" w:eastAsia="Times New Roman" w:hAnsi="Times New Roman" w:cs="Times New Roman"/>
                <w:color w:val="000000"/>
                <w:sz w:val="20"/>
                <w:szCs w:val="20"/>
                <w:lang w:val="uk-UA"/>
              </w:rPr>
              <w:t>+</w:t>
            </w:r>
          </w:p>
        </w:tc>
        <w:tc>
          <w:tcPr>
            <w:tcW w:w="425" w:type="dxa"/>
            <w:noWrap/>
            <w:hideMark/>
          </w:tcPr>
          <w:p w:rsidR="00536453" w:rsidRPr="001909D7" w:rsidRDefault="00536453" w:rsidP="005133EA">
            <w:pPr>
              <w:rPr>
                <w:rFonts w:ascii="Times New Roman" w:eastAsia="Times New Roman" w:hAnsi="Times New Roman" w:cs="Times New Roman"/>
                <w:color w:val="000000"/>
                <w:sz w:val="20"/>
                <w:szCs w:val="20"/>
                <w:lang w:val="uk-UA"/>
              </w:rPr>
            </w:pPr>
            <w:r w:rsidRPr="001909D7">
              <w:rPr>
                <w:rFonts w:ascii="Times New Roman" w:eastAsia="Times New Roman" w:hAnsi="Times New Roman" w:cs="Times New Roman"/>
                <w:color w:val="000000"/>
                <w:sz w:val="20"/>
                <w:szCs w:val="20"/>
                <w:lang w:val="uk-UA"/>
              </w:rPr>
              <w:t>+</w:t>
            </w:r>
          </w:p>
        </w:tc>
        <w:tc>
          <w:tcPr>
            <w:tcW w:w="425" w:type="dxa"/>
            <w:noWrap/>
            <w:hideMark/>
          </w:tcPr>
          <w:p w:rsidR="00536453" w:rsidRPr="001909D7" w:rsidRDefault="00536453" w:rsidP="005133EA">
            <w:pPr>
              <w:rPr>
                <w:rFonts w:ascii="Times New Roman" w:eastAsia="Times New Roman" w:hAnsi="Times New Roman" w:cs="Times New Roman"/>
                <w:color w:val="000000"/>
                <w:sz w:val="20"/>
                <w:szCs w:val="20"/>
                <w:lang w:val="uk-UA"/>
              </w:rPr>
            </w:pPr>
            <w:r w:rsidRPr="001909D7">
              <w:rPr>
                <w:rFonts w:ascii="Times New Roman" w:eastAsia="Times New Roman" w:hAnsi="Times New Roman" w:cs="Times New Roman"/>
                <w:color w:val="000000"/>
                <w:sz w:val="20"/>
                <w:szCs w:val="20"/>
                <w:lang w:val="uk-UA"/>
              </w:rPr>
              <w:t>+</w:t>
            </w:r>
          </w:p>
        </w:tc>
        <w:tc>
          <w:tcPr>
            <w:tcW w:w="425" w:type="dxa"/>
          </w:tcPr>
          <w:p w:rsidR="00536453" w:rsidRPr="001909D7" w:rsidRDefault="00536453" w:rsidP="005133EA">
            <w:pPr>
              <w:rPr>
                <w:rFonts w:ascii="Times New Roman" w:eastAsia="Times New Roman" w:hAnsi="Times New Roman" w:cs="Times New Roman"/>
                <w:color w:val="000000"/>
                <w:sz w:val="20"/>
                <w:szCs w:val="20"/>
                <w:lang w:val="uk-UA"/>
              </w:rPr>
            </w:pPr>
            <w:r w:rsidRPr="001909D7">
              <w:rPr>
                <w:rFonts w:ascii="Times New Roman" w:eastAsia="Times New Roman" w:hAnsi="Times New Roman" w:cs="Times New Roman"/>
                <w:color w:val="000000"/>
                <w:sz w:val="20"/>
                <w:szCs w:val="20"/>
                <w:lang w:val="uk-UA"/>
              </w:rPr>
              <w:t>+</w:t>
            </w:r>
          </w:p>
        </w:tc>
        <w:tc>
          <w:tcPr>
            <w:tcW w:w="426" w:type="dxa"/>
            <w:noWrap/>
            <w:hideMark/>
          </w:tcPr>
          <w:p w:rsidR="00536453" w:rsidRPr="001909D7" w:rsidRDefault="00536453" w:rsidP="005133EA">
            <w:pPr>
              <w:rPr>
                <w:rFonts w:ascii="Times New Roman" w:eastAsia="Times New Roman" w:hAnsi="Times New Roman" w:cs="Times New Roman"/>
                <w:color w:val="000000"/>
                <w:sz w:val="20"/>
                <w:szCs w:val="20"/>
                <w:lang w:val="uk-UA"/>
              </w:rPr>
            </w:pPr>
            <w:r w:rsidRPr="001909D7">
              <w:rPr>
                <w:rFonts w:ascii="Times New Roman" w:eastAsia="Times New Roman" w:hAnsi="Times New Roman" w:cs="Times New Roman"/>
                <w:color w:val="000000"/>
                <w:sz w:val="20"/>
                <w:szCs w:val="20"/>
                <w:lang w:val="uk-UA"/>
              </w:rPr>
              <w:t> </w:t>
            </w:r>
          </w:p>
        </w:tc>
        <w:tc>
          <w:tcPr>
            <w:tcW w:w="425" w:type="dxa"/>
          </w:tcPr>
          <w:p w:rsidR="00536453" w:rsidRPr="001909D7" w:rsidRDefault="00536453" w:rsidP="005133EA">
            <w:pPr>
              <w:rPr>
                <w:rFonts w:ascii="Times New Roman" w:eastAsia="Times New Roman" w:hAnsi="Times New Roman" w:cs="Times New Roman"/>
                <w:color w:val="000000"/>
                <w:sz w:val="20"/>
                <w:szCs w:val="20"/>
                <w:lang w:val="uk-UA"/>
              </w:rPr>
            </w:pPr>
          </w:p>
        </w:tc>
        <w:tc>
          <w:tcPr>
            <w:tcW w:w="425" w:type="dxa"/>
          </w:tcPr>
          <w:p w:rsidR="00536453" w:rsidRPr="001909D7" w:rsidRDefault="00536453" w:rsidP="005133EA">
            <w:pPr>
              <w:rPr>
                <w:rFonts w:ascii="Times New Roman" w:eastAsia="Times New Roman" w:hAnsi="Times New Roman" w:cs="Times New Roman"/>
                <w:color w:val="000000"/>
                <w:sz w:val="20"/>
                <w:szCs w:val="20"/>
                <w:lang w:val="uk-UA"/>
              </w:rPr>
            </w:pPr>
            <w:r w:rsidRPr="001909D7">
              <w:rPr>
                <w:rFonts w:ascii="Times New Roman" w:eastAsia="Times New Roman" w:hAnsi="Times New Roman" w:cs="Times New Roman"/>
                <w:color w:val="000000"/>
                <w:sz w:val="20"/>
                <w:szCs w:val="20"/>
                <w:lang w:val="uk-UA"/>
              </w:rPr>
              <w:t>+</w:t>
            </w:r>
          </w:p>
        </w:tc>
        <w:tc>
          <w:tcPr>
            <w:tcW w:w="426" w:type="dxa"/>
          </w:tcPr>
          <w:p w:rsidR="00536453" w:rsidRPr="001909D7" w:rsidRDefault="00536453" w:rsidP="005133EA">
            <w:pPr>
              <w:rPr>
                <w:rFonts w:ascii="Times New Roman" w:eastAsia="Times New Roman" w:hAnsi="Times New Roman" w:cs="Times New Roman"/>
                <w:color w:val="000000"/>
                <w:sz w:val="20"/>
                <w:szCs w:val="20"/>
                <w:lang w:val="uk-UA"/>
              </w:rPr>
            </w:pPr>
            <w:r w:rsidRPr="001909D7">
              <w:rPr>
                <w:rFonts w:ascii="Times New Roman" w:eastAsia="Times New Roman" w:hAnsi="Times New Roman" w:cs="Times New Roman"/>
                <w:color w:val="000000"/>
                <w:sz w:val="20"/>
                <w:szCs w:val="20"/>
                <w:lang w:val="uk-UA"/>
              </w:rPr>
              <w:t> </w:t>
            </w:r>
          </w:p>
        </w:tc>
        <w:tc>
          <w:tcPr>
            <w:tcW w:w="425" w:type="dxa"/>
          </w:tcPr>
          <w:p w:rsidR="00536453" w:rsidRPr="001909D7" w:rsidRDefault="00536453" w:rsidP="005133EA">
            <w:pPr>
              <w:rPr>
                <w:rFonts w:ascii="Times New Roman" w:eastAsia="Times New Roman" w:hAnsi="Times New Roman" w:cs="Times New Roman"/>
                <w:color w:val="000000"/>
                <w:sz w:val="20"/>
                <w:szCs w:val="20"/>
                <w:lang w:val="uk-UA"/>
              </w:rPr>
            </w:pPr>
            <w:r w:rsidRPr="001909D7">
              <w:rPr>
                <w:rFonts w:ascii="Times New Roman" w:eastAsia="Times New Roman" w:hAnsi="Times New Roman" w:cs="Times New Roman"/>
                <w:color w:val="000000"/>
                <w:sz w:val="20"/>
                <w:szCs w:val="20"/>
                <w:lang w:val="uk-UA"/>
              </w:rPr>
              <w:t>+</w:t>
            </w:r>
          </w:p>
        </w:tc>
        <w:tc>
          <w:tcPr>
            <w:tcW w:w="425" w:type="dxa"/>
            <w:noWrap/>
            <w:hideMark/>
          </w:tcPr>
          <w:p w:rsidR="00536453" w:rsidRPr="001909D7" w:rsidRDefault="00536453" w:rsidP="005133EA">
            <w:pPr>
              <w:rPr>
                <w:rFonts w:ascii="Times New Roman" w:eastAsia="Times New Roman" w:hAnsi="Times New Roman" w:cs="Times New Roman"/>
                <w:color w:val="000000"/>
                <w:sz w:val="20"/>
                <w:szCs w:val="20"/>
                <w:lang w:val="uk-UA"/>
              </w:rPr>
            </w:pPr>
            <w:r w:rsidRPr="001909D7">
              <w:rPr>
                <w:rFonts w:ascii="Times New Roman" w:eastAsia="Times New Roman" w:hAnsi="Times New Roman" w:cs="Times New Roman"/>
                <w:color w:val="000000"/>
                <w:sz w:val="20"/>
                <w:szCs w:val="20"/>
                <w:lang w:val="uk-UA"/>
              </w:rPr>
              <w:t>+</w:t>
            </w:r>
          </w:p>
        </w:tc>
        <w:tc>
          <w:tcPr>
            <w:tcW w:w="426" w:type="dxa"/>
            <w:noWrap/>
            <w:hideMark/>
          </w:tcPr>
          <w:p w:rsidR="00536453" w:rsidRPr="001909D7" w:rsidRDefault="00536453" w:rsidP="005133EA">
            <w:pPr>
              <w:rPr>
                <w:rFonts w:ascii="Times New Roman" w:eastAsia="Times New Roman" w:hAnsi="Times New Roman" w:cs="Times New Roman"/>
                <w:color w:val="000000"/>
                <w:sz w:val="20"/>
                <w:szCs w:val="20"/>
                <w:lang w:val="uk-UA"/>
              </w:rPr>
            </w:pPr>
            <w:r w:rsidRPr="001909D7">
              <w:rPr>
                <w:rFonts w:ascii="Times New Roman" w:eastAsia="Times New Roman" w:hAnsi="Times New Roman" w:cs="Times New Roman"/>
                <w:color w:val="000000"/>
                <w:sz w:val="20"/>
                <w:szCs w:val="20"/>
                <w:lang w:val="uk-UA"/>
              </w:rPr>
              <w:t> </w:t>
            </w:r>
          </w:p>
        </w:tc>
        <w:tc>
          <w:tcPr>
            <w:tcW w:w="425" w:type="dxa"/>
            <w:noWrap/>
            <w:hideMark/>
          </w:tcPr>
          <w:p w:rsidR="00536453" w:rsidRPr="001909D7" w:rsidRDefault="00536453" w:rsidP="005133EA">
            <w:pPr>
              <w:rPr>
                <w:rFonts w:ascii="Times New Roman" w:eastAsia="Times New Roman" w:hAnsi="Times New Roman" w:cs="Times New Roman"/>
                <w:color w:val="000000"/>
                <w:sz w:val="20"/>
                <w:szCs w:val="20"/>
                <w:lang w:val="uk-UA"/>
              </w:rPr>
            </w:pPr>
            <w:r w:rsidRPr="001909D7">
              <w:rPr>
                <w:rFonts w:ascii="Times New Roman" w:eastAsia="Times New Roman" w:hAnsi="Times New Roman" w:cs="Times New Roman"/>
                <w:color w:val="000000"/>
                <w:sz w:val="20"/>
                <w:szCs w:val="20"/>
                <w:lang w:val="uk-UA"/>
              </w:rPr>
              <w:t> </w:t>
            </w:r>
          </w:p>
        </w:tc>
        <w:tc>
          <w:tcPr>
            <w:tcW w:w="425" w:type="dxa"/>
          </w:tcPr>
          <w:p w:rsidR="00536453" w:rsidRPr="001909D7" w:rsidRDefault="00536453" w:rsidP="005133EA">
            <w:pPr>
              <w:rPr>
                <w:rFonts w:ascii="Times New Roman" w:eastAsia="Times New Roman" w:hAnsi="Times New Roman" w:cs="Times New Roman"/>
                <w:color w:val="000000"/>
                <w:sz w:val="20"/>
                <w:szCs w:val="20"/>
                <w:lang w:val="uk-UA"/>
              </w:rPr>
            </w:pPr>
            <w:r w:rsidRPr="001909D7">
              <w:rPr>
                <w:rFonts w:ascii="Times New Roman" w:eastAsia="Times New Roman" w:hAnsi="Times New Roman" w:cs="Times New Roman"/>
                <w:color w:val="000000"/>
                <w:sz w:val="20"/>
                <w:szCs w:val="20"/>
                <w:lang w:val="uk-UA"/>
              </w:rPr>
              <w:t>+</w:t>
            </w:r>
          </w:p>
        </w:tc>
        <w:tc>
          <w:tcPr>
            <w:tcW w:w="426" w:type="dxa"/>
          </w:tcPr>
          <w:p w:rsidR="00536453" w:rsidRPr="001909D7" w:rsidRDefault="00536453" w:rsidP="005133EA">
            <w:pPr>
              <w:rPr>
                <w:rFonts w:ascii="Times New Roman" w:eastAsia="Times New Roman" w:hAnsi="Times New Roman" w:cs="Times New Roman"/>
                <w:color w:val="000000"/>
                <w:sz w:val="20"/>
                <w:szCs w:val="20"/>
                <w:lang w:val="uk-UA"/>
              </w:rPr>
            </w:pPr>
            <w:r w:rsidRPr="001909D7">
              <w:rPr>
                <w:rFonts w:ascii="Times New Roman" w:eastAsia="Times New Roman" w:hAnsi="Times New Roman" w:cs="Times New Roman"/>
                <w:color w:val="000000"/>
                <w:sz w:val="20"/>
                <w:szCs w:val="20"/>
                <w:lang w:val="uk-UA"/>
              </w:rPr>
              <w:t>+</w:t>
            </w:r>
          </w:p>
        </w:tc>
        <w:tc>
          <w:tcPr>
            <w:tcW w:w="425" w:type="dxa"/>
          </w:tcPr>
          <w:p w:rsidR="00536453" w:rsidRPr="001909D7" w:rsidRDefault="00536453" w:rsidP="005133EA">
            <w:pPr>
              <w:rPr>
                <w:rFonts w:ascii="Times New Roman" w:eastAsia="Times New Roman" w:hAnsi="Times New Roman" w:cs="Times New Roman"/>
                <w:color w:val="000000"/>
                <w:sz w:val="20"/>
                <w:szCs w:val="20"/>
                <w:lang w:val="uk-UA"/>
              </w:rPr>
            </w:pPr>
            <w:r w:rsidRPr="001909D7">
              <w:rPr>
                <w:rFonts w:ascii="Times New Roman" w:eastAsia="Times New Roman" w:hAnsi="Times New Roman" w:cs="Times New Roman"/>
                <w:color w:val="000000"/>
                <w:sz w:val="20"/>
                <w:szCs w:val="20"/>
                <w:lang w:val="uk-UA"/>
              </w:rPr>
              <w:t> </w:t>
            </w:r>
          </w:p>
        </w:tc>
        <w:tc>
          <w:tcPr>
            <w:tcW w:w="425" w:type="dxa"/>
          </w:tcPr>
          <w:p w:rsidR="00536453" w:rsidRPr="001909D7" w:rsidRDefault="00536453" w:rsidP="005133EA">
            <w:pPr>
              <w:rPr>
                <w:rFonts w:ascii="Times New Roman" w:eastAsia="Times New Roman" w:hAnsi="Times New Roman" w:cs="Times New Roman"/>
                <w:color w:val="000000"/>
                <w:sz w:val="20"/>
                <w:szCs w:val="20"/>
                <w:lang w:val="uk-UA"/>
              </w:rPr>
            </w:pPr>
            <w:r w:rsidRPr="001909D7">
              <w:rPr>
                <w:rFonts w:ascii="Times New Roman" w:eastAsia="Times New Roman" w:hAnsi="Times New Roman" w:cs="Times New Roman"/>
                <w:color w:val="000000"/>
                <w:sz w:val="20"/>
                <w:szCs w:val="20"/>
                <w:lang w:val="uk-UA"/>
              </w:rPr>
              <w:t> </w:t>
            </w:r>
          </w:p>
        </w:tc>
      </w:tr>
      <w:tr w:rsidR="00536453" w:rsidRPr="001909D7" w:rsidTr="00536453">
        <w:trPr>
          <w:trHeight w:val="315"/>
          <w:jc w:val="center"/>
        </w:trPr>
        <w:tc>
          <w:tcPr>
            <w:tcW w:w="425" w:type="dxa"/>
            <w:noWrap/>
            <w:hideMark/>
          </w:tcPr>
          <w:p w:rsidR="00536453" w:rsidRPr="001909D7" w:rsidRDefault="00536453" w:rsidP="00185B74">
            <w:pPr>
              <w:rPr>
                <w:rFonts w:ascii="Times New Roman" w:hAnsi="Times New Roman" w:cs="Times New Roman"/>
                <w:color w:val="000000"/>
                <w:sz w:val="14"/>
                <w:szCs w:val="14"/>
                <w:lang w:val="uk-UA"/>
              </w:rPr>
            </w:pPr>
            <w:r w:rsidRPr="001909D7">
              <w:rPr>
                <w:rFonts w:ascii="Times New Roman" w:hAnsi="Times New Roman" w:cs="Times New Roman"/>
                <w:color w:val="000000"/>
                <w:sz w:val="14"/>
                <w:szCs w:val="14"/>
                <w:lang w:val="uk-UA"/>
              </w:rPr>
              <w:t>ЗК 7</w:t>
            </w:r>
          </w:p>
        </w:tc>
        <w:tc>
          <w:tcPr>
            <w:tcW w:w="425" w:type="dxa"/>
            <w:noWrap/>
            <w:hideMark/>
          </w:tcPr>
          <w:p w:rsidR="00536453" w:rsidRPr="001909D7" w:rsidRDefault="00536453" w:rsidP="00185B74">
            <w:pPr>
              <w:jc w:val="center"/>
              <w:rPr>
                <w:rFonts w:ascii="Times New Roman" w:eastAsia="Times New Roman" w:hAnsi="Times New Roman" w:cs="Times New Roman"/>
                <w:color w:val="000000"/>
                <w:sz w:val="20"/>
                <w:szCs w:val="20"/>
                <w:lang w:val="uk-UA"/>
              </w:rPr>
            </w:pPr>
          </w:p>
        </w:tc>
        <w:tc>
          <w:tcPr>
            <w:tcW w:w="425" w:type="dxa"/>
            <w:noWrap/>
            <w:hideMark/>
          </w:tcPr>
          <w:p w:rsidR="00536453" w:rsidRPr="001909D7" w:rsidRDefault="00536453" w:rsidP="005133EA">
            <w:pPr>
              <w:rPr>
                <w:rFonts w:ascii="Times New Roman" w:eastAsia="Times New Roman" w:hAnsi="Times New Roman" w:cs="Times New Roman"/>
                <w:color w:val="000000"/>
                <w:sz w:val="20"/>
                <w:szCs w:val="20"/>
                <w:lang w:val="uk-UA"/>
              </w:rPr>
            </w:pPr>
            <w:r w:rsidRPr="001909D7">
              <w:rPr>
                <w:rFonts w:ascii="Times New Roman" w:eastAsia="Times New Roman" w:hAnsi="Times New Roman" w:cs="Times New Roman"/>
                <w:color w:val="000000"/>
                <w:sz w:val="20"/>
                <w:szCs w:val="20"/>
                <w:lang w:val="uk-UA"/>
              </w:rPr>
              <w:t> </w:t>
            </w:r>
          </w:p>
        </w:tc>
        <w:tc>
          <w:tcPr>
            <w:tcW w:w="426" w:type="dxa"/>
            <w:noWrap/>
            <w:hideMark/>
          </w:tcPr>
          <w:p w:rsidR="00536453" w:rsidRPr="001909D7" w:rsidRDefault="00536453" w:rsidP="005133EA">
            <w:pPr>
              <w:rPr>
                <w:rFonts w:ascii="Times New Roman" w:eastAsia="Times New Roman" w:hAnsi="Times New Roman" w:cs="Times New Roman"/>
                <w:color w:val="000000"/>
                <w:sz w:val="20"/>
                <w:szCs w:val="20"/>
                <w:lang w:val="uk-UA"/>
              </w:rPr>
            </w:pPr>
            <w:r w:rsidRPr="001909D7">
              <w:rPr>
                <w:rFonts w:ascii="Times New Roman" w:eastAsia="Times New Roman" w:hAnsi="Times New Roman" w:cs="Times New Roman"/>
                <w:color w:val="000000"/>
                <w:sz w:val="20"/>
                <w:szCs w:val="20"/>
                <w:lang w:val="uk-UA"/>
              </w:rPr>
              <w:t>+</w:t>
            </w:r>
          </w:p>
        </w:tc>
        <w:tc>
          <w:tcPr>
            <w:tcW w:w="425" w:type="dxa"/>
            <w:noWrap/>
            <w:hideMark/>
          </w:tcPr>
          <w:p w:rsidR="00536453" w:rsidRPr="001909D7" w:rsidRDefault="00536453" w:rsidP="005133EA">
            <w:pPr>
              <w:rPr>
                <w:rFonts w:ascii="Times New Roman" w:eastAsia="Times New Roman" w:hAnsi="Times New Roman" w:cs="Times New Roman"/>
                <w:color w:val="000000"/>
                <w:sz w:val="20"/>
                <w:szCs w:val="20"/>
                <w:lang w:val="uk-UA"/>
              </w:rPr>
            </w:pPr>
            <w:r w:rsidRPr="001909D7">
              <w:rPr>
                <w:rFonts w:ascii="Times New Roman" w:eastAsia="Times New Roman" w:hAnsi="Times New Roman" w:cs="Times New Roman"/>
                <w:color w:val="000000"/>
                <w:sz w:val="20"/>
                <w:szCs w:val="20"/>
                <w:lang w:val="uk-UA"/>
              </w:rPr>
              <w:t> </w:t>
            </w:r>
          </w:p>
        </w:tc>
        <w:tc>
          <w:tcPr>
            <w:tcW w:w="425" w:type="dxa"/>
            <w:noWrap/>
            <w:hideMark/>
          </w:tcPr>
          <w:p w:rsidR="00536453" w:rsidRPr="001909D7" w:rsidRDefault="00536453" w:rsidP="005133EA">
            <w:pPr>
              <w:rPr>
                <w:rFonts w:ascii="Times New Roman" w:eastAsia="Times New Roman" w:hAnsi="Times New Roman" w:cs="Times New Roman"/>
                <w:color w:val="000000"/>
                <w:sz w:val="20"/>
                <w:szCs w:val="20"/>
                <w:lang w:val="uk-UA"/>
              </w:rPr>
            </w:pPr>
            <w:r w:rsidRPr="001909D7">
              <w:rPr>
                <w:rFonts w:ascii="Times New Roman" w:eastAsia="Times New Roman" w:hAnsi="Times New Roman" w:cs="Times New Roman"/>
                <w:color w:val="000000"/>
                <w:sz w:val="20"/>
                <w:szCs w:val="20"/>
                <w:lang w:val="uk-UA"/>
              </w:rPr>
              <w:t> </w:t>
            </w:r>
          </w:p>
        </w:tc>
        <w:tc>
          <w:tcPr>
            <w:tcW w:w="425" w:type="dxa"/>
            <w:noWrap/>
            <w:hideMark/>
          </w:tcPr>
          <w:p w:rsidR="00536453" w:rsidRPr="001909D7" w:rsidRDefault="00536453" w:rsidP="005133EA">
            <w:pPr>
              <w:rPr>
                <w:rFonts w:ascii="Times New Roman" w:eastAsia="Times New Roman" w:hAnsi="Times New Roman" w:cs="Times New Roman"/>
                <w:color w:val="000000"/>
                <w:sz w:val="20"/>
                <w:szCs w:val="20"/>
                <w:lang w:val="uk-UA"/>
              </w:rPr>
            </w:pPr>
            <w:r w:rsidRPr="001909D7">
              <w:rPr>
                <w:rFonts w:ascii="Times New Roman" w:eastAsia="Times New Roman" w:hAnsi="Times New Roman" w:cs="Times New Roman"/>
                <w:color w:val="000000"/>
                <w:sz w:val="20"/>
                <w:szCs w:val="20"/>
                <w:lang w:val="uk-UA"/>
              </w:rPr>
              <w:t>+</w:t>
            </w:r>
          </w:p>
        </w:tc>
        <w:tc>
          <w:tcPr>
            <w:tcW w:w="426" w:type="dxa"/>
            <w:noWrap/>
            <w:hideMark/>
          </w:tcPr>
          <w:p w:rsidR="00536453" w:rsidRPr="001909D7" w:rsidRDefault="00536453" w:rsidP="005133EA">
            <w:pPr>
              <w:rPr>
                <w:rFonts w:ascii="Times New Roman" w:eastAsia="Times New Roman" w:hAnsi="Times New Roman" w:cs="Times New Roman"/>
                <w:color w:val="000000"/>
                <w:sz w:val="20"/>
                <w:szCs w:val="20"/>
                <w:lang w:val="uk-UA"/>
              </w:rPr>
            </w:pPr>
            <w:r w:rsidRPr="001909D7">
              <w:rPr>
                <w:rFonts w:ascii="Times New Roman" w:eastAsia="Times New Roman" w:hAnsi="Times New Roman" w:cs="Times New Roman"/>
                <w:color w:val="000000"/>
                <w:sz w:val="20"/>
                <w:szCs w:val="20"/>
                <w:lang w:val="uk-UA"/>
              </w:rPr>
              <w:t>+</w:t>
            </w:r>
          </w:p>
        </w:tc>
        <w:tc>
          <w:tcPr>
            <w:tcW w:w="425" w:type="dxa"/>
            <w:noWrap/>
            <w:hideMark/>
          </w:tcPr>
          <w:p w:rsidR="00536453" w:rsidRPr="001909D7" w:rsidRDefault="00536453" w:rsidP="005133EA">
            <w:pPr>
              <w:rPr>
                <w:rFonts w:ascii="Times New Roman" w:eastAsia="Times New Roman" w:hAnsi="Times New Roman" w:cs="Times New Roman"/>
                <w:color w:val="000000"/>
                <w:sz w:val="20"/>
                <w:szCs w:val="20"/>
                <w:lang w:val="uk-UA"/>
              </w:rPr>
            </w:pPr>
            <w:r w:rsidRPr="001909D7">
              <w:rPr>
                <w:rFonts w:ascii="Times New Roman" w:eastAsia="Times New Roman" w:hAnsi="Times New Roman" w:cs="Times New Roman"/>
                <w:color w:val="000000"/>
                <w:sz w:val="20"/>
                <w:szCs w:val="20"/>
                <w:lang w:val="uk-UA"/>
              </w:rPr>
              <w:t>+</w:t>
            </w:r>
          </w:p>
        </w:tc>
        <w:tc>
          <w:tcPr>
            <w:tcW w:w="425" w:type="dxa"/>
            <w:noWrap/>
            <w:hideMark/>
          </w:tcPr>
          <w:p w:rsidR="00536453" w:rsidRPr="001909D7" w:rsidRDefault="00536453" w:rsidP="005133EA">
            <w:pPr>
              <w:rPr>
                <w:rFonts w:ascii="Times New Roman" w:eastAsia="Times New Roman" w:hAnsi="Times New Roman" w:cs="Times New Roman"/>
                <w:color w:val="000000"/>
                <w:sz w:val="20"/>
                <w:szCs w:val="20"/>
                <w:lang w:val="uk-UA"/>
              </w:rPr>
            </w:pPr>
            <w:r w:rsidRPr="001909D7">
              <w:rPr>
                <w:rFonts w:ascii="Times New Roman" w:eastAsia="Times New Roman" w:hAnsi="Times New Roman" w:cs="Times New Roman"/>
                <w:color w:val="000000"/>
                <w:sz w:val="20"/>
                <w:szCs w:val="20"/>
                <w:lang w:val="uk-UA"/>
              </w:rPr>
              <w:t> </w:t>
            </w:r>
          </w:p>
        </w:tc>
        <w:tc>
          <w:tcPr>
            <w:tcW w:w="425" w:type="dxa"/>
          </w:tcPr>
          <w:p w:rsidR="00536453" w:rsidRPr="001909D7" w:rsidRDefault="00536453" w:rsidP="005133EA">
            <w:pPr>
              <w:rPr>
                <w:rFonts w:ascii="Times New Roman" w:eastAsia="Times New Roman" w:hAnsi="Times New Roman" w:cs="Times New Roman"/>
                <w:color w:val="000000"/>
                <w:sz w:val="20"/>
                <w:szCs w:val="20"/>
                <w:lang w:val="uk-UA"/>
              </w:rPr>
            </w:pPr>
            <w:r w:rsidRPr="001909D7">
              <w:rPr>
                <w:rFonts w:ascii="Times New Roman" w:eastAsia="Times New Roman" w:hAnsi="Times New Roman" w:cs="Times New Roman"/>
                <w:color w:val="000000"/>
                <w:sz w:val="20"/>
                <w:szCs w:val="20"/>
                <w:lang w:val="uk-UA"/>
              </w:rPr>
              <w:t> </w:t>
            </w:r>
          </w:p>
        </w:tc>
        <w:tc>
          <w:tcPr>
            <w:tcW w:w="426" w:type="dxa"/>
            <w:noWrap/>
            <w:hideMark/>
          </w:tcPr>
          <w:p w:rsidR="00536453" w:rsidRPr="001909D7" w:rsidRDefault="00536453" w:rsidP="005133EA">
            <w:pPr>
              <w:rPr>
                <w:rFonts w:ascii="Times New Roman" w:eastAsia="Times New Roman" w:hAnsi="Times New Roman" w:cs="Times New Roman"/>
                <w:color w:val="000000"/>
                <w:sz w:val="20"/>
                <w:szCs w:val="20"/>
                <w:lang w:val="uk-UA"/>
              </w:rPr>
            </w:pPr>
            <w:r w:rsidRPr="001909D7">
              <w:rPr>
                <w:rFonts w:ascii="Times New Roman" w:eastAsia="Times New Roman" w:hAnsi="Times New Roman" w:cs="Times New Roman"/>
                <w:color w:val="000000"/>
                <w:sz w:val="20"/>
                <w:szCs w:val="20"/>
                <w:lang w:val="uk-UA"/>
              </w:rPr>
              <w:t> </w:t>
            </w:r>
          </w:p>
        </w:tc>
        <w:tc>
          <w:tcPr>
            <w:tcW w:w="425" w:type="dxa"/>
          </w:tcPr>
          <w:p w:rsidR="00536453" w:rsidRPr="001909D7" w:rsidRDefault="00536453" w:rsidP="005133EA">
            <w:pPr>
              <w:rPr>
                <w:rFonts w:ascii="Times New Roman" w:eastAsia="Times New Roman" w:hAnsi="Times New Roman" w:cs="Times New Roman"/>
                <w:color w:val="000000"/>
                <w:sz w:val="20"/>
                <w:szCs w:val="20"/>
                <w:lang w:val="uk-UA"/>
              </w:rPr>
            </w:pPr>
          </w:p>
        </w:tc>
        <w:tc>
          <w:tcPr>
            <w:tcW w:w="425" w:type="dxa"/>
          </w:tcPr>
          <w:p w:rsidR="00536453" w:rsidRPr="001909D7" w:rsidRDefault="00536453" w:rsidP="005133EA">
            <w:pPr>
              <w:rPr>
                <w:rFonts w:ascii="Times New Roman" w:eastAsia="Times New Roman" w:hAnsi="Times New Roman" w:cs="Times New Roman"/>
                <w:color w:val="000000"/>
                <w:sz w:val="20"/>
                <w:szCs w:val="20"/>
                <w:lang w:val="uk-UA"/>
              </w:rPr>
            </w:pPr>
            <w:r w:rsidRPr="001909D7">
              <w:rPr>
                <w:rFonts w:ascii="Times New Roman" w:eastAsia="Times New Roman" w:hAnsi="Times New Roman" w:cs="Times New Roman"/>
                <w:color w:val="000000"/>
                <w:sz w:val="20"/>
                <w:szCs w:val="20"/>
                <w:lang w:val="uk-UA"/>
              </w:rPr>
              <w:t> </w:t>
            </w:r>
          </w:p>
        </w:tc>
        <w:tc>
          <w:tcPr>
            <w:tcW w:w="426" w:type="dxa"/>
          </w:tcPr>
          <w:p w:rsidR="00536453" w:rsidRPr="001909D7" w:rsidRDefault="00536453" w:rsidP="005133EA">
            <w:pPr>
              <w:rPr>
                <w:rFonts w:ascii="Times New Roman" w:eastAsia="Times New Roman" w:hAnsi="Times New Roman" w:cs="Times New Roman"/>
                <w:color w:val="000000"/>
                <w:sz w:val="20"/>
                <w:szCs w:val="20"/>
                <w:lang w:val="uk-UA"/>
              </w:rPr>
            </w:pPr>
            <w:r w:rsidRPr="001909D7">
              <w:rPr>
                <w:rFonts w:ascii="Times New Roman" w:eastAsia="Times New Roman" w:hAnsi="Times New Roman" w:cs="Times New Roman"/>
                <w:color w:val="000000"/>
                <w:sz w:val="20"/>
                <w:szCs w:val="20"/>
                <w:lang w:val="uk-UA"/>
              </w:rPr>
              <w:t> </w:t>
            </w:r>
          </w:p>
        </w:tc>
        <w:tc>
          <w:tcPr>
            <w:tcW w:w="425" w:type="dxa"/>
          </w:tcPr>
          <w:p w:rsidR="00536453" w:rsidRPr="001909D7" w:rsidRDefault="00536453" w:rsidP="005133EA">
            <w:pPr>
              <w:rPr>
                <w:rFonts w:ascii="Times New Roman" w:eastAsia="Times New Roman" w:hAnsi="Times New Roman" w:cs="Times New Roman"/>
                <w:color w:val="000000"/>
                <w:sz w:val="20"/>
                <w:szCs w:val="20"/>
                <w:lang w:val="uk-UA"/>
              </w:rPr>
            </w:pPr>
            <w:r w:rsidRPr="001909D7">
              <w:rPr>
                <w:rFonts w:ascii="Times New Roman" w:eastAsia="Times New Roman" w:hAnsi="Times New Roman" w:cs="Times New Roman"/>
                <w:color w:val="000000"/>
                <w:sz w:val="20"/>
                <w:szCs w:val="20"/>
                <w:lang w:val="uk-UA"/>
              </w:rPr>
              <w:t> </w:t>
            </w:r>
            <w:r w:rsidR="009A4F87">
              <w:rPr>
                <w:rFonts w:ascii="Times New Roman" w:eastAsia="Times New Roman" w:hAnsi="Times New Roman" w:cs="Times New Roman"/>
                <w:color w:val="000000"/>
                <w:sz w:val="20"/>
                <w:szCs w:val="20"/>
                <w:lang w:val="uk-UA"/>
              </w:rPr>
              <w:t>+</w:t>
            </w:r>
          </w:p>
        </w:tc>
        <w:tc>
          <w:tcPr>
            <w:tcW w:w="425" w:type="dxa"/>
            <w:noWrap/>
            <w:hideMark/>
          </w:tcPr>
          <w:p w:rsidR="00536453" w:rsidRPr="001909D7" w:rsidRDefault="00536453" w:rsidP="005133EA">
            <w:pPr>
              <w:rPr>
                <w:rFonts w:ascii="Times New Roman" w:eastAsia="Times New Roman" w:hAnsi="Times New Roman" w:cs="Times New Roman"/>
                <w:color w:val="000000"/>
                <w:sz w:val="20"/>
                <w:szCs w:val="20"/>
                <w:lang w:val="uk-UA"/>
              </w:rPr>
            </w:pPr>
            <w:r w:rsidRPr="001909D7">
              <w:rPr>
                <w:rFonts w:ascii="Times New Roman" w:eastAsia="Times New Roman" w:hAnsi="Times New Roman" w:cs="Times New Roman"/>
                <w:color w:val="000000"/>
                <w:sz w:val="20"/>
                <w:szCs w:val="20"/>
                <w:lang w:val="uk-UA"/>
              </w:rPr>
              <w:t> </w:t>
            </w:r>
          </w:p>
        </w:tc>
        <w:tc>
          <w:tcPr>
            <w:tcW w:w="426" w:type="dxa"/>
            <w:noWrap/>
            <w:hideMark/>
          </w:tcPr>
          <w:p w:rsidR="00536453" w:rsidRPr="001909D7" w:rsidRDefault="00536453" w:rsidP="005133EA">
            <w:pPr>
              <w:rPr>
                <w:rFonts w:ascii="Times New Roman" w:eastAsia="Times New Roman" w:hAnsi="Times New Roman" w:cs="Times New Roman"/>
                <w:color w:val="000000"/>
                <w:sz w:val="20"/>
                <w:szCs w:val="20"/>
                <w:lang w:val="uk-UA"/>
              </w:rPr>
            </w:pPr>
            <w:r w:rsidRPr="001909D7">
              <w:rPr>
                <w:rFonts w:ascii="Times New Roman" w:eastAsia="Times New Roman" w:hAnsi="Times New Roman" w:cs="Times New Roman"/>
                <w:color w:val="000000"/>
                <w:sz w:val="20"/>
                <w:szCs w:val="20"/>
                <w:lang w:val="uk-UA"/>
              </w:rPr>
              <w:t> </w:t>
            </w:r>
          </w:p>
        </w:tc>
        <w:tc>
          <w:tcPr>
            <w:tcW w:w="425" w:type="dxa"/>
            <w:noWrap/>
            <w:hideMark/>
          </w:tcPr>
          <w:p w:rsidR="00536453" w:rsidRPr="001909D7" w:rsidRDefault="00536453" w:rsidP="005133EA">
            <w:pPr>
              <w:rPr>
                <w:rFonts w:ascii="Times New Roman" w:eastAsia="Times New Roman" w:hAnsi="Times New Roman" w:cs="Times New Roman"/>
                <w:color w:val="000000"/>
                <w:sz w:val="20"/>
                <w:szCs w:val="20"/>
                <w:lang w:val="uk-UA"/>
              </w:rPr>
            </w:pPr>
            <w:r w:rsidRPr="001909D7">
              <w:rPr>
                <w:rFonts w:ascii="Times New Roman" w:eastAsia="Times New Roman" w:hAnsi="Times New Roman" w:cs="Times New Roman"/>
                <w:color w:val="000000"/>
                <w:sz w:val="20"/>
                <w:szCs w:val="20"/>
                <w:lang w:val="uk-UA"/>
              </w:rPr>
              <w:t> </w:t>
            </w:r>
          </w:p>
        </w:tc>
        <w:tc>
          <w:tcPr>
            <w:tcW w:w="425" w:type="dxa"/>
          </w:tcPr>
          <w:p w:rsidR="00536453" w:rsidRPr="001909D7" w:rsidRDefault="00536453" w:rsidP="005133EA">
            <w:pPr>
              <w:rPr>
                <w:rFonts w:ascii="Times New Roman" w:eastAsia="Times New Roman" w:hAnsi="Times New Roman" w:cs="Times New Roman"/>
                <w:color w:val="000000"/>
                <w:sz w:val="20"/>
                <w:szCs w:val="20"/>
                <w:lang w:val="uk-UA"/>
              </w:rPr>
            </w:pPr>
            <w:r w:rsidRPr="001909D7">
              <w:rPr>
                <w:rFonts w:ascii="Times New Roman" w:eastAsia="Times New Roman" w:hAnsi="Times New Roman" w:cs="Times New Roman"/>
                <w:color w:val="000000"/>
                <w:sz w:val="20"/>
                <w:szCs w:val="20"/>
                <w:lang w:val="uk-UA"/>
              </w:rPr>
              <w:t> </w:t>
            </w:r>
            <w:r w:rsidR="006A45AB">
              <w:rPr>
                <w:rFonts w:ascii="Times New Roman" w:eastAsia="Times New Roman" w:hAnsi="Times New Roman" w:cs="Times New Roman"/>
                <w:color w:val="000000"/>
                <w:sz w:val="20"/>
                <w:szCs w:val="20"/>
                <w:lang w:val="uk-UA"/>
              </w:rPr>
              <w:t>+</w:t>
            </w:r>
          </w:p>
        </w:tc>
        <w:tc>
          <w:tcPr>
            <w:tcW w:w="426" w:type="dxa"/>
          </w:tcPr>
          <w:p w:rsidR="00536453" w:rsidRPr="001909D7" w:rsidRDefault="00536453" w:rsidP="005133EA">
            <w:pPr>
              <w:rPr>
                <w:rFonts w:ascii="Times New Roman" w:eastAsia="Times New Roman" w:hAnsi="Times New Roman" w:cs="Times New Roman"/>
                <w:color w:val="000000"/>
                <w:sz w:val="20"/>
                <w:szCs w:val="20"/>
                <w:lang w:val="uk-UA"/>
              </w:rPr>
            </w:pPr>
            <w:r w:rsidRPr="001909D7">
              <w:rPr>
                <w:rFonts w:ascii="Times New Roman" w:eastAsia="Times New Roman" w:hAnsi="Times New Roman" w:cs="Times New Roman"/>
                <w:color w:val="000000"/>
                <w:sz w:val="20"/>
                <w:szCs w:val="20"/>
                <w:lang w:val="uk-UA"/>
              </w:rPr>
              <w:t>+</w:t>
            </w:r>
          </w:p>
        </w:tc>
        <w:tc>
          <w:tcPr>
            <w:tcW w:w="425" w:type="dxa"/>
          </w:tcPr>
          <w:p w:rsidR="00536453" w:rsidRPr="001909D7" w:rsidRDefault="00536453" w:rsidP="005133EA">
            <w:pPr>
              <w:rPr>
                <w:rFonts w:ascii="Times New Roman" w:eastAsia="Times New Roman" w:hAnsi="Times New Roman" w:cs="Times New Roman"/>
                <w:color w:val="000000"/>
                <w:sz w:val="20"/>
                <w:szCs w:val="20"/>
                <w:lang w:val="uk-UA"/>
              </w:rPr>
            </w:pPr>
            <w:r w:rsidRPr="001909D7">
              <w:rPr>
                <w:rFonts w:ascii="Times New Roman" w:eastAsia="Times New Roman" w:hAnsi="Times New Roman" w:cs="Times New Roman"/>
                <w:color w:val="000000"/>
                <w:sz w:val="20"/>
                <w:szCs w:val="20"/>
                <w:lang w:val="uk-UA"/>
              </w:rPr>
              <w:t>+</w:t>
            </w:r>
          </w:p>
        </w:tc>
        <w:tc>
          <w:tcPr>
            <w:tcW w:w="425" w:type="dxa"/>
          </w:tcPr>
          <w:p w:rsidR="00536453" w:rsidRPr="001909D7" w:rsidRDefault="00536453" w:rsidP="005133EA">
            <w:pPr>
              <w:rPr>
                <w:rFonts w:ascii="Times New Roman" w:eastAsia="Times New Roman" w:hAnsi="Times New Roman" w:cs="Times New Roman"/>
                <w:color w:val="000000"/>
                <w:sz w:val="20"/>
                <w:szCs w:val="20"/>
                <w:lang w:val="uk-UA"/>
              </w:rPr>
            </w:pPr>
          </w:p>
        </w:tc>
      </w:tr>
      <w:tr w:rsidR="00536453" w:rsidRPr="001909D7" w:rsidTr="00536453">
        <w:trPr>
          <w:trHeight w:val="315"/>
          <w:jc w:val="center"/>
        </w:trPr>
        <w:tc>
          <w:tcPr>
            <w:tcW w:w="425" w:type="dxa"/>
            <w:noWrap/>
            <w:hideMark/>
          </w:tcPr>
          <w:p w:rsidR="00536453" w:rsidRPr="001909D7" w:rsidRDefault="00536453" w:rsidP="00185B74">
            <w:pPr>
              <w:rPr>
                <w:rFonts w:ascii="Times New Roman" w:hAnsi="Times New Roman" w:cs="Times New Roman"/>
                <w:color w:val="000000"/>
                <w:sz w:val="14"/>
                <w:szCs w:val="14"/>
                <w:lang w:val="uk-UA"/>
              </w:rPr>
            </w:pPr>
            <w:r w:rsidRPr="001909D7">
              <w:rPr>
                <w:rFonts w:ascii="Times New Roman" w:hAnsi="Times New Roman" w:cs="Times New Roman"/>
                <w:color w:val="000000"/>
                <w:sz w:val="14"/>
                <w:szCs w:val="14"/>
                <w:lang w:val="uk-UA"/>
              </w:rPr>
              <w:t>ЗК 8</w:t>
            </w:r>
          </w:p>
        </w:tc>
        <w:tc>
          <w:tcPr>
            <w:tcW w:w="425" w:type="dxa"/>
            <w:noWrap/>
            <w:hideMark/>
          </w:tcPr>
          <w:p w:rsidR="00536453" w:rsidRPr="001909D7" w:rsidRDefault="00536453" w:rsidP="00185B74">
            <w:pPr>
              <w:jc w:val="center"/>
              <w:rPr>
                <w:rFonts w:ascii="Times New Roman" w:eastAsia="Times New Roman" w:hAnsi="Times New Roman" w:cs="Times New Roman"/>
                <w:color w:val="000000"/>
                <w:sz w:val="20"/>
                <w:szCs w:val="20"/>
                <w:lang w:val="uk-UA"/>
              </w:rPr>
            </w:pPr>
            <w:r w:rsidRPr="001909D7">
              <w:rPr>
                <w:rFonts w:ascii="Times New Roman" w:eastAsia="Times New Roman" w:hAnsi="Times New Roman" w:cs="Times New Roman"/>
                <w:color w:val="000000"/>
                <w:sz w:val="20"/>
                <w:szCs w:val="20"/>
                <w:lang w:val="uk-UA"/>
              </w:rPr>
              <w:t>+</w:t>
            </w:r>
          </w:p>
        </w:tc>
        <w:tc>
          <w:tcPr>
            <w:tcW w:w="425" w:type="dxa"/>
            <w:noWrap/>
            <w:hideMark/>
          </w:tcPr>
          <w:p w:rsidR="00536453" w:rsidRPr="001909D7" w:rsidRDefault="00536453" w:rsidP="005133EA">
            <w:pPr>
              <w:rPr>
                <w:rFonts w:ascii="Times New Roman" w:eastAsia="Times New Roman" w:hAnsi="Times New Roman" w:cs="Times New Roman"/>
                <w:color w:val="000000"/>
                <w:sz w:val="20"/>
                <w:szCs w:val="20"/>
                <w:lang w:val="uk-UA"/>
              </w:rPr>
            </w:pPr>
          </w:p>
        </w:tc>
        <w:tc>
          <w:tcPr>
            <w:tcW w:w="426" w:type="dxa"/>
            <w:noWrap/>
            <w:hideMark/>
          </w:tcPr>
          <w:p w:rsidR="00536453" w:rsidRPr="001909D7" w:rsidRDefault="00536453" w:rsidP="005133EA">
            <w:pPr>
              <w:rPr>
                <w:rFonts w:ascii="Times New Roman" w:eastAsia="Times New Roman" w:hAnsi="Times New Roman" w:cs="Times New Roman"/>
                <w:color w:val="000000"/>
                <w:sz w:val="20"/>
                <w:szCs w:val="20"/>
                <w:lang w:val="uk-UA"/>
              </w:rPr>
            </w:pPr>
            <w:r w:rsidRPr="001909D7">
              <w:rPr>
                <w:rFonts w:ascii="Times New Roman" w:eastAsia="Times New Roman" w:hAnsi="Times New Roman" w:cs="Times New Roman"/>
                <w:color w:val="000000"/>
                <w:sz w:val="20"/>
                <w:szCs w:val="20"/>
                <w:lang w:val="uk-UA"/>
              </w:rPr>
              <w:t> </w:t>
            </w:r>
            <w:r>
              <w:rPr>
                <w:rFonts w:ascii="Times New Roman" w:eastAsia="Times New Roman" w:hAnsi="Times New Roman" w:cs="Times New Roman"/>
                <w:color w:val="000000"/>
                <w:sz w:val="20"/>
                <w:szCs w:val="20"/>
                <w:lang w:val="uk-UA"/>
              </w:rPr>
              <w:t>+</w:t>
            </w:r>
          </w:p>
        </w:tc>
        <w:tc>
          <w:tcPr>
            <w:tcW w:w="425" w:type="dxa"/>
            <w:noWrap/>
            <w:hideMark/>
          </w:tcPr>
          <w:p w:rsidR="00536453" w:rsidRPr="001909D7" w:rsidRDefault="00536453" w:rsidP="005133EA">
            <w:pPr>
              <w:rPr>
                <w:rFonts w:ascii="Times New Roman" w:eastAsia="Times New Roman" w:hAnsi="Times New Roman" w:cs="Times New Roman"/>
                <w:color w:val="000000"/>
                <w:sz w:val="20"/>
                <w:szCs w:val="20"/>
                <w:lang w:val="uk-UA"/>
              </w:rPr>
            </w:pPr>
            <w:r w:rsidRPr="001909D7">
              <w:rPr>
                <w:rFonts w:ascii="Times New Roman" w:eastAsia="Times New Roman" w:hAnsi="Times New Roman" w:cs="Times New Roman"/>
                <w:color w:val="000000"/>
                <w:sz w:val="20"/>
                <w:szCs w:val="20"/>
                <w:lang w:val="uk-UA"/>
              </w:rPr>
              <w:t>+</w:t>
            </w:r>
          </w:p>
        </w:tc>
        <w:tc>
          <w:tcPr>
            <w:tcW w:w="425" w:type="dxa"/>
            <w:noWrap/>
            <w:hideMark/>
          </w:tcPr>
          <w:p w:rsidR="00536453" w:rsidRPr="001909D7" w:rsidRDefault="00536453" w:rsidP="005133EA">
            <w:pPr>
              <w:rPr>
                <w:rFonts w:ascii="Times New Roman" w:eastAsia="Times New Roman" w:hAnsi="Times New Roman" w:cs="Times New Roman"/>
                <w:color w:val="000000"/>
                <w:sz w:val="20"/>
                <w:szCs w:val="20"/>
                <w:lang w:val="uk-UA"/>
              </w:rPr>
            </w:pPr>
            <w:r w:rsidRPr="001909D7">
              <w:rPr>
                <w:rFonts w:ascii="Times New Roman" w:eastAsia="Times New Roman" w:hAnsi="Times New Roman" w:cs="Times New Roman"/>
                <w:color w:val="000000"/>
                <w:sz w:val="20"/>
                <w:szCs w:val="20"/>
                <w:lang w:val="uk-UA"/>
              </w:rPr>
              <w:t> </w:t>
            </w:r>
          </w:p>
        </w:tc>
        <w:tc>
          <w:tcPr>
            <w:tcW w:w="425" w:type="dxa"/>
            <w:noWrap/>
            <w:hideMark/>
          </w:tcPr>
          <w:p w:rsidR="00536453" w:rsidRPr="001909D7" w:rsidRDefault="00536453" w:rsidP="005133EA">
            <w:pPr>
              <w:rPr>
                <w:rFonts w:ascii="Times New Roman" w:eastAsia="Times New Roman" w:hAnsi="Times New Roman" w:cs="Times New Roman"/>
                <w:color w:val="000000"/>
                <w:sz w:val="20"/>
                <w:szCs w:val="20"/>
                <w:lang w:val="uk-UA"/>
              </w:rPr>
            </w:pPr>
            <w:r w:rsidRPr="001909D7">
              <w:rPr>
                <w:rFonts w:ascii="Times New Roman" w:eastAsia="Times New Roman" w:hAnsi="Times New Roman" w:cs="Times New Roman"/>
                <w:color w:val="000000"/>
                <w:sz w:val="20"/>
                <w:szCs w:val="20"/>
                <w:lang w:val="uk-UA"/>
              </w:rPr>
              <w:t>+</w:t>
            </w:r>
          </w:p>
        </w:tc>
        <w:tc>
          <w:tcPr>
            <w:tcW w:w="426" w:type="dxa"/>
            <w:noWrap/>
            <w:hideMark/>
          </w:tcPr>
          <w:p w:rsidR="00536453" w:rsidRPr="001909D7" w:rsidRDefault="00536453" w:rsidP="005133EA">
            <w:pPr>
              <w:rPr>
                <w:rFonts w:ascii="Times New Roman" w:eastAsia="Times New Roman" w:hAnsi="Times New Roman" w:cs="Times New Roman"/>
                <w:color w:val="000000"/>
                <w:sz w:val="20"/>
                <w:szCs w:val="20"/>
                <w:lang w:val="uk-UA"/>
              </w:rPr>
            </w:pPr>
          </w:p>
        </w:tc>
        <w:tc>
          <w:tcPr>
            <w:tcW w:w="425" w:type="dxa"/>
            <w:noWrap/>
            <w:hideMark/>
          </w:tcPr>
          <w:p w:rsidR="00536453" w:rsidRPr="001909D7" w:rsidRDefault="00536453" w:rsidP="005133EA">
            <w:pPr>
              <w:rPr>
                <w:rFonts w:ascii="Times New Roman" w:eastAsia="Times New Roman" w:hAnsi="Times New Roman" w:cs="Times New Roman"/>
                <w:color w:val="000000"/>
                <w:sz w:val="20"/>
                <w:szCs w:val="20"/>
                <w:lang w:val="uk-UA"/>
              </w:rPr>
            </w:pPr>
            <w:r w:rsidRPr="001909D7">
              <w:rPr>
                <w:rFonts w:ascii="Times New Roman" w:eastAsia="Times New Roman" w:hAnsi="Times New Roman" w:cs="Times New Roman"/>
                <w:color w:val="000000"/>
                <w:sz w:val="20"/>
                <w:szCs w:val="20"/>
                <w:lang w:val="uk-UA"/>
              </w:rPr>
              <w:t>+</w:t>
            </w:r>
          </w:p>
        </w:tc>
        <w:tc>
          <w:tcPr>
            <w:tcW w:w="425" w:type="dxa"/>
            <w:noWrap/>
            <w:hideMark/>
          </w:tcPr>
          <w:p w:rsidR="00536453" w:rsidRPr="001909D7" w:rsidRDefault="00536453" w:rsidP="005133EA">
            <w:pPr>
              <w:rPr>
                <w:rFonts w:ascii="Times New Roman" w:eastAsia="Times New Roman" w:hAnsi="Times New Roman" w:cs="Times New Roman"/>
                <w:color w:val="000000"/>
                <w:sz w:val="20"/>
                <w:szCs w:val="20"/>
                <w:lang w:val="uk-UA"/>
              </w:rPr>
            </w:pPr>
            <w:r w:rsidRPr="001909D7">
              <w:rPr>
                <w:rFonts w:ascii="Times New Roman" w:eastAsia="Times New Roman" w:hAnsi="Times New Roman" w:cs="Times New Roman"/>
                <w:color w:val="000000"/>
                <w:sz w:val="20"/>
                <w:szCs w:val="20"/>
                <w:lang w:val="uk-UA"/>
              </w:rPr>
              <w:t> </w:t>
            </w:r>
          </w:p>
        </w:tc>
        <w:tc>
          <w:tcPr>
            <w:tcW w:w="425" w:type="dxa"/>
          </w:tcPr>
          <w:p w:rsidR="00536453" w:rsidRPr="001909D7" w:rsidRDefault="00536453" w:rsidP="005133EA">
            <w:pPr>
              <w:rPr>
                <w:rFonts w:ascii="Times New Roman" w:eastAsia="Times New Roman" w:hAnsi="Times New Roman" w:cs="Times New Roman"/>
                <w:color w:val="000000"/>
                <w:sz w:val="20"/>
                <w:szCs w:val="20"/>
                <w:lang w:val="uk-UA"/>
              </w:rPr>
            </w:pPr>
            <w:r w:rsidRPr="001909D7">
              <w:rPr>
                <w:rFonts w:ascii="Times New Roman" w:eastAsia="Times New Roman" w:hAnsi="Times New Roman" w:cs="Times New Roman"/>
                <w:color w:val="000000"/>
                <w:sz w:val="20"/>
                <w:szCs w:val="20"/>
                <w:lang w:val="uk-UA"/>
              </w:rPr>
              <w:t> </w:t>
            </w:r>
          </w:p>
        </w:tc>
        <w:tc>
          <w:tcPr>
            <w:tcW w:w="426" w:type="dxa"/>
            <w:noWrap/>
            <w:hideMark/>
          </w:tcPr>
          <w:p w:rsidR="00536453" w:rsidRPr="001909D7" w:rsidRDefault="00536453" w:rsidP="005133EA">
            <w:pPr>
              <w:rPr>
                <w:rFonts w:ascii="Times New Roman" w:eastAsia="Times New Roman" w:hAnsi="Times New Roman" w:cs="Times New Roman"/>
                <w:color w:val="000000"/>
                <w:sz w:val="20"/>
                <w:szCs w:val="20"/>
                <w:lang w:val="uk-UA"/>
              </w:rPr>
            </w:pPr>
          </w:p>
        </w:tc>
        <w:tc>
          <w:tcPr>
            <w:tcW w:w="425" w:type="dxa"/>
          </w:tcPr>
          <w:p w:rsidR="00536453" w:rsidRPr="001909D7" w:rsidRDefault="00536453" w:rsidP="005133EA">
            <w:pPr>
              <w:rPr>
                <w:rFonts w:ascii="Times New Roman" w:eastAsia="Times New Roman" w:hAnsi="Times New Roman" w:cs="Times New Roman"/>
                <w:color w:val="000000"/>
                <w:sz w:val="20"/>
                <w:szCs w:val="20"/>
                <w:lang w:val="uk-UA"/>
              </w:rPr>
            </w:pPr>
            <w:r w:rsidRPr="001909D7">
              <w:rPr>
                <w:rFonts w:ascii="Times New Roman" w:eastAsia="Times New Roman" w:hAnsi="Times New Roman" w:cs="Times New Roman"/>
                <w:color w:val="000000"/>
                <w:sz w:val="20"/>
                <w:szCs w:val="20"/>
                <w:lang w:val="uk-UA"/>
              </w:rPr>
              <w:t>+</w:t>
            </w:r>
          </w:p>
        </w:tc>
        <w:tc>
          <w:tcPr>
            <w:tcW w:w="425" w:type="dxa"/>
          </w:tcPr>
          <w:p w:rsidR="00536453" w:rsidRPr="001909D7" w:rsidRDefault="00536453" w:rsidP="005133EA">
            <w:pPr>
              <w:rPr>
                <w:rFonts w:ascii="Times New Roman" w:eastAsia="Times New Roman" w:hAnsi="Times New Roman" w:cs="Times New Roman"/>
                <w:color w:val="000000"/>
                <w:sz w:val="20"/>
                <w:szCs w:val="20"/>
                <w:lang w:val="uk-UA"/>
              </w:rPr>
            </w:pPr>
            <w:r w:rsidRPr="001909D7">
              <w:rPr>
                <w:rFonts w:ascii="Times New Roman" w:eastAsia="Times New Roman" w:hAnsi="Times New Roman" w:cs="Times New Roman"/>
                <w:color w:val="000000"/>
                <w:sz w:val="20"/>
                <w:szCs w:val="20"/>
                <w:lang w:val="uk-UA"/>
              </w:rPr>
              <w:t> </w:t>
            </w:r>
          </w:p>
        </w:tc>
        <w:tc>
          <w:tcPr>
            <w:tcW w:w="426" w:type="dxa"/>
          </w:tcPr>
          <w:p w:rsidR="00536453" w:rsidRPr="001909D7" w:rsidRDefault="00536453" w:rsidP="005133EA">
            <w:pPr>
              <w:rPr>
                <w:rFonts w:ascii="Times New Roman" w:eastAsia="Times New Roman" w:hAnsi="Times New Roman" w:cs="Times New Roman"/>
                <w:color w:val="000000"/>
                <w:sz w:val="20"/>
                <w:szCs w:val="20"/>
                <w:lang w:val="uk-UA"/>
              </w:rPr>
            </w:pPr>
          </w:p>
        </w:tc>
        <w:tc>
          <w:tcPr>
            <w:tcW w:w="425" w:type="dxa"/>
          </w:tcPr>
          <w:p w:rsidR="00536453" w:rsidRPr="001909D7" w:rsidRDefault="00536453" w:rsidP="005133EA">
            <w:pPr>
              <w:rPr>
                <w:rFonts w:ascii="Times New Roman" w:eastAsia="Times New Roman" w:hAnsi="Times New Roman" w:cs="Times New Roman"/>
                <w:color w:val="000000"/>
                <w:sz w:val="20"/>
                <w:szCs w:val="20"/>
                <w:lang w:val="uk-UA"/>
              </w:rPr>
            </w:pPr>
          </w:p>
        </w:tc>
        <w:tc>
          <w:tcPr>
            <w:tcW w:w="425" w:type="dxa"/>
            <w:noWrap/>
            <w:hideMark/>
          </w:tcPr>
          <w:p w:rsidR="00536453" w:rsidRPr="001909D7" w:rsidRDefault="00536453" w:rsidP="005133EA">
            <w:pPr>
              <w:rPr>
                <w:rFonts w:ascii="Times New Roman" w:eastAsia="Times New Roman" w:hAnsi="Times New Roman" w:cs="Times New Roman"/>
                <w:color w:val="000000"/>
                <w:sz w:val="20"/>
                <w:szCs w:val="20"/>
                <w:lang w:val="uk-UA"/>
              </w:rPr>
            </w:pPr>
            <w:r w:rsidRPr="001909D7">
              <w:rPr>
                <w:rFonts w:ascii="Times New Roman" w:eastAsia="Times New Roman" w:hAnsi="Times New Roman" w:cs="Times New Roman"/>
                <w:color w:val="000000"/>
                <w:sz w:val="20"/>
                <w:szCs w:val="20"/>
                <w:lang w:val="uk-UA"/>
              </w:rPr>
              <w:t>+</w:t>
            </w:r>
          </w:p>
        </w:tc>
        <w:tc>
          <w:tcPr>
            <w:tcW w:w="426" w:type="dxa"/>
            <w:noWrap/>
            <w:hideMark/>
          </w:tcPr>
          <w:p w:rsidR="00536453" w:rsidRPr="001909D7" w:rsidRDefault="00536453" w:rsidP="005133EA">
            <w:pPr>
              <w:rPr>
                <w:rFonts w:ascii="Times New Roman" w:eastAsia="Times New Roman" w:hAnsi="Times New Roman" w:cs="Times New Roman"/>
                <w:color w:val="000000"/>
                <w:sz w:val="20"/>
                <w:szCs w:val="20"/>
                <w:lang w:val="uk-UA"/>
              </w:rPr>
            </w:pPr>
            <w:r w:rsidRPr="001909D7">
              <w:rPr>
                <w:rFonts w:ascii="Times New Roman" w:eastAsia="Times New Roman" w:hAnsi="Times New Roman" w:cs="Times New Roman"/>
                <w:color w:val="000000"/>
                <w:sz w:val="20"/>
                <w:szCs w:val="20"/>
                <w:lang w:val="uk-UA"/>
              </w:rPr>
              <w:t>+</w:t>
            </w:r>
          </w:p>
        </w:tc>
        <w:tc>
          <w:tcPr>
            <w:tcW w:w="425" w:type="dxa"/>
            <w:noWrap/>
            <w:hideMark/>
          </w:tcPr>
          <w:p w:rsidR="00536453" w:rsidRPr="001909D7" w:rsidRDefault="00536453" w:rsidP="005133EA">
            <w:pPr>
              <w:rPr>
                <w:rFonts w:ascii="Times New Roman" w:eastAsia="Times New Roman" w:hAnsi="Times New Roman" w:cs="Times New Roman"/>
                <w:color w:val="000000"/>
                <w:sz w:val="20"/>
                <w:szCs w:val="20"/>
                <w:lang w:val="uk-UA"/>
              </w:rPr>
            </w:pPr>
            <w:r w:rsidRPr="001909D7">
              <w:rPr>
                <w:rFonts w:ascii="Times New Roman" w:eastAsia="Times New Roman" w:hAnsi="Times New Roman" w:cs="Times New Roman"/>
                <w:color w:val="000000"/>
                <w:sz w:val="20"/>
                <w:szCs w:val="20"/>
                <w:lang w:val="uk-UA"/>
              </w:rPr>
              <w:t> </w:t>
            </w:r>
          </w:p>
        </w:tc>
        <w:tc>
          <w:tcPr>
            <w:tcW w:w="425" w:type="dxa"/>
          </w:tcPr>
          <w:p w:rsidR="00536453" w:rsidRPr="001909D7" w:rsidRDefault="00536453" w:rsidP="005133EA">
            <w:pPr>
              <w:rPr>
                <w:rFonts w:ascii="Times New Roman" w:eastAsia="Times New Roman" w:hAnsi="Times New Roman" w:cs="Times New Roman"/>
                <w:color w:val="000000"/>
                <w:sz w:val="20"/>
                <w:szCs w:val="20"/>
                <w:lang w:val="uk-UA"/>
              </w:rPr>
            </w:pPr>
            <w:r w:rsidRPr="001909D7">
              <w:rPr>
                <w:rFonts w:ascii="Times New Roman" w:eastAsia="Times New Roman" w:hAnsi="Times New Roman" w:cs="Times New Roman"/>
                <w:color w:val="000000"/>
                <w:sz w:val="20"/>
                <w:szCs w:val="20"/>
                <w:lang w:val="uk-UA"/>
              </w:rPr>
              <w:t> </w:t>
            </w:r>
          </w:p>
        </w:tc>
        <w:tc>
          <w:tcPr>
            <w:tcW w:w="426" w:type="dxa"/>
          </w:tcPr>
          <w:p w:rsidR="00536453" w:rsidRPr="001909D7" w:rsidRDefault="00536453" w:rsidP="005133EA">
            <w:pPr>
              <w:rPr>
                <w:rFonts w:ascii="Times New Roman" w:eastAsia="Times New Roman" w:hAnsi="Times New Roman" w:cs="Times New Roman"/>
                <w:color w:val="000000"/>
                <w:sz w:val="20"/>
                <w:szCs w:val="20"/>
                <w:lang w:val="uk-UA"/>
              </w:rPr>
            </w:pPr>
            <w:r w:rsidRPr="001909D7">
              <w:rPr>
                <w:rFonts w:ascii="Times New Roman" w:eastAsia="Times New Roman" w:hAnsi="Times New Roman" w:cs="Times New Roman"/>
                <w:color w:val="000000"/>
                <w:sz w:val="20"/>
                <w:szCs w:val="20"/>
                <w:lang w:val="uk-UA"/>
              </w:rPr>
              <w:t> </w:t>
            </w:r>
          </w:p>
        </w:tc>
        <w:tc>
          <w:tcPr>
            <w:tcW w:w="425" w:type="dxa"/>
          </w:tcPr>
          <w:p w:rsidR="00536453" w:rsidRPr="001909D7" w:rsidRDefault="00536453" w:rsidP="005133EA">
            <w:pPr>
              <w:rPr>
                <w:rFonts w:ascii="Times New Roman" w:eastAsia="Times New Roman" w:hAnsi="Times New Roman" w:cs="Times New Roman"/>
                <w:color w:val="000000"/>
                <w:sz w:val="20"/>
                <w:szCs w:val="20"/>
                <w:lang w:val="uk-UA"/>
              </w:rPr>
            </w:pPr>
            <w:r w:rsidRPr="001909D7">
              <w:rPr>
                <w:rFonts w:ascii="Times New Roman" w:eastAsia="Times New Roman" w:hAnsi="Times New Roman" w:cs="Times New Roman"/>
                <w:color w:val="000000"/>
                <w:sz w:val="20"/>
                <w:szCs w:val="20"/>
                <w:lang w:val="uk-UA"/>
              </w:rPr>
              <w:t> </w:t>
            </w:r>
          </w:p>
        </w:tc>
        <w:tc>
          <w:tcPr>
            <w:tcW w:w="425" w:type="dxa"/>
          </w:tcPr>
          <w:p w:rsidR="00536453" w:rsidRPr="001909D7" w:rsidRDefault="00536453" w:rsidP="005133EA">
            <w:pPr>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w:t>
            </w:r>
            <w:r w:rsidRPr="001909D7">
              <w:rPr>
                <w:rFonts w:ascii="Times New Roman" w:eastAsia="Times New Roman" w:hAnsi="Times New Roman" w:cs="Times New Roman"/>
                <w:color w:val="000000"/>
                <w:sz w:val="20"/>
                <w:szCs w:val="20"/>
                <w:lang w:val="uk-UA"/>
              </w:rPr>
              <w:t> </w:t>
            </w:r>
          </w:p>
        </w:tc>
      </w:tr>
      <w:tr w:rsidR="00536453" w:rsidRPr="001909D7" w:rsidTr="00536453">
        <w:trPr>
          <w:trHeight w:val="315"/>
          <w:jc w:val="center"/>
        </w:trPr>
        <w:tc>
          <w:tcPr>
            <w:tcW w:w="425" w:type="dxa"/>
            <w:noWrap/>
            <w:hideMark/>
          </w:tcPr>
          <w:p w:rsidR="00536453" w:rsidRPr="001909D7" w:rsidRDefault="00536453" w:rsidP="00185B74">
            <w:pPr>
              <w:rPr>
                <w:rFonts w:ascii="Times New Roman" w:eastAsia="Times New Roman" w:hAnsi="Times New Roman" w:cs="Times New Roman"/>
                <w:color w:val="000000"/>
                <w:sz w:val="14"/>
                <w:szCs w:val="14"/>
                <w:lang w:val="uk-UA"/>
              </w:rPr>
            </w:pPr>
            <w:r w:rsidRPr="001909D7">
              <w:rPr>
                <w:rFonts w:ascii="Times New Roman" w:eastAsia="Times New Roman" w:hAnsi="Times New Roman" w:cs="Times New Roman"/>
                <w:color w:val="000000"/>
                <w:sz w:val="14"/>
                <w:szCs w:val="14"/>
                <w:lang w:val="uk-UA"/>
              </w:rPr>
              <w:t>СК 1</w:t>
            </w:r>
          </w:p>
        </w:tc>
        <w:tc>
          <w:tcPr>
            <w:tcW w:w="425" w:type="dxa"/>
            <w:noWrap/>
            <w:hideMark/>
          </w:tcPr>
          <w:p w:rsidR="00536453" w:rsidRPr="001909D7" w:rsidRDefault="00536453" w:rsidP="0090151D">
            <w:pPr>
              <w:jc w:val="center"/>
              <w:rPr>
                <w:rFonts w:ascii="Times New Roman" w:eastAsia="Times New Roman" w:hAnsi="Times New Roman" w:cs="Times New Roman"/>
                <w:color w:val="000000"/>
                <w:sz w:val="20"/>
                <w:szCs w:val="20"/>
                <w:lang w:val="uk-UA"/>
              </w:rPr>
            </w:pPr>
            <w:r w:rsidRPr="001909D7">
              <w:rPr>
                <w:rFonts w:ascii="Times New Roman" w:eastAsia="Times New Roman" w:hAnsi="Times New Roman" w:cs="Times New Roman"/>
                <w:color w:val="000000"/>
                <w:sz w:val="20"/>
                <w:szCs w:val="20"/>
                <w:lang w:val="uk-UA"/>
              </w:rPr>
              <w:t> </w:t>
            </w:r>
          </w:p>
        </w:tc>
        <w:tc>
          <w:tcPr>
            <w:tcW w:w="425" w:type="dxa"/>
            <w:noWrap/>
            <w:hideMark/>
          </w:tcPr>
          <w:p w:rsidR="00536453" w:rsidRPr="001909D7" w:rsidRDefault="00536453" w:rsidP="005133EA">
            <w:pPr>
              <w:rPr>
                <w:rFonts w:ascii="Times New Roman" w:eastAsia="Times New Roman" w:hAnsi="Times New Roman" w:cs="Times New Roman"/>
                <w:color w:val="000000"/>
                <w:sz w:val="20"/>
                <w:szCs w:val="20"/>
                <w:lang w:val="uk-UA"/>
              </w:rPr>
            </w:pPr>
            <w:r w:rsidRPr="001909D7">
              <w:rPr>
                <w:rFonts w:ascii="Times New Roman" w:eastAsia="Times New Roman" w:hAnsi="Times New Roman" w:cs="Times New Roman"/>
                <w:color w:val="000000"/>
                <w:sz w:val="20"/>
                <w:szCs w:val="20"/>
                <w:lang w:val="uk-UA"/>
              </w:rPr>
              <w:t> </w:t>
            </w:r>
          </w:p>
        </w:tc>
        <w:tc>
          <w:tcPr>
            <w:tcW w:w="426" w:type="dxa"/>
            <w:noWrap/>
            <w:hideMark/>
          </w:tcPr>
          <w:p w:rsidR="00536453" w:rsidRPr="001909D7" w:rsidRDefault="00536453" w:rsidP="005133EA">
            <w:pPr>
              <w:rPr>
                <w:rFonts w:ascii="Times New Roman" w:eastAsia="Times New Roman" w:hAnsi="Times New Roman" w:cs="Times New Roman"/>
                <w:color w:val="000000"/>
                <w:sz w:val="20"/>
                <w:szCs w:val="20"/>
                <w:lang w:val="uk-UA"/>
              </w:rPr>
            </w:pPr>
            <w:r w:rsidRPr="001909D7">
              <w:rPr>
                <w:rFonts w:ascii="Times New Roman" w:eastAsia="Times New Roman" w:hAnsi="Times New Roman" w:cs="Times New Roman"/>
                <w:color w:val="000000"/>
                <w:sz w:val="20"/>
                <w:szCs w:val="20"/>
                <w:lang w:val="uk-UA"/>
              </w:rPr>
              <w:t> +</w:t>
            </w:r>
          </w:p>
        </w:tc>
        <w:tc>
          <w:tcPr>
            <w:tcW w:w="425" w:type="dxa"/>
            <w:noWrap/>
            <w:hideMark/>
          </w:tcPr>
          <w:p w:rsidR="00536453" w:rsidRPr="001909D7" w:rsidRDefault="00536453" w:rsidP="005133EA">
            <w:pPr>
              <w:rPr>
                <w:rFonts w:ascii="Times New Roman" w:eastAsia="Times New Roman" w:hAnsi="Times New Roman" w:cs="Times New Roman"/>
                <w:color w:val="000000"/>
                <w:sz w:val="20"/>
                <w:szCs w:val="20"/>
                <w:lang w:val="uk-UA"/>
              </w:rPr>
            </w:pPr>
            <w:r w:rsidRPr="001909D7">
              <w:rPr>
                <w:rFonts w:ascii="Times New Roman" w:eastAsia="Times New Roman" w:hAnsi="Times New Roman" w:cs="Times New Roman"/>
                <w:color w:val="000000"/>
                <w:sz w:val="20"/>
                <w:szCs w:val="20"/>
                <w:lang w:val="uk-UA"/>
              </w:rPr>
              <w:t> +</w:t>
            </w:r>
          </w:p>
        </w:tc>
        <w:tc>
          <w:tcPr>
            <w:tcW w:w="425" w:type="dxa"/>
            <w:noWrap/>
            <w:hideMark/>
          </w:tcPr>
          <w:p w:rsidR="00536453" w:rsidRPr="001909D7" w:rsidRDefault="00536453" w:rsidP="005133EA">
            <w:pPr>
              <w:rPr>
                <w:rFonts w:ascii="Times New Roman" w:eastAsia="Times New Roman" w:hAnsi="Times New Roman" w:cs="Times New Roman"/>
                <w:color w:val="000000"/>
                <w:sz w:val="20"/>
                <w:szCs w:val="20"/>
                <w:lang w:val="uk-UA"/>
              </w:rPr>
            </w:pPr>
            <w:r w:rsidRPr="001909D7">
              <w:rPr>
                <w:rFonts w:ascii="Times New Roman" w:eastAsia="Times New Roman" w:hAnsi="Times New Roman" w:cs="Times New Roman"/>
                <w:color w:val="000000"/>
                <w:sz w:val="20"/>
                <w:szCs w:val="20"/>
                <w:lang w:val="uk-UA"/>
              </w:rPr>
              <w:t> </w:t>
            </w:r>
          </w:p>
        </w:tc>
        <w:tc>
          <w:tcPr>
            <w:tcW w:w="425" w:type="dxa"/>
            <w:noWrap/>
            <w:hideMark/>
          </w:tcPr>
          <w:p w:rsidR="00536453" w:rsidRPr="001909D7" w:rsidRDefault="00536453" w:rsidP="005133EA">
            <w:pPr>
              <w:rPr>
                <w:rFonts w:ascii="Times New Roman" w:eastAsia="Times New Roman" w:hAnsi="Times New Roman" w:cs="Times New Roman"/>
                <w:color w:val="000000"/>
                <w:sz w:val="20"/>
                <w:szCs w:val="20"/>
                <w:lang w:val="uk-UA"/>
              </w:rPr>
            </w:pPr>
            <w:r w:rsidRPr="001909D7">
              <w:rPr>
                <w:rFonts w:ascii="Times New Roman" w:eastAsia="Times New Roman" w:hAnsi="Times New Roman" w:cs="Times New Roman"/>
                <w:color w:val="000000"/>
                <w:sz w:val="20"/>
                <w:szCs w:val="20"/>
                <w:lang w:val="uk-UA"/>
              </w:rPr>
              <w:t> +</w:t>
            </w:r>
          </w:p>
        </w:tc>
        <w:tc>
          <w:tcPr>
            <w:tcW w:w="426" w:type="dxa"/>
            <w:noWrap/>
            <w:hideMark/>
          </w:tcPr>
          <w:p w:rsidR="00536453" w:rsidRPr="001909D7" w:rsidRDefault="00536453" w:rsidP="005133EA">
            <w:pPr>
              <w:rPr>
                <w:rFonts w:ascii="Times New Roman" w:eastAsia="Times New Roman" w:hAnsi="Times New Roman" w:cs="Times New Roman"/>
                <w:color w:val="000000"/>
                <w:sz w:val="20"/>
                <w:szCs w:val="20"/>
                <w:lang w:val="uk-UA"/>
              </w:rPr>
            </w:pPr>
            <w:r w:rsidRPr="001909D7">
              <w:rPr>
                <w:rFonts w:ascii="Times New Roman" w:eastAsia="Times New Roman" w:hAnsi="Times New Roman" w:cs="Times New Roman"/>
                <w:color w:val="000000"/>
                <w:sz w:val="20"/>
                <w:szCs w:val="20"/>
                <w:lang w:val="uk-UA"/>
              </w:rPr>
              <w:t> </w:t>
            </w:r>
          </w:p>
        </w:tc>
        <w:tc>
          <w:tcPr>
            <w:tcW w:w="425" w:type="dxa"/>
            <w:noWrap/>
            <w:hideMark/>
          </w:tcPr>
          <w:p w:rsidR="00536453" w:rsidRPr="001909D7" w:rsidRDefault="00536453" w:rsidP="005133EA">
            <w:pPr>
              <w:rPr>
                <w:rFonts w:ascii="Times New Roman" w:eastAsia="Times New Roman" w:hAnsi="Times New Roman" w:cs="Times New Roman"/>
                <w:color w:val="000000"/>
                <w:sz w:val="20"/>
                <w:szCs w:val="20"/>
                <w:lang w:val="uk-UA"/>
              </w:rPr>
            </w:pPr>
            <w:r w:rsidRPr="001909D7">
              <w:rPr>
                <w:rFonts w:ascii="Times New Roman" w:eastAsia="Times New Roman" w:hAnsi="Times New Roman" w:cs="Times New Roman"/>
                <w:color w:val="000000"/>
                <w:sz w:val="20"/>
                <w:szCs w:val="20"/>
                <w:lang w:val="uk-UA"/>
              </w:rPr>
              <w:t> </w:t>
            </w:r>
          </w:p>
        </w:tc>
        <w:tc>
          <w:tcPr>
            <w:tcW w:w="425" w:type="dxa"/>
            <w:noWrap/>
            <w:hideMark/>
          </w:tcPr>
          <w:p w:rsidR="00536453" w:rsidRPr="001909D7" w:rsidRDefault="00536453" w:rsidP="005133EA">
            <w:pPr>
              <w:rPr>
                <w:rFonts w:ascii="Times New Roman" w:eastAsia="Times New Roman" w:hAnsi="Times New Roman" w:cs="Times New Roman"/>
                <w:color w:val="000000"/>
                <w:sz w:val="20"/>
                <w:szCs w:val="20"/>
                <w:lang w:val="uk-UA"/>
              </w:rPr>
            </w:pPr>
            <w:r w:rsidRPr="001909D7">
              <w:rPr>
                <w:rFonts w:ascii="Times New Roman" w:eastAsia="Times New Roman" w:hAnsi="Times New Roman" w:cs="Times New Roman"/>
                <w:color w:val="000000"/>
                <w:sz w:val="20"/>
                <w:szCs w:val="20"/>
                <w:lang w:val="uk-UA"/>
              </w:rPr>
              <w:t> </w:t>
            </w:r>
          </w:p>
        </w:tc>
        <w:tc>
          <w:tcPr>
            <w:tcW w:w="425" w:type="dxa"/>
          </w:tcPr>
          <w:p w:rsidR="00536453" w:rsidRPr="001909D7" w:rsidRDefault="00536453" w:rsidP="005133EA">
            <w:pPr>
              <w:rPr>
                <w:rFonts w:ascii="Times New Roman" w:eastAsia="Times New Roman" w:hAnsi="Times New Roman" w:cs="Times New Roman"/>
                <w:color w:val="000000"/>
                <w:sz w:val="20"/>
                <w:szCs w:val="20"/>
                <w:lang w:val="uk-UA"/>
              </w:rPr>
            </w:pPr>
            <w:r w:rsidRPr="001909D7">
              <w:rPr>
                <w:rFonts w:ascii="Times New Roman" w:eastAsia="Times New Roman" w:hAnsi="Times New Roman" w:cs="Times New Roman"/>
                <w:color w:val="000000"/>
                <w:sz w:val="20"/>
                <w:szCs w:val="20"/>
                <w:lang w:val="uk-UA"/>
              </w:rPr>
              <w:t> </w:t>
            </w:r>
          </w:p>
        </w:tc>
        <w:tc>
          <w:tcPr>
            <w:tcW w:w="426" w:type="dxa"/>
            <w:noWrap/>
            <w:hideMark/>
          </w:tcPr>
          <w:p w:rsidR="00536453" w:rsidRPr="001909D7" w:rsidRDefault="00536453" w:rsidP="005133EA">
            <w:pPr>
              <w:rPr>
                <w:rFonts w:ascii="Times New Roman" w:eastAsia="Times New Roman" w:hAnsi="Times New Roman" w:cs="Times New Roman"/>
                <w:color w:val="000000"/>
                <w:sz w:val="20"/>
                <w:szCs w:val="20"/>
                <w:lang w:val="uk-UA"/>
              </w:rPr>
            </w:pPr>
            <w:r w:rsidRPr="001909D7">
              <w:rPr>
                <w:rFonts w:ascii="Times New Roman" w:eastAsia="Times New Roman" w:hAnsi="Times New Roman" w:cs="Times New Roman"/>
                <w:color w:val="000000"/>
                <w:sz w:val="20"/>
                <w:szCs w:val="20"/>
                <w:lang w:val="uk-UA"/>
              </w:rPr>
              <w:t> </w:t>
            </w:r>
          </w:p>
        </w:tc>
        <w:tc>
          <w:tcPr>
            <w:tcW w:w="425" w:type="dxa"/>
          </w:tcPr>
          <w:p w:rsidR="00536453" w:rsidRPr="001909D7" w:rsidRDefault="00536453" w:rsidP="005133EA">
            <w:pPr>
              <w:rPr>
                <w:rFonts w:ascii="Times New Roman" w:eastAsia="Times New Roman" w:hAnsi="Times New Roman" w:cs="Times New Roman"/>
                <w:color w:val="000000"/>
                <w:sz w:val="20"/>
                <w:szCs w:val="20"/>
                <w:lang w:val="uk-UA"/>
              </w:rPr>
            </w:pPr>
            <w:r w:rsidRPr="001909D7">
              <w:rPr>
                <w:rFonts w:ascii="Times New Roman" w:eastAsia="Times New Roman" w:hAnsi="Times New Roman" w:cs="Times New Roman"/>
                <w:color w:val="000000"/>
                <w:sz w:val="20"/>
                <w:szCs w:val="20"/>
                <w:lang w:val="uk-UA"/>
              </w:rPr>
              <w:t> </w:t>
            </w:r>
          </w:p>
        </w:tc>
        <w:tc>
          <w:tcPr>
            <w:tcW w:w="425" w:type="dxa"/>
          </w:tcPr>
          <w:p w:rsidR="00536453" w:rsidRPr="001909D7" w:rsidRDefault="00536453" w:rsidP="005133EA">
            <w:pPr>
              <w:rPr>
                <w:rFonts w:ascii="Times New Roman" w:eastAsia="Times New Roman" w:hAnsi="Times New Roman" w:cs="Times New Roman"/>
                <w:color w:val="000000"/>
                <w:sz w:val="20"/>
                <w:szCs w:val="20"/>
                <w:lang w:val="uk-UA"/>
              </w:rPr>
            </w:pPr>
          </w:p>
        </w:tc>
        <w:tc>
          <w:tcPr>
            <w:tcW w:w="426" w:type="dxa"/>
          </w:tcPr>
          <w:p w:rsidR="00536453" w:rsidRPr="001909D7" w:rsidRDefault="00536453" w:rsidP="005133EA">
            <w:pPr>
              <w:rPr>
                <w:rFonts w:ascii="Times New Roman" w:eastAsia="Times New Roman" w:hAnsi="Times New Roman" w:cs="Times New Roman"/>
                <w:color w:val="000000"/>
                <w:sz w:val="20"/>
                <w:szCs w:val="20"/>
                <w:lang w:val="uk-UA"/>
              </w:rPr>
            </w:pPr>
          </w:p>
        </w:tc>
        <w:tc>
          <w:tcPr>
            <w:tcW w:w="425" w:type="dxa"/>
          </w:tcPr>
          <w:p w:rsidR="00536453" w:rsidRPr="001909D7" w:rsidRDefault="00536453" w:rsidP="005133EA">
            <w:pPr>
              <w:rPr>
                <w:rFonts w:ascii="Times New Roman" w:eastAsia="Times New Roman" w:hAnsi="Times New Roman" w:cs="Times New Roman"/>
                <w:color w:val="000000"/>
                <w:sz w:val="20"/>
                <w:szCs w:val="20"/>
                <w:lang w:val="uk-UA"/>
              </w:rPr>
            </w:pPr>
          </w:p>
        </w:tc>
        <w:tc>
          <w:tcPr>
            <w:tcW w:w="425" w:type="dxa"/>
            <w:noWrap/>
            <w:hideMark/>
          </w:tcPr>
          <w:p w:rsidR="00536453" w:rsidRPr="001909D7" w:rsidRDefault="00536453" w:rsidP="005133EA">
            <w:pPr>
              <w:rPr>
                <w:rFonts w:ascii="Times New Roman" w:eastAsia="Times New Roman" w:hAnsi="Times New Roman" w:cs="Times New Roman"/>
                <w:color w:val="000000"/>
                <w:sz w:val="20"/>
                <w:szCs w:val="20"/>
                <w:lang w:val="uk-UA"/>
              </w:rPr>
            </w:pPr>
            <w:r w:rsidRPr="001909D7">
              <w:rPr>
                <w:rFonts w:ascii="Times New Roman" w:eastAsia="Times New Roman" w:hAnsi="Times New Roman" w:cs="Times New Roman"/>
                <w:color w:val="000000"/>
                <w:sz w:val="20"/>
                <w:szCs w:val="20"/>
                <w:lang w:val="uk-UA"/>
              </w:rPr>
              <w:t>+ </w:t>
            </w:r>
          </w:p>
        </w:tc>
        <w:tc>
          <w:tcPr>
            <w:tcW w:w="426" w:type="dxa"/>
            <w:noWrap/>
            <w:hideMark/>
          </w:tcPr>
          <w:p w:rsidR="00536453" w:rsidRPr="001909D7" w:rsidRDefault="00536453" w:rsidP="005133EA">
            <w:pPr>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w:t>
            </w:r>
            <w:r w:rsidRPr="001909D7">
              <w:rPr>
                <w:rFonts w:ascii="Times New Roman" w:eastAsia="Times New Roman" w:hAnsi="Times New Roman" w:cs="Times New Roman"/>
                <w:color w:val="000000"/>
                <w:sz w:val="20"/>
                <w:szCs w:val="20"/>
                <w:lang w:val="uk-UA"/>
              </w:rPr>
              <w:t> </w:t>
            </w:r>
          </w:p>
        </w:tc>
        <w:tc>
          <w:tcPr>
            <w:tcW w:w="425" w:type="dxa"/>
            <w:noWrap/>
            <w:hideMark/>
          </w:tcPr>
          <w:p w:rsidR="00536453" w:rsidRPr="001909D7" w:rsidRDefault="00536453" w:rsidP="005133EA">
            <w:pPr>
              <w:rPr>
                <w:rFonts w:ascii="Times New Roman" w:eastAsia="Times New Roman" w:hAnsi="Times New Roman" w:cs="Times New Roman"/>
                <w:color w:val="000000"/>
                <w:sz w:val="20"/>
                <w:szCs w:val="20"/>
                <w:lang w:val="uk-UA"/>
              </w:rPr>
            </w:pPr>
            <w:r w:rsidRPr="001909D7">
              <w:rPr>
                <w:rFonts w:ascii="Times New Roman" w:eastAsia="Times New Roman" w:hAnsi="Times New Roman" w:cs="Times New Roman"/>
                <w:color w:val="000000"/>
                <w:sz w:val="20"/>
                <w:szCs w:val="20"/>
                <w:lang w:val="uk-UA"/>
              </w:rPr>
              <w:t>+ </w:t>
            </w:r>
          </w:p>
        </w:tc>
        <w:tc>
          <w:tcPr>
            <w:tcW w:w="425" w:type="dxa"/>
          </w:tcPr>
          <w:p w:rsidR="00536453" w:rsidRPr="001909D7" w:rsidRDefault="00536453" w:rsidP="005133EA">
            <w:pPr>
              <w:rPr>
                <w:rFonts w:ascii="Times New Roman" w:eastAsia="Times New Roman" w:hAnsi="Times New Roman" w:cs="Times New Roman"/>
                <w:color w:val="000000"/>
                <w:sz w:val="20"/>
                <w:szCs w:val="20"/>
                <w:lang w:val="uk-UA"/>
              </w:rPr>
            </w:pPr>
          </w:p>
        </w:tc>
        <w:tc>
          <w:tcPr>
            <w:tcW w:w="426" w:type="dxa"/>
          </w:tcPr>
          <w:p w:rsidR="00536453" w:rsidRPr="001909D7" w:rsidRDefault="00536453" w:rsidP="005133EA">
            <w:pPr>
              <w:rPr>
                <w:rFonts w:ascii="Times New Roman" w:eastAsia="Times New Roman" w:hAnsi="Times New Roman" w:cs="Times New Roman"/>
                <w:color w:val="000000"/>
                <w:sz w:val="20"/>
                <w:szCs w:val="20"/>
                <w:lang w:val="uk-UA"/>
              </w:rPr>
            </w:pPr>
          </w:p>
        </w:tc>
        <w:tc>
          <w:tcPr>
            <w:tcW w:w="425" w:type="dxa"/>
          </w:tcPr>
          <w:p w:rsidR="00536453" w:rsidRPr="001909D7" w:rsidRDefault="00536453" w:rsidP="005133EA">
            <w:pPr>
              <w:rPr>
                <w:rFonts w:ascii="Times New Roman" w:eastAsia="Times New Roman" w:hAnsi="Times New Roman" w:cs="Times New Roman"/>
                <w:color w:val="000000"/>
                <w:sz w:val="20"/>
                <w:szCs w:val="20"/>
                <w:lang w:val="uk-UA"/>
              </w:rPr>
            </w:pPr>
          </w:p>
        </w:tc>
        <w:tc>
          <w:tcPr>
            <w:tcW w:w="425" w:type="dxa"/>
          </w:tcPr>
          <w:p w:rsidR="00536453" w:rsidRPr="001909D7" w:rsidRDefault="00536453" w:rsidP="005133EA">
            <w:pPr>
              <w:rPr>
                <w:rFonts w:ascii="Times New Roman" w:eastAsia="Times New Roman" w:hAnsi="Times New Roman" w:cs="Times New Roman"/>
                <w:color w:val="000000"/>
                <w:sz w:val="20"/>
                <w:szCs w:val="20"/>
                <w:lang w:val="uk-UA"/>
              </w:rPr>
            </w:pPr>
          </w:p>
        </w:tc>
      </w:tr>
      <w:tr w:rsidR="00536453" w:rsidRPr="001909D7" w:rsidTr="00536453">
        <w:trPr>
          <w:trHeight w:val="315"/>
          <w:jc w:val="center"/>
        </w:trPr>
        <w:tc>
          <w:tcPr>
            <w:tcW w:w="425" w:type="dxa"/>
            <w:noWrap/>
            <w:hideMark/>
          </w:tcPr>
          <w:p w:rsidR="00536453" w:rsidRPr="001909D7" w:rsidRDefault="00536453" w:rsidP="00185B74">
            <w:pPr>
              <w:rPr>
                <w:rFonts w:ascii="Times New Roman" w:eastAsia="Times New Roman" w:hAnsi="Times New Roman" w:cs="Times New Roman"/>
                <w:color w:val="000000"/>
                <w:sz w:val="14"/>
                <w:szCs w:val="14"/>
                <w:lang w:val="uk-UA"/>
              </w:rPr>
            </w:pPr>
            <w:r w:rsidRPr="001909D7">
              <w:rPr>
                <w:rFonts w:ascii="Times New Roman" w:eastAsia="Times New Roman" w:hAnsi="Times New Roman" w:cs="Times New Roman"/>
                <w:color w:val="000000"/>
                <w:sz w:val="14"/>
                <w:szCs w:val="14"/>
                <w:lang w:val="uk-UA"/>
              </w:rPr>
              <w:t>СК 2</w:t>
            </w:r>
          </w:p>
        </w:tc>
        <w:tc>
          <w:tcPr>
            <w:tcW w:w="425" w:type="dxa"/>
            <w:noWrap/>
            <w:hideMark/>
          </w:tcPr>
          <w:p w:rsidR="00536453" w:rsidRPr="001909D7" w:rsidRDefault="00536453" w:rsidP="00185B74">
            <w:pPr>
              <w:jc w:val="center"/>
              <w:rPr>
                <w:rFonts w:ascii="Times New Roman" w:eastAsia="Times New Roman" w:hAnsi="Times New Roman" w:cs="Times New Roman"/>
                <w:color w:val="000000"/>
                <w:sz w:val="20"/>
                <w:szCs w:val="20"/>
                <w:lang w:val="uk-UA"/>
              </w:rPr>
            </w:pPr>
            <w:r w:rsidRPr="001909D7">
              <w:rPr>
                <w:rFonts w:ascii="Times New Roman" w:eastAsia="Times New Roman" w:hAnsi="Times New Roman" w:cs="Times New Roman"/>
                <w:color w:val="000000"/>
                <w:sz w:val="20"/>
                <w:szCs w:val="20"/>
                <w:lang w:val="uk-UA"/>
              </w:rPr>
              <w:t> </w:t>
            </w:r>
          </w:p>
        </w:tc>
        <w:tc>
          <w:tcPr>
            <w:tcW w:w="425" w:type="dxa"/>
            <w:noWrap/>
            <w:hideMark/>
          </w:tcPr>
          <w:p w:rsidR="00536453" w:rsidRPr="001909D7" w:rsidRDefault="00536453" w:rsidP="005133EA">
            <w:pPr>
              <w:rPr>
                <w:rFonts w:ascii="Times New Roman" w:eastAsia="Times New Roman" w:hAnsi="Times New Roman" w:cs="Times New Roman"/>
                <w:color w:val="000000"/>
                <w:sz w:val="20"/>
                <w:szCs w:val="20"/>
                <w:lang w:val="uk-UA"/>
              </w:rPr>
            </w:pPr>
            <w:r w:rsidRPr="001909D7">
              <w:rPr>
                <w:rFonts w:ascii="Times New Roman" w:eastAsia="Times New Roman" w:hAnsi="Times New Roman" w:cs="Times New Roman"/>
                <w:color w:val="000000"/>
                <w:sz w:val="20"/>
                <w:szCs w:val="20"/>
                <w:lang w:val="uk-UA"/>
              </w:rPr>
              <w:t> </w:t>
            </w:r>
          </w:p>
        </w:tc>
        <w:tc>
          <w:tcPr>
            <w:tcW w:w="426" w:type="dxa"/>
            <w:noWrap/>
            <w:hideMark/>
          </w:tcPr>
          <w:p w:rsidR="00536453" w:rsidRPr="001909D7" w:rsidRDefault="00536453" w:rsidP="005133EA">
            <w:pPr>
              <w:rPr>
                <w:rFonts w:ascii="Times New Roman" w:eastAsia="Times New Roman" w:hAnsi="Times New Roman" w:cs="Times New Roman"/>
                <w:color w:val="000000"/>
                <w:sz w:val="20"/>
                <w:szCs w:val="20"/>
                <w:lang w:val="uk-UA"/>
              </w:rPr>
            </w:pPr>
            <w:r w:rsidRPr="001909D7">
              <w:rPr>
                <w:rFonts w:ascii="Times New Roman" w:eastAsia="Times New Roman" w:hAnsi="Times New Roman" w:cs="Times New Roman"/>
                <w:color w:val="000000"/>
                <w:sz w:val="20"/>
                <w:szCs w:val="20"/>
                <w:lang w:val="uk-UA"/>
              </w:rPr>
              <w:t> </w:t>
            </w:r>
          </w:p>
        </w:tc>
        <w:tc>
          <w:tcPr>
            <w:tcW w:w="425" w:type="dxa"/>
            <w:noWrap/>
            <w:hideMark/>
          </w:tcPr>
          <w:p w:rsidR="00536453" w:rsidRPr="001909D7" w:rsidRDefault="00536453" w:rsidP="005133EA">
            <w:pPr>
              <w:rPr>
                <w:rFonts w:ascii="Times New Roman" w:eastAsia="Times New Roman" w:hAnsi="Times New Roman" w:cs="Times New Roman"/>
                <w:color w:val="000000"/>
                <w:sz w:val="20"/>
                <w:szCs w:val="20"/>
                <w:lang w:val="uk-UA"/>
              </w:rPr>
            </w:pPr>
            <w:r w:rsidRPr="001909D7">
              <w:rPr>
                <w:rFonts w:ascii="Times New Roman" w:eastAsia="Times New Roman" w:hAnsi="Times New Roman" w:cs="Times New Roman"/>
                <w:color w:val="000000"/>
                <w:sz w:val="20"/>
                <w:szCs w:val="20"/>
                <w:lang w:val="uk-UA"/>
              </w:rPr>
              <w:t>+</w:t>
            </w:r>
          </w:p>
        </w:tc>
        <w:tc>
          <w:tcPr>
            <w:tcW w:w="425" w:type="dxa"/>
            <w:noWrap/>
            <w:hideMark/>
          </w:tcPr>
          <w:p w:rsidR="00536453" w:rsidRPr="001909D7" w:rsidRDefault="00536453" w:rsidP="005133EA">
            <w:pPr>
              <w:rPr>
                <w:rFonts w:ascii="Times New Roman" w:eastAsia="Times New Roman" w:hAnsi="Times New Roman" w:cs="Times New Roman"/>
                <w:color w:val="000000"/>
                <w:sz w:val="20"/>
                <w:szCs w:val="20"/>
                <w:lang w:val="uk-UA"/>
              </w:rPr>
            </w:pPr>
            <w:r w:rsidRPr="001909D7">
              <w:rPr>
                <w:rFonts w:ascii="Times New Roman" w:eastAsia="Times New Roman" w:hAnsi="Times New Roman" w:cs="Times New Roman"/>
                <w:color w:val="000000"/>
                <w:sz w:val="20"/>
                <w:szCs w:val="20"/>
                <w:lang w:val="uk-UA"/>
              </w:rPr>
              <w:t>+</w:t>
            </w:r>
          </w:p>
        </w:tc>
        <w:tc>
          <w:tcPr>
            <w:tcW w:w="425" w:type="dxa"/>
            <w:noWrap/>
            <w:hideMark/>
          </w:tcPr>
          <w:p w:rsidR="00536453" w:rsidRPr="001909D7" w:rsidRDefault="00536453" w:rsidP="005133EA">
            <w:pPr>
              <w:rPr>
                <w:rFonts w:ascii="Times New Roman" w:eastAsia="Times New Roman" w:hAnsi="Times New Roman" w:cs="Times New Roman"/>
                <w:color w:val="000000"/>
                <w:sz w:val="20"/>
                <w:szCs w:val="20"/>
                <w:lang w:val="uk-UA"/>
              </w:rPr>
            </w:pPr>
            <w:r w:rsidRPr="001909D7">
              <w:rPr>
                <w:rFonts w:ascii="Times New Roman" w:eastAsia="Times New Roman" w:hAnsi="Times New Roman" w:cs="Times New Roman"/>
                <w:color w:val="000000"/>
                <w:sz w:val="20"/>
                <w:szCs w:val="20"/>
                <w:lang w:val="uk-UA"/>
              </w:rPr>
              <w:t>+</w:t>
            </w:r>
          </w:p>
        </w:tc>
        <w:tc>
          <w:tcPr>
            <w:tcW w:w="426" w:type="dxa"/>
            <w:noWrap/>
            <w:hideMark/>
          </w:tcPr>
          <w:p w:rsidR="00536453" w:rsidRPr="001909D7" w:rsidRDefault="00536453" w:rsidP="005133EA">
            <w:pPr>
              <w:rPr>
                <w:rFonts w:ascii="Times New Roman" w:eastAsia="Times New Roman" w:hAnsi="Times New Roman" w:cs="Times New Roman"/>
                <w:color w:val="000000"/>
                <w:sz w:val="20"/>
                <w:szCs w:val="20"/>
                <w:lang w:val="uk-UA"/>
              </w:rPr>
            </w:pPr>
            <w:r w:rsidRPr="001909D7">
              <w:rPr>
                <w:rFonts w:ascii="Times New Roman" w:eastAsia="Times New Roman" w:hAnsi="Times New Roman" w:cs="Times New Roman"/>
                <w:color w:val="000000"/>
                <w:sz w:val="20"/>
                <w:szCs w:val="20"/>
                <w:lang w:val="uk-UA"/>
              </w:rPr>
              <w:t>+</w:t>
            </w:r>
          </w:p>
        </w:tc>
        <w:tc>
          <w:tcPr>
            <w:tcW w:w="425" w:type="dxa"/>
            <w:noWrap/>
            <w:hideMark/>
          </w:tcPr>
          <w:p w:rsidR="00536453" w:rsidRPr="001909D7" w:rsidRDefault="00536453" w:rsidP="005133EA">
            <w:pPr>
              <w:rPr>
                <w:rFonts w:ascii="Times New Roman" w:eastAsia="Times New Roman" w:hAnsi="Times New Roman" w:cs="Times New Roman"/>
                <w:color w:val="000000"/>
                <w:sz w:val="20"/>
                <w:szCs w:val="20"/>
                <w:lang w:val="uk-UA"/>
              </w:rPr>
            </w:pPr>
            <w:r w:rsidRPr="001909D7">
              <w:rPr>
                <w:rFonts w:ascii="Times New Roman" w:eastAsia="Times New Roman" w:hAnsi="Times New Roman" w:cs="Times New Roman"/>
                <w:color w:val="000000"/>
                <w:sz w:val="20"/>
                <w:szCs w:val="20"/>
                <w:lang w:val="uk-UA"/>
              </w:rPr>
              <w:t>+</w:t>
            </w:r>
          </w:p>
        </w:tc>
        <w:tc>
          <w:tcPr>
            <w:tcW w:w="425" w:type="dxa"/>
            <w:noWrap/>
            <w:hideMark/>
          </w:tcPr>
          <w:p w:rsidR="00536453" w:rsidRPr="001909D7" w:rsidRDefault="00536453" w:rsidP="005133EA">
            <w:pPr>
              <w:rPr>
                <w:rFonts w:ascii="Times New Roman" w:eastAsia="Times New Roman" w:hAnsi="Times New Roman" w:cs="Times New Roman"/>
                <w:color w:val="000000"/>
                <w:sz w:val="20"/>
                <w:szCs w:val="20"/>
                <w:lang w:val="uk-UA"/>
              </w:rPr>
            </w:pPr>
            <w:r w:rsidRPr="001909D7">
              <w:rPr>
                <w:rFonts w:ascii="Times New Roman" w:eastAsia="Times New Roman" w:hAnsi="Times New Roman" w:cs="Times New Roman"/>
                <w:color w:val="000000"/>
                <w:sz w:val="20"/>
                <w:szCs w:val="20"/>
                <w:lang w:val="uk-UA"/>
              </w:rPr>
              <w:t>+</w:t>
            </w:r>
          </w:p>
        </w:tc>
        <w:tc>
          <w:tcPr>
            <w:tcW w:w="425" w:type="dxa"/>
          </w:tcPr>
          <w:p w:rsidR="00536453" w:rsidRPr="001909D7" w:rsidRDefault="00536453" w:rsidP="005133EA">
            <w:pPr>
              <w:rPr>
                <w:rFonts w:ascii="Times New Roman" w:eastAsia="Times New Roman" w:hAnsi="Times New Roman" w:cs="Times New Roman"/>
                <w:color w:val="000000"/>
                <w:sz w:val="20"/>
                <w:szCs w:val="20"/>
                <w:lang w:val="uk-UA"/>
              </w:rPr>
            </w:pPr>
            <w:r w:rsidRPr="001909D7">
              <w:rPr>
                <w:rFonts w:ascii="Times New Roman" w:eastAsia="Times New Roman" w:hAnsi="Times New Roman" w:cs="Times New Roman"/>
                <w:color w:val="000000"/>
                <w:sz w:val="20"/>
                <w:szCs w:val="20"/>
                <w:lang w:val="uk-UA"/>
              </w:rPr>
              <w:t>+</w:t>
            </w:r>
          </w:p>
        </w:tc>
        <w:tc>
          <w:tcPr>
            <w:tcW w:w="426" w:type="dxa"/>
            <w:noWrap/>
            <w:hideMark/>
          </w:tcPr>
          <w:p w:rsidR="00536453" w:rsidRPr="001909D7" w:rsidRDefault="00536453" w:rsidP="005133EA">
            <w:pPr>
              <w:rPr>
                <w:rFonts w:ascii="Times New Roman" w:eastAsia="Times New Roman" w:hAnsi="Times New Roman" w:cs="Times New Roman"/>
                <w:color w:val="000000"/>
                <w:sz w:val="20"/>
                <w:szCs w:val="20"/>
                <w:lang w:val="uk-UA"/>
              </w:rPr>
            </w:pPr>
            <w:r w:rsidRPr="001909D7">
              <w:rPr>
                <w:rFonts w:ascii="Times New Roman" w:eastAsia="Times New Roman" w:hAnsi="Times New Roman" w:cs="Times New Roman"/>
                <w:color w:val="000000"/>
                <w:sz w:val="20"/>
                <w:szCs w:val="20"/>
                <w:lang w:val="uk-UA"/>
              </w:rPr>
              <w:t> </w:t>
            </w:r>
          </w:p>
        </w:tc>
        <w:tc>
          <w:tcPr>
            <w:tcW w:w="425" w:type="dxa"/>
          </w:tcPr>
          <w:p w:rsidR="00536453" w:rsidRPr="001909D7" w:rsidRDefault="00536453" w:rsidP="005133EA">
            <w:pPr>
              <w:rPr>
                <w:rFonts w:ascii="Times New Roman" w:eastAsia="Times New Roman" w:hAnsi="Times New Roman" w:cs="Times New Roman"/>
                <w:color w:val="000000"/>
                <w:sz w:val="20"/>
                <w:szCs w:val="20"/>
                <w:lang w:val="uk-UA"/>
              </w:rPr>
            </w:pPr>
            <w:r w:rsidRPr="001909D7">
              <w:rPr>
                <w:rFonts w:ascii="Times New Roman" w:eastAsia="Times New Roman" w:hAnsi="Times New Roman" w:cs="Times New Roman"/>
                <w:color w:val="000000"/>
                <w:sz w:val="20"/>
                <w:szCs w:val="20"/>
                <w:lang w:val="uk-UA"/>
              </w:rPr>
              <w:t> </w:t>
            </w:r>
            <w:r w:rsidR="0076683E">
              <w:rPr>
                <w:rFonts w:ascii="Times New Roman" w:eastAsia="Times New Roman" w:hAnsi="Times New Roman" w:cs="Times New Roman"/>
                <w:color w:val="000000"/>
                <w:sz w:val="20"/>
                <w:szCs w:val="20"/>
                <w:lang w:val="uk-UA"/>
              </w:rPr>
              <w:t>+</w:t>
            </w:r>
          </w:p>
        </w:tc>
        <w:tc>
          <w:tcPr>
            <w:tcW w:w="425" w:type="dxa"/>
          </w:tcPr>
          <w:p w:rsidR="00536453" w:rsidRPr="001909D7" w:rsidRDefault="00536453" w:rsidP="005133EA">
            <w:pPr>
              <w:rPr>
                <w:rFonts w:ascii="Times New Roman" w:eastAsia="Times New Roman" w:hAnsi="Times New Roman" w:cs="Times New Roman"/>
                <w:color w:val="000000"/>
                <w:sz w:val="20"/>
                <w:szCs w:val="20"/>
                <w:lang w:val="uk-UA"/>
              </w:rPr>
            </w:pPr>
          </w:p>
        </w:tc>
        <w:tc>
          <w:tcPr>
            <w:tcW w:w="426" w:type="dxa"/>
          </w:tcPr>
          <w:p w:rsidR="00536453" w:rsidRPr="001909D7" w:rsidRDefault="00536453" w:rsidP="005133EA">
            <w:pPr>
              <w:rPr>
                <w:rFonts w:ascii="Times New Roman" w:eastAsia="Times New Roman" w:hAnsi="Times New Roman" w:cs="Times New Roman"/>
                <w:color w:val="000000"/>
                <w:sz w:val="20"/>
                <w:szCs w:val="20"/>
                <w:lang w:val="uk-UA"/>
              </w:rPr>
            </w:pPr>
          </w:p>
        </w:tc>
        <w:tc>
          <w:tcPr>
            <w:tcW w:w="425" w:type="dxa"/>
          </w:tcPr>
          <w:p w:rsidR="00536453" w:rsidRPr="001909D7" w:rsidRDefault="00536453" w:rsidP="005133EA">
            <w:pPr>
              <w:rPr>
                <w:rFonts w:ascii="Times New Roman" w:eastAsia="Times New Roman" w:hAnsi="Times New Roman" w:cs="Times New Roman"/>
                <w:color w:val="000000"/>
                <w:sz w:val="20"/>
                <w:szCs w:val="20"/>
                <w:lang w:val="uk-UA"/>
              </w:rPr>
            </w:pPr>
          </w:p>
        </w:tc>
        <w:tc>
          <w:tcPr>
            <w:tcW w:w="425" w:type="dxa"/>
            <w:noWrap/>
            <w:hideMark/>
          </w:tcPr>
          <w:p w:rsidR="00536453" w:rsidRPr="001909D7" w:rsidRDefault="00536453" w:rsidP="005133EA">
            <w:pPr>
              <w:rPr>
                <w:rFonts w:ascii="Times New Roman" w:eastAsia="Times New Roman" w:hAnsi="Times New Roman" w:cs="Times New Roman"/>
                <w:color w:val="000000"/>
                <w:sz w:val="20"/>
                <w:szCs w:val="20"/>
                <w:lang w:val="uk-UA"/>
              </w:rPr>
            </w:pPr>
            <w:r w:rsidRPr="001909D7">
              <w:rPr>
                <w:rFonts w:ascii="Times New Roman" w:eastAsia="Times New Roman" w:hAnsi="Times New Roman" w:cs="Times New Roman"/>
                <w:color w:val="000000"/>
                <w:sz w:val="20"/>
                <w:szCs w:val="20"/>
                <w:lang w:val="uk-UA"/>
              </w:rPr>
              <w:t>+</w:t>
            </w:r>
          </w:p>
        </w:tc>
        <w:tc>
          <w:tcPr>
            <w:tcW w:w="426" w:type="dxa"/>
            <w:noWrap/>
            <w:hideMark/>
          </w:tcPr>
          <w:p w:rsidR="00536453" w:rsidRPr="001909D7" w:rsidRDefault="00536453" w:rsidP="005133EA">
            <w:pPr>
              <w:rPr>
                <w:rFonts w:ascii="Times New Roman" w:eastAsia="Times New Roman" w:hAnsi="Times New Roman" w:cs="Times New Roman"/>
                <w:color w:val="000000"/>
                <w:sz w:val="20"/>
                <w:szCs w:val="20"/>
                <w:lang w:val="uk-UA"/>
              </w:rPr>
            </w:pPr>
            <w:r w:rsidRPr="001909D7">
              <w:rPr>
                <w:rFonts w:ascii="Times New Roman" w:eastAsia="Times New Roman" w:hAnsi="Times New Roman" w:cs="Times New Roman"/>
                <w:color w:val="000000"/>
                <w:sz w:val="20"/>
                <w:szCs w:val="20"/>
                <w:lang w:val="uk-UA"/>
              </w:rPr>
              <w:t>+</w:t>
            </w:r>
          </w:p>
        </w:tc>
        <w:tc>
          <w:tcPr>
            <w:tcW w:w="425" w:type="dxa"/>
            <w:noWrap/>
            <w:hideMark/>
          </w:tcPr>
          <w:p w:rsidR="00536453" w:rsidRPr="001909D7" w:rsidRDefault="00536453" w:rsidP="005133EA">
            <w:pPr>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w:t>
            </w:r>
            <w:r w:rsidRPr="001909D7">
              <w:rPr>
                <w:rFonts w:ascii="Times New Roman" w:eastAsia="Times New Roman" w:hAnsi="Times New Roman" w:cs="Times New Roman"/>
                <w:color w:val="000000"/>
                <w:sz w:val="20"/>
                <w:szCs w:val="20"/>
                <w:lang w:val="uk-UA"/>
              </w:rPr>
              <w:t> </w:t>
            </w:r>
          </w:p>
        </w:tc>
        <w:tc>
          <w:tcPr>
            <w:tcW w:w="425" w:type="dxa"/>
          </w:tcPr>
          <w:p w:rsidR="00536453" w:rsidRPr="001909D7" w:rsidRDefault="00536453" w:rsidP="005133EA">
            <w:pPr>
              <w:rPr>
                <w:rFonts w:ascii="Times New Roman" w:eastAsia="Times New Roman" w:hAnsi="Times New Roman" w:cs="Times New Roman"/>
                <w:color w:val="000000"/>
                <w:sz w:val="20"/>
                <w:szCs w:val="20"/>
                <w:lang w:val="uk-UA"/>
              </w:rPr>
            </w:pPr>
          </w:p>
        </w:tc>
        <w:tc>
          <w:tcPr>
            <w:tcW w:w="426" w:type="dxa"/>
          </w:tcPr>
          <w:p w:rsidR="00536453" w:rsidRPr="001909D7" w:rsidRDefault="00536453" w:rsidP="005133EA">
            <w:pPr>
              <w:rPr>
                <w:rFonts w:ascii="Times New Roman" w:eastAsia="Times New Roman" w:hAnsi="Times New Roman" w:cs="Times New Roman"/>
                <w:color w:val="000000"/>
                <w:sz w:val="20"/>
                <w:szCs w:val="20"/>
                <w:lang w:val="uk-UA"/>
              </w:rPr>
            </w:pPr>
          </w:p>
        </w:tc>
        <w:tc>
          <w:tcPr>
            <w:tcW w:w="425" w:type="dxa"/>
          </w:tcPr>
          <w:p w:rsidR="00536453" w:rsidRPr="001909D7" w:rsidRDefault="00536453" w:rsidP="005133EA">
            <w:pPr>
              <w:rPr>
                <w:rFonts w:ascii="Times New Roman" w:eastAsia="Times New Roman" w:hAnsi="Times New Roman" w:cs="Times New Roman"/>
                <w:color w:val="000000"/>
                <w:sz w:val="20"/>
                <w:szCs w:val="20"/>
                <w:lang w:val="uk-UA"/>
              </w:rPr>
            </w:pPr>
          </w:p>
        </w:tc>
        <w:tc>
          <w:tcPr>
            <w:tcW w:w="425" w:type="dxa"/>
          </w:tcPr>
          <w:p w:rsidR="00536453" w:rsidRPr="001909D7" w:rsidRDefault="00536453" w:rsidP="005133EA">
            <w:pPr>
              <w:rPr>
                <w:rFonts w:ascii="Times New Roman" w:eastAsia="Times New Roman" w:hAnsi="Times New Roman" w:cs="Times New Roman"/>
                <w:color w:val="000000"/>
                <w:sz w:val="20"/>
                <w:szCs w:val="20"/>
                <w:lang w:val="uk-UA"/>
              </w:rPr>
            </w:pPr>
          </w:p>
        </w:tc>
      </w:tr>
      <w:tr w:rsidR="00536453" w:rsidRPr="001909D7" w:rsidTr="00536453">
        <w:trPr>
          <w:trHeight w:val="315"/>
          <w:jc w:val="center"/>
        </w:trPr>
        <w:tc>
          <w:tcPr>
            <w:tcW w:w="425" w:type="dxa"/>
            <w:noWrap/>
            <w:hideMark/>
          </w:tcPr>
          <w:p w:rsidR="00536453" w:rsidRPr="001909D7" w:rsidRDefault="00536453" w:rsidP="00185B74">
            <w:pPr>
              <w:rPr>
                <w:rFonts w:ascii="Times New Roman" w:eastAsia="Times New Roman" w:hAnsi="Times New Roman" w:cs="Times New Roman"/>
                <w:color w:val="000000"/>
                <w:sz w:val="14"/>
                <w:szCs w:val="14"/>
                <w:lang w:val="uk-UA"/>
              </w:rPr>
            </w:pPr>
            <w:r w:rsidRPr="001909D7">
              <w:rPr>
                <w:rFonts w:ascii="Times New Roman" w:eastAsia="Times New Roman" w:hAnsi="Times New Roman" w:cs="Times New Roman"/>
                <w:color w:val="000000"/>
                <w:sz w:val="14"/>
                <w:szCs w:val="14"/>
                <w:lang w:val="uk-UA"/>
              </w:rPr>
              <w:t>СК 3</w:t>
            </w:r>
          </w:p>
        </w:tc>
        <w:tc>
          <w:tcPr>
            <w:tcW w:w="425" w:type="dxa"/>
            <w:noWrap/>
            <w:hideMark/>
          </w:tcPr>
          <w:p w:rsidR="00536453" w:rsidRPr="001909D7" w:rsidRDefault="00536453" w:rsidP="00185B74">
            <w:pPr>
              <w:jc w:val="center"/>
              <w:rPr>
                <w:rFonts w:ascii="Times New Roman" w:eastAsia="Times New Roman" w:hAnsi="Times New Roman" w:cs="Times New Roman"/>
                <w:color w:val="000000"/>
                <w:sz w:val="20"/>
                <w:szCs w:val="20"/>
                <w:lang w:val="uk-UA"/>
              </w:rPr>
            </w:pPr>
            <w:r w:rsidRPr="001909D7">
              <w:rPr>
                <w:rFonts w:ascii="Times New Roman" w:eastAsia="Times New Roman" w:hAnsi="Times New Roman" w:cs="Times New Roman"/>
                <w:color w:val="000000"/>
                <w:sz w:val="20"/>
                <w:szCs w:val="20"/>
                <w:lang w:val="uk-UA"/>
              </w:rPr>
              <w:t> </w:t>
            </w:r>
          </w:p>
        </w:tc>
        <w:tc>
          <w:tcPr>
            <w:tcW w:w="425" w:type="dxa"/>
            <w:noWrap/>
            <w:hideMark/>
          </w:tcPr>
          <w:p w:rsidR="00536453" w:rsidRPr="001909D7" w:rsidRDefault="00536453" w:rsidP="005133EA">
            <w:pPr>
              <w:rPr>
                <w:rFonts w:ascii="Times New Roman" w:eastAsia="Times New Roman" w:hAnsi="Times New Roman" w:cs="Times New Roman"/>
                <w:color w:val="000000"/>
                <w:sz w:val="20"/>
                <w:szCs w:val="20"/>
                <w:lang w:val="uk-UA"/>
              </w:rPr>
            </w:pPr>
            <w:r w:rsidRPr="001909D7">
              <w:rPr>
                <w:rFonts w:ascii="Times New Roman" w:eastAsia="Times New Roman" w:hAnsi="Times New Roman" w:cs="Times New Roman"/>
                <w:color w:val="000000"/>
                <w:sz w:val="20"/>
                <w:szCs w:val="20"/>
                <w:lang w:val="uk-UA"/>
              </w:rPr>
              <w:t> </w:t>
            </w:r>
          </w:p>
        </w:tc>
        <w:tc>
          <w:tcPr>
            <w:tcW w:w="426" w:type="dxa"/>
            <w:noWrap/>
            <w:hideMark/>
          </w:tcPr>
          <w:p w:rsidR="00536453" w:rsidRPr="001909D7" w:rsidRDefault="00B02FCB" w:rsidP="005133EA">
            <w:pPr>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w:t>
            </w:r>
            <w:r w:rsidR="00536453" w:rsidRPr="001909D7">
              <w:rPr>
                <w:rFonts w:ascii="Times New Roman" w:eastAsia="Times New Roman" w:hAnsi="Times New Roman" w:cs="Times New Roman"/>
                <w:color w:val="000000"/>
                <w:sz w:val="20"/>
                <w:szCs w:val="20"/>
                <w:lang w:val="uk-UA"/>
              </w:rPr>
              <w:t> </w:t>
            </w:r>
          </w:p>
        </w:tc>
        <w:tc>
          <w:tcPr>
            <w:tcW w:w="425" w:type="dxa"/>
            <w:noWrap/>
            <w:hideMark/>
          </w:tcPr>
          <w:p w:rsidR="00536453" w:rsidRPr="001909D7" w:rsidRDefault="00536453" w:rsidP="005133EA">
            <w:pPr>
              <w:rPr>
                <w:rFonts w:ascii="Times New Roman" w:eastAsia="Times New Roman" w:hAnsi="Times New Roman" w:cs="Times New Roman"/>
                <w:color w:val="000000"/>
                <w:sz w:val="20"/>
                <w:szCs w:val="20"/>
                <w:lang w:val="uk-UA"/>
              </w:rPr>
            </w:pPr>
            <w:r w:rsidRPr="001909D7">
              <w:rPr>
                <w:rFonts w:ascii="Times New Roman" w:eastAsia="Times New Roman" w:hAnsi="Times New Roman" w:cs="Times New Roman"/>
                <w:color w:val="000000"/>
                <w:sz w:val="20"/>
                <w:szCs w:val="20"/>
                <w:lang w:val="uk-UA"/>
              </w:rPr>
              <w:t> </w:t>
            </w:r>
          </w:p>
        </w:tc>
        <w:tc>
          <w:tcPr>
            <w:tcW w:w="425" w:type="dxa"/>
            <w:noWrap/>
            <w:hideMark/>
          </w:tcPr>
          <w:p w:rsidR="00536453" w:rsidRPr="001909D7" w:rsidRDefault="00536453" w:rsidP="005133EA">
            <w:pPr>
              <w:rPr>
                <w:rFonts w:ascii="Times New Roman" w:eastAsia="Times New Roman" w:hAnsi="Times New Roman" w:cs="Times New Roman"/>
                <w:color w:val="000000"/>
                <w:sz w:val="20"/>
                <w:szCs w:val="20"/>
                <w:lang w:val="uk-UA"/>
              </w:rPr>
            </w:pPr>
            <w:r w:rsidRPr="001909D7">
              <w:rPr>
                <w:rFonts w:ascii="Times New Roman" w:eastAsia="Times New Roman" w:hAnsi="Times New Roman" w:cs="Times New Roman"/>
                <w:color w:val="000000"/>
                <w:sz w:val="20"/>
                <w:szCs w:val="20"/>
                <w:lang w:val="uk-UA"/>
              </w:rPr>
              <w:t> </w:t>
            </w:r>
          </w:p>
        </w:tc>
        <w:tc>
          <w:tcPr>
            <w:tcW w:w="425" w:type="dxa"/>
            <w:noWrap/>
            <w:hideMark/>
          </w:tcPr>
          <w:p w:rsidR="00536453" w:rsidRPr="001909D7" w:rsidRDefault="00536453" w:rsidP="005133EA">
            <w:pPr>
              <w:rPr>
                <w:rFonts w:ascii="Times New Roman" w:eastAsia="Times New Roman" w:hAnsi="Times New Roman" w:cs="Times New Roman"/>
                <w:color w:val="000000"/>
                <w:sz w:val="20"/>
                <w:szCs w:val="20"/>
                <w:lang w:val="uk-UA"/>
              </w:rPr>
            </w:pPr>
            <w:r w:rsidRPr="001909D7">
              <w:rPr>
                <w:rFonts w:ascii="Times New Roman" w:eastAsia="Times New Roman" w:hAnsi="Times New Roman" w:cs="Times New Roman"/>
                <w:color w:val="000000"/>
                <w:sz w:val="20"/>
                <w:szCs w:val="20"/>
                <w:lang w:val="uk-UA"/>
              </w:rPr>
              <w:t> </w:t>
            </w:r>
          </w:p>
        </w:tc>
        <w:tc>
          <w:tcPr>
            <w:tcW w:w="426" w:type="dxa"/>
            <w:noWrap/>
            <w:hideMark/>
          </w:tcPr>
          <w:p w:rsidR="00536453" w:rsidRPr="001909D7" w:rsidRDefault="00536453" w:rsidP="005133EA">
            <w:pPr>
              <w:rPr>
                <w:rFonts w:ascii="Times New Roman" w:eastAsia="Times New Roman" w:hAnsi="Times New Roman" w:cs="Times New Roman"/>
                <w:color w:val="000000"/>
                <w:sz w:val="20"/>
                <w:szCs w:val="20"/>
                <w:lang w:val="uk-UA"/>
              </w:rPr>
            </w:pPr>
            <w:r w:rsidRPr="001909D7">
              <w:rPr>
                <w:rFonts w:ascii="Times New Roman" w:eastAsia="Times New Roman" w:hAnsi="Times New Roman" w:cs="Times New Roman"/>
                <w:color w:val="000000"/>
                <w:sz w:val="20"/>
                <w:szCs w:val="20"/>
                <w:lang w:val="uk-UA"/>
              </w:rPr>
              <w:t> </w:t>
            </w:r>
          </w:p>
        </w:tc>
        <w:tc>
          <w:tcPr>
            <w:tcW w:w="425" w:type="dxa"/>
            <w:noWrap/>
            <w:hideMark/>
          </w:tcPr>
          <w:p w:rsidR="00536453" w:rsidRPr="001909D7" w:rsidRDefault="00536453" w:rsidP="005133EA">
            <w:pPr>
              <w:rPr>
                <w:rFonts w:ascii="Times New Roman" w:eastAsia="Times New Roman" w:hAnsi="Times New Roman" w:cs="Times New Roman"/>
                <w:color w:val="000000"/>
                <w:sz w:val="20"/>
                <w:szCs w:val="20"/>
                <w:lang w:val="uk-UA"/>
              </w:rPr>
            </w:pPr>
            <w:r w:rsidRPr="001909D7">
              <w:rPr>
                <w:rFonts w:ascii="Times New Roman" w:eastAsia="Times New Roman" w:hAnsi="Times New Roman" w:cs="Times New Roman"/>
                <w:color w:val="000000"/>
                <w:sz w:val="20"/>
                <w:szCs w:val="20"/>
                <w:lang w:val="uk-UA"/>
              </w:rPr>
              <w:t> </w:t>
            </w:r>
          </w:p>
        </w:tc>
        <w:tc>
          <w:tcPr>
            <w:tcW w:w="425" w:type="dxa"/>
            <w:noWrap/>
            <w:hideMark/>
          </w:tcPr>
          <w:p w:rsidR="00536453" w:rsidRPr="001909D7" w:rsidRDefault="00536453" w:rsidP="005133EA">
            <w:pPr>
              <w:rPr>
                <w:rFonts w:ascii="Times New Roman" w:eastAsia="Times New Roman" w:hAnsi="Times New Roman" w:cs="Times New Roman"/>
                <w:color w:val="000000"/>
                <w:sz w:val="20"/>
                <w:szCs w:val="20"/>
                <w:lang w:val="uk-UA"/>
              </w:rPr>
            </w:pPr>
            <w:r w:rsidRPr="001909D7">
              <w:rPr>
                <w:rFonts w:ascii="Times New Roman" w:eastAsia="Times New Roman" w:hAnsi="Times New Roman" w:cs="Times New Roman"/>
                <w:color w:val="000000"/>
                <w:sz w:val="20"/>
                <w:szCs w:val="20"/>
                <w:lang w:val="uk-UA"/>
              </w:rPr>
              <w:t>+</w:t>
            </w:r>
          </w:p>
        </w:tc>
        <w:tc>
          <w:tcPr>
            <w:tcW w:w="425" w:type="dxa"/>
          </w:tcPr>
          <w:p w:rsidR="00536453" w:rsidRPr="001909D7" w:rsidRDefault="00536453" w:rsidP="005133EA">
            <w:pPr>
              <w:rPr>
                <w:rFonts w:ascii="Times New Roman" w:eastAsia="Times New Roman" w:hAnsi="Times New Roman" w:cs="Times New Roman"/>
                <w:color w:val="000000"/>
                <w:sz w:val="20"/>
                <w:szCs w:val="20"/>
                <w:lang w:val="uk-UA"/>
              </w:rPr>
            </w:pPr>
            <w:r w:rsidRPr="001909D7">
              <w:rPr>
                <w:rFonts w:ascii="Times New Roman" w:eastAsia="Times New Roman" w:hAnsi="Times New Roman" w:cs="Times New Roman"/>
                <w:color w:val="000000"/>
                <w:sz w:val="20"/>
                <w:szCs w:val="20"/>
                <w:lang w:val="uk-UA"/>
              </w:rPr>
              <w:t>+</w:t>
            </w:r>
          </w:p>
        </w:tc>
        <w:tc>
          <w:tcPr>
            <w:tcW w:w="426" w:type="dxa"/>
            <w:noWrap/>
            <w:hideMark/>
          </w:tcPr>
          <w:p w:rsidR="00536453" w:rsidRPr="001909D7" w:rsidRDefault="00536453" w:rsidP="005133EA">
            <w:pPr>
              <w:rPr>
                <w:rFonts w:ascii="Times New Roman" w:eastAsia="Times New Roman" w:hAnsi="Times New Roman" w:cs="Times New Roman"/>
                <w:color w:val="000000"/>
                <w:sz w:val="20"/>
                <w:szCs w:val="20"/>
                <w:lang w:val="uk-UA"/>
              </w:rPr>
            </w:pPr>
            <w:r w:rsidRPr="001909D7">
              <w:rPr>
                <w:rFonts w:ascii="Times New Roman" w:eastAsia="Times New Roman" w:hAnsi="Times New Roman" w:cs="Times New Roman"/>
                <w:color w:val="000000"/>
                <w:sz w:val="20"/>
                <w:szCs w:val="20"/>
                <w:lang w:val="uk-UA"/>
              </w:rPr>
              <w:t> </w:t>
            </w:r>
          </w:p>
        </w:tc>
        <w:tc>
          <w:tcPr>
            <w:tcW w:w="425" w:type="dxa"/>
          </w:tcPr>
          <w:p w:rsidR="00536453" w:rsidRPr="001909D7" w:rsidRDefault="00536453" w:rsidP="005133EA">
            <w:pPr>
              <w:rPr>
                <w:rFonts w:ascii="Times New Roman" w:eastAsia="Times New Roman" w:hAnsi="Times New Roman" w:cs="Times New Roman"/>
                <w:color w:val="000000"/>
                <w:sz w:val="20"/>
                <w:szCs w:val="20"/>
                <w:lang w:val="uk-UA"/>
              </w:rPr>
            </w:pPr>
            <w:r w:rsidRPr="001909D7">
              <w:rPr>
                <w:rFonts w:ascii="Times New Roman" w:eastAsia="Times New Roman" w:hAnsi="Times New Roman" w:cs="Times New Roman"/>
                <w:color w:val="000000"/>
                <w:sz w:val="20"/>
                <w:szCs w:val="20"/>
                <w:lang w:val="uk-UA"/>
              </w:rPr>
              <w:t> </w:t>
            </w:r>
          </w:p>
        </w:tc>
        <w:tc>
          <w:tcPr>
            <w:tcW w:w="425" w:type="dxa"/>
          </w:tcPr>
          <w:p w:rsidR="00536453" w:rsidRPr="001909D7" w:rsidRDefault="00536453" w:rsidP="005133EA">
            <w:pPr>
              <w:rPr>
                <w:rFonts w:ascii="Times New Roman" w:eastAsia="Times New Roman" w:hAnsi="Times New Roman" w:cs="Times New Roman"/>
                <w:color w:val="000000"/>
                <w:sz w:val="20"/>
                <w:szCs w:val="20"/>
                <w:lang w:val="uk-UA"/>
              </w:rPr>
            </w:pPr>
          </w:p>
        </w:tc>
        <w:tc>
          <w:tcPr>
            <w:tcW w:w="426" w:type="dxa"/>
          </w:tcPr>
          <w:p w:rsidR="00536453" w:rsidRPr="001909D7" w:rsidRDefault="00536453" w:rsidP="005133EA">
            <w:pPr>
              <w:rPr>
                <w:rFonts w:ascii="Times New Roman" w:eastAsia="Times New Roman" w:hAnsi="Times New Roman" w:cs="Times New Roman"/>
                <w:color w:val="000000"/>
                <w:sz w:val="20"/>
                <w:szCs w:val="20"/>
                <w:lang w:val="uk-UA"/>
              </w:rPr>
            </w:pPr>
          </w:p>
        </w:tc>
        <w:tc>
          <w:tcPr>
            <w:tcW w:w="425" w:type="dxa"/>
          </w:tcPr>
          <w:p w:rsidR="00536453" w:rsidRPr="001909D7" w:rsidRDefault="00536453" w:rsidP="005133EA">
            <w:pPr>
              <w:rPr>
                <w:rFonts w:ascii="Times New Roman" w:eastAsia="Times New Roman" w:hAnsi="Times New Roman" w:cs="Times New Roman"/>
                <w:color w:val="000000"/>
                <w:sz w:val="20"/>
                <w:szCs w:val="20"/>
                <w:lang w:val="uk-UA"/>
              </w:rPr>
            </w:pPr>
          </w:p>
        </w:tc>
        <w:tc>
          <w:tcPr>
            <w:tcW w:w="425" w:type="dxa"/>
            <w:noWrap/>
            <w:hideMark/>
          </w:tcPr>
          <w:p w:rsidR="00536453" w:rsidRPr="001909D7" w:rsidRDefault="00536453" w:rsidP="005133EA">
            <w:pPr>
              <w:rPr>
                <w:rFonts w:ascii="Times New Roman" w:eastAsia="Times New Roman" w:hAnsi="Times New Roman" w:cs="Times New Roman"/>
                <w:color w:val="000000"/>
                <w:sz w:val="20"/>
                <w:szCs w:val="20"/>
                <w:lang w:val="uk-UA"/>
              </w:rPr>
            </w:pPr>
            <w:r w:rsidRPr="001909D7">
              <w:rPr>
                <w:rFonts w:ascii="Times New Roman" w:eastAsia="Times New Roman" w:hAnsi="Times New Roman" w:cs="Times New Roman"/>
                <w:color w:val="000000"/>
                <w:sz w:val="20"/>
                <w:szCs w:val="20"/>
                <w:lang w:val="uk-UA"/>
              </w:rPr>
              <w:t> </w:t>
            </w:r>
          </w:p>
        </w:tc>
        <w:tc>
          <w:tcPr>
            <w:tcW w:w="426" w:type="dxa"/>
            <w:noWrap/>
            <w:hideMark/>
          </w:tcPr>
          <w:p w:rsidR="00536453" w:rsidRPr="001909D7" w:rsidRDefault="00536453" w:rsidP="005133EA">
            <w:pPr>
              <w:rPr>
                <w:rFonts w:ascii="Times New Roman" w:eastAsia="Times New Roman" w:hAnsi="Times New Roman" w:cs="Times New Roman"/>
                <w:color w:val="000000"/>
                <w:sz w:val="20"/>
                <w:szCs w:val="20"/>
                <w:lang w:val="uk-UA"/>
              </w:rPr>
            </w:pPr>
            <w:r w:rsidRPr="001909D7">
              <w:rPr>
                <w:rFonts w:ascii="Times New Roman" w:eastAsia="Times New Roman" w:hAnsi="Times New Roman" w:cs="Times New Roman"/>
                <w:color w:val="000000"/>
                <w:sz w:val="20"/>
                <w:szCs w:val="20"/>
                <w:lang w:val="uk-UA"/>
              </w:rPr>
              <w:t> </w:t>
            </w:r>
          </w:p>
        </w:tc>
        <w:tc>
          <w:tcPr>
            <w:tcW w:w="425" w:type="dxa"/>
            <w:noWrap/>
            <w:hideMark/>
          </w:tcPr>
          <w:p w:rsidR="00536453" w:rsidRPr="001909D7" w:rsidRDefault="00536453" w:rsidP="005133EA">
            <w:pPr>
              <w:rPr>
                <w:rFonts w:ascii="Times New Roman" w:eastAsia="Times New Roman" w:hAnsi="Times New Roman" w:cs="Times New Roman"/>
                <w:color w:val="000000"/>
                <w:sz w:val="20"/>
                <w:szCs w:val="20"/>
                <w:lang w:val="uk-UA"/>
              </w:rPr>
            </w:pPr>
            <w:r w:rsidRPr="001909D7">
              <w:rPr>
                <w:rFonts w:ascii="Times New Roman" w:eastAsia="Times New Roman" w:hAnsi="Times New Roman" w:cs="Times New Roman"/>
                <w:color w:val="000000"/>
                <w:sz w:val="20"/>
                <w:szCs w:val="20"/>
                <w:lang w:val="uk-UA"/>
              </w:rPr>
              <w:t> </w:t>
            </w:r>
          </w:p>
        </w:tc>
        <w:tc>
          <w:tcPr>
            <w:tcW w:w="425" w:type="dxa"/>
          </w:tcPr>
          <w:p w:rsidR="00536453" w:rsidRPr="001909D7" w:rsidRDefault="00536453" w:rsidP="005133EA">
            <w:pPr>
              <w:rPr>
                <w:rFonts w:ascii="Times New Roman" w:eastAsia="Times New Roman" w:hAnsi="Times New Roman" w:cs="Times New Roman"/>
                <w:color w:val="000000"/>
                <w:sz w:val="20"/>
                <w:szCs w:val="20"/>
                <w:lang w:val="uk-UA"/>
              </w:rPr>
            </w:pPr>
          </w:p>
        </w:tc>
        <w:tc>
          <w:tcPr>
            <w:tcW w:w="426" w:type="dxa"/>
          </w:tcPr>
          <w:p w:rsidR="00536453" w:rsidRPr="001909D7" w:rsidRDefault="00536453" w:rsidP="005133EA">
            <w:pPr>
              <w:rPr>
                <w:rFonts w:ascii="Times New Roman" w:eastAsia="Times New Roman" w:hAnsi="Times New Roman" w:cs="Times New Roman"/>
                <w:color w:val="000000"/>
                <w:sz w:val="20"/>
                <w:szCs w:val="20"/>
                <w:lang w:val="uk-UA"/>
              </w:rPr>
            </w:pPr>
          </w:p>
        </w:tc>
        <w:tc>
          <w:tcPr>
            <w:tcW w:w="425" w:type="dxa"/>
          </w:tcPr>
          <w:p w:rsidR="00536453" w:rsidRPr="001909D7" w:rsidRDefault="00536453" w:rsidP="005133EA">
            <w:pPr>
              <w:rPr>
                <w:rFonts w:ascii="Times New Roman" w:eastAsia="Times New Roman" w:hAnsi="Times New Roman" w:cs="Times New Roman"/>
                <w:color w:val="000000"/>
                <w:sz w:val="20"/>
                <w:szCs w:val="20"/>
                <w:lang w:val="uk-UA"/>
              </w:rPr>
            </w:pPr>
          </w:p>
        </w:tc>
        <w:tc>
          <w:tcPr>
            <w:tcW w:w="425" w:type="dxa"/>
          </w:tcPr>
          <w:p w:rsidR="00536453" w:rsidRPr="001909D7" w:rsidRDefault="00536453" w:rsidP="005133EA">
            <w:pPr>
              <w:rPr>
                <w:rFonts w:ascii="Times New Roman" w:eastAsia="Times New Roman" w:hAnsi="Times New Roman" w:cs="Times New Roman"/>
                <w:color w:val="000000"/>
                <w:sz w:val="20"/>
                <w:szCs w:val="20"/>
                <w:lang w:val="uk-UA"/>
              </w:rPr>
            </w:pPr>
          </w:p>
        </w:tc>
      </w:tr>
      <w:tr w:rsidR="00536453" w:rsidRPr="001909D7" w:rsidTr="00536453">
        <w:trPr>
          <w:trHeight w:val="315"/>
          <w:jc w:val="center"/>
        </w:trPr>
        <w:tc>
          <w:tcPr>
            <w:tcW w:w="425" w:type="dxa"/>
            <w:noWrap/>
            <w:hideMark/>
          </w:tcPr>
          <w:p w:rsidR="00536453" w:rsidRPr="001909D7" w:rsidRDefault="00536453" w:rsidP="00185B74">
            <w:pPr>
              <w:rPr>
                <w:rFonts w:ascii="Times New Roman" w:eastAsia="Times New Roman" w:hAnsi="Times New Roman" w:cs="Times New Roman"/>
                <w:color w:val="000000"/>
                <w:sz w:val="14"/>
                <w:szCs w:val="14"/>
                <w:lang w:val="uk-UA"/>
              </w:rPr>
            </w:pPr>
            <w:r w:rsidRPr="001909D7">
              <w:rPr>
                <w:rFonts w:ascii="Times New Roman" w:eastAsia="Times New Roman" w:hAnsi="Times New Roman" w:cs="Times New Roman"/>
                <w:color w:val="000000"/>
                <w:sz w:val="14"/>
                <w:szCs w:val="14"/>
                <w:lang w:val="uk-UA"/>
              </w:rPr>
              <w:t>СК 4</w:t>
            </w:r>
          </w:p>
        </w:tc>
        <w:tc>
          <w:tcPr>
            <w:tcW w:w="425" w:type="dxa"/>
            <w:noWrap/>
            <w:hideMark/>
          </w:tcPr>
          <w:p w:rsidR="00536453" w:rsidRPr="001909D7" w:rsidRDefault="00536453" w:rsidP="00185B74">
            <w:pPr>
              <w:jc w:val="center"/>
              <w:rPr>
                <w:rFonts w:ascii="Times New Roman" w:eastAsia="Times New Roman" w:hAnsi="Times New Roman" w:cs="Times New Roman"/>
                <w:color w:val="000000"/>
                <w:sz w:val="20"/>
                <w:szCs w:val="20"/>
                <w:lang w:val="uk-UA"/>
              </w:rPr>
            </w:pPr>
          </w:p>
        </w:tc>
        <w:tc>
          <w:tcPr>
            <w:tcW w:w="425" w:type="dxa"/>
            <w:noWrap/>
            <w:hideMark/>
          </w:tcPr>
          <w:p w:rsidR="00536453" w:rsidRPr="001909D7" w:rsidRDefault="00536453" w:rsidP="005133EA">
            <w:pPr>
              <w:rPr>
                <w:rFonts w:ascii="Times New Roman" w:eastAsia="Times New Roman" w:hAnsi="Times New Roman" w:cs="Times New Roman"/>
                <w:color w:val="000000"/>
                <w:sz w:val="20"/>
                <w:szCs w:val="20"/>
                <w:lang w:val="uk-UA"/>
              </w:rPr>
            </w:pPr>
            <w:r w:rsidRPr="001909D7">
              <w:rPr>
                <w:rFonts w:ascii="Times New Roman" w:eastAsia="Times New Roman" w:hAnsi="Times New Roman" w:cs="Times New Roman"/>
                <w:color w:val="000000"/>
                <w:sz w:val="20"/>
                <w:szCs w:val="20"/>
                <w:lang w:val="uk-UA"/>
              </w:rPr>
              <w:t> </w:t>
            </w:r>
          </w:p>
        </w:tc>
        <w:tc>
          <w:tcPr>
            <w:tcW w:w="426" w:type="dxa"/>
            <w:noWrap/>
            <w:hideMark/>
          </w:tcPr>
          <w:p w:rsidR="00536453" w:rsidRPr="001909D7" w:rsidRDefault="00536453" w:rsidP="005133EA">
            <w:pPr>
              <w:rPr>
                <w:rFonts w:ascii="Times New Roman" w:eastAsia="Times New Roman" w:hAnsi="Times New Roman" w:cs="Times New Roman"/>
                <w:color w:val="000000"/>
                <w:sz w:val="20"/>
                <w:szCs w:val="20"/>
                <w:lang w:val="uk-UA"/>
              </w:rPr>
            </w:pPr>
            <w:r w:rsidRPr="001909D7">
              <w:rPr>
                <w:rFonts w:ascii="Times New Roman" w:eastAsia="Times New Roman" w:hAnsi="Times New Roman" w:cs="Times New Roman"/>
                <w:color w:val="000000"/>
                <w:sz w:val="20"/>
                <w:szCs w:val="20"/>
                <w:lang w:val="uk-UA"/>
              </w:rPr>
              <w:t> </w:t>
            </w:r>
          </w:p>
        </w:tc>
        <w:tc>
          <w:tcPr>
            <w:tcW w:w="425" w:type="dxa"/>
            <w:noWrap/>
            <w:hideMark/>
          </w:tcPr>
          <w:p w:rsidR="00536453" w:rsidRPr="001909D7" w:rsidRDefault="00536453" w:rsidP="005133EA">
            <w:pPr>
              <w:rPr>
                <w:rFonts w:ascii="Times New Roman" w:eastAsia="Times New Roman" w:hAnsi="Times New Roman" w:cs="Times New Roman"/>
                <w:color w:val="000000"/>
                <w:sz w:val="20"/>
                <w:szCs w:val="20"/>
                <w:lang w:val="uk-UA"/>
              </w:rPr>
            </w:pPr>
            <w:r w:rsidRPr="001909D7">
              <w:rPr>
                <w:rFonts w:ascii="Times New Roman" w:eastAsia="Times New Roman" w:hAnsi="Times New Roman" w:cs="Times New Roman"/>
                <w:color w:val="000000"/>
                <w:sz w:val="20"/>
                <w:szCs w:val="20"/>
                <w:lang w:val="uk-UA"/>
              </w:rPr>
              <w:t>+ </w:t>
            </w:r>
          </w:p>
        </w:tc>
        <w:tc>
          <w:tcPr>
            <w:tcW w:w="425" w:type="dxa"/>
            <w:noWrap/>
            <w:hideMark/>
          </w:tcPr>
          <w:p w:rsidR="00536453" w:rsidRPr="001909D7" w:rsidRDefault="00536453" w:rsidP="005133EA">
            <w:pPr>
              <w:rPr>
                <w:rFonts w:ascii="Times New Roman" w:eastAsia="Times New Roman" w:hAnsi="Times New Roman" w:cs="Times New Roman"/>
                <w:color w:val="000000"/>
                <w:sz w:val="20"/>
                <w:szCs w:val="20"/>
                <w:lang w:val="uk-UA"/>
              </w:rPr>
            </w:pPr>
            <w:r w:rsidRPr="001909D7">
              <w:rPr>
                <w:rFonts w:ascii="Times New Roman" w:eastAsia="Times New Roman" w:hAnsi="Times New Roman" w:cs="Times New Roman"/>
                <w:color w:val="000000"/>
                <w:sz w:val="20"/>
                <w:szCs w:val="20"/>
                <w:lang w:val="uk-UA"/>
              </w:rPr>
              <w:t> </w:t>
            </w:r>
          </w:p>
        </w:tc>
        <w:tc>
          <w:tcPr>
            <w:tcW w:w="425" w:type="dxa"/>
            <w:noWrap/>
            <w:hideMark/>
          </w:tcPr>
          <w:p w:rsidR="00536453" w:rsidRPr="001909D7" w:rsidRDefault="00536453" w:rsidP="005133EA">
            <w:pPr>
              <w:rPr>
                <w:rFonts w:ascii="Times New Roman" w:eastAsia="Times New Roman" w:hAnsi="Times New Roman" w:cs="Times New Roman"/>
                <w:color w:val="000000"/>
                <w:sz w:val="20"/>
                <w:szCs w:val="20"/>
                <w:lang w:val="uk-UA"/>
              </w:rPr>
            </w:pPr>
            <w:r w:rsidRPr="001909D7">
              <w:rPr>
                <w:rFonts w:ascii="Times New Roman" w:eastAsia="Times New Roman" w:hAnsi="Times New Roman" w:cs="Times New Roman"/>
                <w:color w:val="000000"/>
                <w:sz w:val="20"/>
                <w:szCs w:val="20"/>
                <w:lang w:val="uk-UA"/>
              </w:rPr>
              <w:t>+ </w:t>
            </w:r>
          </w:p>
        </w:tc>
        <w:tc>
          <w:tcPr>
            <w:tcW w:w="426" w:type="dxa"/>
            <w:noWrap/>
            <w:hideMark/>
          </w:tcPr>
          <w:p w:rsidR="00536453" w:rsidRPr="001909D7" w:rsidRDefault="00536453" w:rsidP="005133EA">
            <w:pPr>
              <w:rPr>
                <w:rFonts w:ascii="Times New Roman" w:eastAsia="Times New Roman" w:hAnsi="Times New Roman" w:cs="Times New Roman"/>
                <w:color w:val="000000"/>
                <w:sz w:val="20"/>
                <w:szCs w:val="20"/>
                <w:lang w:val="uk-UA"/>
              </w:rPr>
            </w:pPr>
            <w:r w:rsidRPr="001909D7">
              <w:rPr>
                <w:rFonts w:ascii="Times New Roman" w:eastAsia="Times New Roman" w:hAnsi="Times New Roman" w:cs="Times New Roman"/>
                <w:color w:val="000000"/>
                <w:sz w:val="20"/>
                <w:szCs w:val="20"/>
                <w:lang w:val="uk-UA"/>
              </w:rPr>
              <w:t> </w:t>
            </w:r>
          </w:p>
        </w:tc>
        <w:tc>
          <w:tcPr>
            <w:tcW w:w="425" w:type="dxa"/>
            <w:noWrap/>
            <w:hideMark/>
          </w:tcPr>
          <w:p w:rsidR="00536453" w:rsidRPr="001909D7" w:rsidRDefault="00536453" w:rsidP="005133EA">
            <w:pPr>
              <w:rPr>
                <w:rFonts w:ascii="Times New Roman" w:eastAsia="Times New Roman" w:hAnsi="Times New Roman" w:cs="Times New Roman"/>
                <w:color w:val="000000"/>
                <w:sz w:val="20"/>
                <w:szCs w:val="20"/>
                <w:lang w:val="uk-UA"/>
              </w:rPr>
            </w:pPr>
            <w:r w:rsidRPr="001909D7">
              <w:rPr>
                <w:rFonts w:ascii="Times New Roman" w:eastAsia="Times New Roman" w:hAnsi="Times New Roman" w:cs="Times New Roman"/>
                <w:color w:val="000000"/>
                <w:sz w:val="20"/>
                <w:szCs w:val="20"/>
                <w:lang w:val="uk-UA"/>
              </w:rPr>
              <w:t> </w:t>
            </w:r>
          </w:p>
        </w:tc>
        <w:tc>
          <w:tcPr>
            <w:tcW w:w="425" w:type="dxa"/>
            <w:noWrap/>
            <w:hideMark/>
          </w:tcPr>
          <w:p w:rsidR="00536453" w:rsidRPr="001909D7" w:rsidRDefault="00536453" w:rsidP="005133EA">
            <w:pPr>
              <w:rPr>
                <w:rFonts w:ascii="Times New Roman" w:eastAsia="Times New Roman" w:hAnsi="Times New Roman" w:cs="Times New Roman"/>
                <w:color w:val="000000"/>
                <w:sz w:val="20"/>
                <w:szCs w:val="20"/>
                <w:lang w:val="uk-UA"/>
              </w:rPr>
            </w:pPr>
            <w:r w:rsidRPr="001909D7">
              <w:rPr>
                <w:rFonts w:ascii="Times New Roman" w:eastAsia="Times New Roman" w:hAnsi="Times New Roman" w:cs="Times New Roman"/>
                <w:color w:val="000000"/>
                <w:sz w:val="20"/>
                <w:szCs w:val="20"/>
                <w:lang w:val="uk-UA"/>
              </w:rPr>
              <w:t> </w:t>
            </w:r>
          </w:p>
        </w:tc>
        <w:tc>
          <w:tcPr>
            <w:tcW w:w="425" w:type="dxa"/>
          </w:tcPr>
          <w:p w:rsidR="00536453" w:rsidRPr="001909D7" w:rsidRDefault="00536453" w:rsidP="005133EA">
            <w:pPr>
              <w:rPr>
                <w:rFonts w:ascii="Times New Roman" w:eastAsia="Times New Roman" w:hAnsi="Times New Roman" w:cs="Times New Roman"/>
                <w:color w:val="000000"/>
                <w:sz w:val="20"/>
                <w:szCs w:val="20"/>
                <w:lang w:val="uk-UA"/>
              </w:rPr>
            </w:pPr>
            <w:r w:rsidRPr="001909D7">
              <w:rPr>
                <w:rFonts w:ascii="Times New Roman" w:eastAsia="Times New Roman" w:hAnsi="Times New Roman" w:cs="Times New Roman"/>
                <w:color w:val="000000"/>
                <w:sz w:val="20"/>
                <w:szCs w:val="20"/>
                <w:lang w:val="uk-UA"/>
              </w:rPr>
              <w:t> </w:t>
            </w:r>
          </w:p>
        </w:tc>
        <w:tc>
          <w:tcPr>
            <w:tcW w:w="426" w:type="dxa"/>
            <w:noWrap/>
            <w:hideMark/>
          </w:tcPr>
          <w:p w:rsidR="00536453" w:rsidRPr="001909D7" w:rsidRDefault="00536453" w:rsidP="005133EA">
            <w:pPr>
              <w:rPr>
                <w:rFonts w:ascii="Times New Roman" w:eastAsia="Times New Roman" w:hAnsi="Times New Roman" w:cs="Times New Roman"/>
                <w:color w:val="000000"/>
                <w:sz w:val="20"/>
                <w:szCs w:val="20"/>
                <w:lang w:val="uk-UA"/>
              </w:rPr>
            </w:pPr>
            <w:r w:rsidRPr="001909D7">
              <w:rPr>
                <w:rFonts w:ascii="Times New Roman" w:eastAsia="Times New Roman" w:hAnsi="Times New Roman" w:cs="Times New Roman"/>
                <w:color w:val="000000"/>
                <w:sz w:val="20"/>
                <w:szCs w:val="20"/>
                <w:lang w:val="uk-UA"/>
              </w:rPr>
              <w:t> </w:t>
            </w:r>
          </w:p>
        </w:tc>
        <w:tc>
          <w:tcPr>
            <w:tcW w:w="425" w:type="dxa"/>
          </w:tcPr>
          <w:p w:rsidR="00536453" w:rsidRPr="001909D7" w:rsidRDefault="00536453" w:rsidP="005133EA">
            <w:pPr>
              <w:rPr>
                <w:rFonts w:ascii="Times New Roman" w:eastAsia="Times New Roman" w:hAnsi="Times New Roman" w:cs="Times New Roman"/>
                <w:color w:val="000000"/>
                <w:sz w:val="20"/>
                <w:szCs w:val="20"/>
                <w:lang w:val="uk-UA"/>
              </w:rPr>
            </w:pPr>
            <w:r w:rsidRPr="001909D7">
              <w:rPr>
                <w:rFonts w:ascii="Times New Roman" w:eastAsia="Times New Roman" w:hAnsi="Times New Roman" w:cs="Times New Roman"/>
                <w:color w:val="000000"/>
                <w:sz w:val="20"/>
                <w:szCs w:val="20"/>
                <w:lang w:val="uk-UA"/>
              </w:rPr>
              <w:t> </w:t>
            </w:r>
            <w:r w:rsidR="0076683E">
              <w:rPr>
                <w:rFonts w:ascii="Times New Roman" w:eastAsia="Times New Roman" w:hAnsi="Times New Roman" w:cs="Times New Roman"/>
                <w:color w:val="000000"/>
                <w:sz w:val="20"/>
                <w:szCs w:val="20"/>
                <w:lang w:val="uk-UA"/>
              </w:rPr>
              <w:t>+</w:t>
            </w:r>
          </w:p>
        </w:tc>
        <w:tc>
          <w:tcPr>
            <w:tcW w:w="425" w:type="dxa"/>
          </w:tcPr>
          <w:p w:rsidR="00536453" w:rsidRPr="001909D7" w:rsidRDefault="00536453" w:rsidP="005133EA">
            <w:pPr>
              <w:rPr>
                <w:rFonts w:ascii="Times New Roman" w:eastAsia="Times New Roman" w:hAnsi="Times New Roman" w:cs="Times New Roman"/>
                <w:color w:val="000000"/>
                <w:sz w:val="20"/>
                <w:szCs w:val="20"/>
                <w:lang w:val="uk-UA"/>
              </w:rPr>
            </w:pPr>
          </w:p>
        </w:tc>
        <w:tc>
          <w:tcPr>
            <w:tcW w:w="426" w:type="dxa"/>
          </w:tcPr>
          <w:p w:rsidR="00536453" w:rsidRPr="001909D7" w:rsidRDefault="00536453" w:rsidP="005133EA">
            <w:pPr>
              <w:rPr>
                <w:rFonts w:ascii="Times New Roman" w:eastAsia="Times New Roman" w:hAnsi="Times New Roman" w:cs="Times New Roman"/>
                <w:color w:val="000000"/>
                <w:sz w:val="20"/>
                <w:szCs w:val="20"/>
                <w:lang w:val="uk-UA"/>
              </w:rPr>
            </w:pPr>
          </w:p>
        </w:tc>
        <w:tc>
          <w:tcPr>
            <w:tcW w:w="425" w:type="dxa"/>
          </w:tcPr>
          <w:p w:rsidR="00536453" w:rsidRPr="001909D7" w:rsidRDefault="00536453" w:rsidP="005133EA">
            <w:pPr>
              <w:rPr>
                <w:rFonts w:ascii="Times New Roman" w:eastAsia="Times New Roman" w:hAnsi="Times New Roman" w:cs="Times New Roman"/>
                <w:color w:val="000000"/>
                <w:sz w:val="20"/>
                <w:szCs w:val="20"/>
                <w:lang w:val="uk-UA"/>
              </w:rPr>
            </w:pPr>
          </w:p>
        </w:tc>
        <w:tc>
          <w:tcPr>
            <w:tcW w:w="425" w:type="dxa"/>
            <w:noWrap/>
            <w:hideMark/>
          </w:tcPr>
          <w:p w:rsidR="00536453" w:rsidRPr="001909D7" w:rsidRDefault="00536453" w:rsidP="005133EA">
            <w:pPr>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w:t>
            </w:r>
            <w:r w:rsidRPr="001909D7">
              <w:rPr>
                <w:rFonts w:ascii="Times New Roman" w:eastAsia="Times New Roman" w:hAnsi="Times New Roman" w:cs="Times New Roman"/>
                <w:color w:val="000000"/>
                <w:sz w:val="20"/>
                <w:szCs w:val="20"/>
                <w:lang w:val="uk-UA"/>
              </w:rPr>
              <w:t> </w:t>
            </w:r>
          </w:p>
        </w:tc>
        <w:tc>
          <w:tcPr>
            <w:tcW w:w="426" w:type="dxa"/>
            <w:noWrap/>
            <w:hideMark/>
          </w:tcPr>
          <w:p w:rsidR="00536453" w:rsidRPr="001909D7" w:rsidRDefault="00536453" w:rsidP="005133EA">
            <w:pPr>
              <w:rPr>
                <w:rFonts w:ascii="Times New Roman" w:eastAsia="Times New Roman" w:hAnsi="Times New Roman" w:cs="Times New Roman"/>
                <w:color w:val="000000"/>
                <w:sz w:val="20"/>
                <w:szCs w:val="20"/>
                <w:lang w:val="uk-UA"/>
              </w:rPr>
            </w:pPr>
            <w:r w:rsidRPr="001909D7">
              <w:rPr>
                <w:rFonts w:ascii="Times New Roman" w:eastAsia="Times New Roman" w:hAnsi="Times New Roman" w:cs="Times New Roman"/>
                <w:color w:val="000000"/>
                <w:sz w:val="20"/>
                <w:szCs w:val="20"/>
                <w:lang w:val="uk-UA"/>
              </w:rPr>
              <w:t>+ </w:t>
            </w:r>
          </w:p>
        </w:tc>
        <w:tc>
          <w:tcPr>
            <w:tcW w:w="425" w:type="dxa"/>
            <w:noWrap/>
            <w:hideMark/>
          </w:tcPr>
          <w:p w:rsidR="00536453" w:rsidRPr="001909D7" w:rsidRDefault="00536453" w:rsidP="005133EA">
            <w:pPr>
              <w:rPr>
                <w:rFonts w:ascii="Times New Roman" w:eastAsia="Times New Roman" w:hAnsi="Times New Roman" w:cs="Times New Roman"/>
                <w:color w:val="000000"/>
                <w:sz w:val="20"/>
                <w:szCs w:val="20"/>
                <w:lang w:val="uk-UA"/>
              </w:rPr>
            </w:pPr>
            <w:r w:rsidRPr="001909D7">
              <w:rPr>
                <w:rFonts w:ascii="Times New Roman" w:eastAsia="Times New Roman" w:hAnsi="Times New Roman" w:cs="Times New Roman"/>
                <w:color w:val="000000"/>
                <w:sz w:val="20"/>
                <w:szCs w:val="20"/>
                <w:lang w:val="uk-UA"/>
              </w:rPr>
              <w:t> +</w:t>
            </w:r>
          </w:p>
        </w:tc>
        <w:tc>
          <w:tcPr>
            <w:tcW w:w="425" w:type="dxa"/>
          </w:tcPr>
          <w:p w:rsidR="00536453" w:rsidRPr="001909D7" w:rsidRDefault="00536453" w:rsidP="005133EA">
            <w:pPr>
              <w:rPr>
                <w:rFonts w:ascii="Times New Roman" w:eastAsia="Times New Roman" w:hAnsi="Times New Roman" w:cs="Times New Roman"/>
                <w:color w:val="000000"/>
                <w:sz w:val="20"/>
                <w:szCs w:val="20"/>
                <w:lang w:val="uk-UA"/>
              </w:rPr>
            </w:pPr>
          </w:p>
        </w:tc>
        <w:tc>
          <w:tcPr>
            <w:tcW w:w="426" w:type="dxa"/>
          </w:tcPr>
          <w:p w:rsidR="00536453" w:rsidRPr="001909D7" w:rsidRDefault="00536453" w:rsidP="005133EA">
            <w:pPr>
              <w:rPr>
                <w:rFonts w:ascii="Times New Roman" w:eastAsia="Times New Roman" w:hAnsi="Times New Roman" w:cs="Times New Roman"/>
                <w:color w:val="000000"/>
                <w:sz w:val="20"/>
                <w:szCs w:val="20"/>
                <w:lang w:val="uk-UA"/>
              </w:rPr>
            </w:pPr>
          </w:p>
        </w:tc>
        <w:tc>
          <w:tcPr>
            <w:tcW w:w="425" w:type="dxa"/>
          </w:tcPr>
          <w:p w:rsidR="00536453" w:rsidRPr="001909D7" w:rsidRDefault="00536453" w:rsidP="005133EA">
            <w:pPr>
              <w:rPr>
                <w:rFonts w:ascii="Times New Roman" w:eastAsia="Times New Roman" w:hAnsi="Times New Roman" w:cs="Times New Roman"/>
                <w:color w:val="000000"/>
                <w:sz w:val="20"/>
                <w:szCs w:val="20"/>
                <w:lang w:val="uk-UA"/>
              </w:rPr>
            </w:pPr>
          </w:p>
        </w:tc>
        <w:tc>
          <w:tcPr>
            <w:tcW w:w="425" w:type="dxa"/>
          </w:tcPr>
          <w:p w:rsidR="00536453" w:rsidRPr="001909D7" w:rsidRDefault="00536453" w:rsidP="005133EA">
            <w:pPr>
              <w:rPr>
                <w:rFonts w:ascii="Times New Roman" w:eastAsia="Times New Roman" w:hAnsi="Times New Roman" w:cs="Times New Roman"/>
                <w:color w:val="000000"/>
                <w:sz w:val="20"/>
                <w:szCs w:val="20"/>
                <w:lang w:val="uk-UA"/>
              </w:rPr>
            </w:pPr>
          </w:p>
        </w:tc>
      </w:tr>
      <w:tr w:rsidR="00536453" w:rsidRPr="001909D7" w:rsidTr="00536453">
        <w:trPr>
          <w:trHeight w:val="315"/>
          <w:jc w:val="center"/>
        </w:trPr>
        <w:tc>
          <w:tcPr>
            <w:tcW w:w="425" w:type="dxa"/>
            <w:noWrap/>
            <w:hideMark/>
          </w:tcPr>
          <w:p w:rsidR="00536453" w:rsidRPr="001909D7" w:rsidRDefault="00536453" w:rsidP="00185B74">
            <w:pPr>
              <w:rPr>
                <w:rFonts w:ascii="Times New Roman" w:eastAsia="Times New Roman" w:hAnsi="Times New Roman" w:cs="Times New Roman"/>
                <w:color w:val="000000"/>
                <w:sz w:val="14"/>
                <w:szCs w:val="14"/>
                <w:lang w:val="uk-UA"/>
              </w:rPr>
            </w:pPr>
            <w:r w:rsidRPr="001909D7">
              <w:rPr>
                <w:rFonts w:ascii="Times New Roman" w:eastAsia="Times New Roman" w:hAnsi="Times New Roman" w:cs="Times New Roman"/>
                <w:color w:val="000000"/>
                <w:sz w:val="14"/>
                <w:szCs w:val="14"/>
                <w:lang w:val="uk-UA"/>
              </w:rPr>
              <w:t>СК 5</w:t>
            </w:r>
          </w:p>
        </w:tc>
        <w:tc>
          <w:tcPr>
            <w:tcW w:w="425" w:type="dxa"/>
            <w:noWrap/>
            <w:hideMark/>
          </w:tcPr>
          <w:p w:rsidR="00536453" w:rsidRPr="001909D7" w:rsidRDefault="00536453" w:rsidP="00185B74">
            <w:pPr>
              <w:jc w:val="center"/>
              <w:rPr>
                <w:rFonts w:ascii="Times New Roman" w:eastAsia="Times New Roman" w:hAnsi="Times New Roman" w:cs="Times New Roman"/>
                <w:color w:val="000000"/>
                <w:sz w:val="20"/>
                <w:szCs w:val="20"/>
                <w:lang w:val="uk-UA"/>
              </w:rPr>
            </w:pPr>
            <w:r w:rsidRPr="001909D7">
              <w:rPr>
                <w:rFonts w:ascii="Times New Roman" w:eastAsia="Times New Roman" w:hAnsi="Times New Roman" w:cs="Times New Roman"/>
                <w:color w:val="000000"/>
                <w:sz w:val="20"/>
                <w:szCs w:val="20"/>
                <w:lang w:val="uk-UA"/>
              </w:rPr>
              <w:t> </w:t>
            </w:r>
          </w:p>
        </w:tc>
        <w:tc>
          <w:tcPr>
            <w:tcW w:w="425" w:type="dxa"/>
            <w:noWrap/>
            <w:hideMark/>
          </w:tcPr>
          <w:p w:rsidR="00536453" w:rsidRPr="001909D7" w:rsidRDefault="00536453" w:rsidP="005133EA">
            <w:pPr>
              <w:rPr>
                <w:rFonts w:ascii="Times New Roman" w:eastAsia="Times New Roman" w:hAnsi="Times New Roman" w:cs="Times New Roman"/>
                <w:color w:val="000000"/>
                <w:sz w:val="20"/>
                <w:szCs w:val="20"/>
                <w:lang w:val="uk-UA"/>
              </w:rPr>
            </w:pPr>
          </w:p>
        </w:tc>
        <w:tc>
          <w:tcPr>
            <w:tcW w:w="426" w:type="dxa"/>
            <w:noWrap/>
            <w:hideMark/>
          </w:tcPr>
          <w:p w:rsidR="00536453" w:rsidRPr="001909D7" w:rsidRDefault="00536453" w:rsidP="005133EA">
            <w:pPr>
              <w:rPr>
                <w:rFonts w:ascii="Times New Roman" w:eastAsia="Times New Roman" w:hAnsi="Times New Roman" w:cs="Times New Roman"/>
                <w:color w:val="000000"/>
                <w:sz w:val="20"/>
                <w:szCs w:val="20"/>
                <w:lang w:val="uk-UA"/>
              </w:rPr>
            </w:pPr>
            <w:r w:rsidRPr="001909D7">
              <w:rPr>
                <w:rFonts w:ascii="Times New Roman" w:eastAsia="Times New Roman" w:hAnsi="Times New Roman" w:cs="Times New Roman"/>
                <w:color w:val="000000"/>
                <w:sz w:val="20"/>
                <w:szCs w:val="20"/>
                <w:lang w:val="uk-UA"/>
              </w:rPr>
              <w:t> </w:t>
            </w:r>
          </w:p>
        </w:tc>
        <w:tc>
          <w:tcPr>
            <w:tcW w:w="425" w:type="dxa"/>
            <w:noWrap/>
            <w:hideMark/>
          </w:tcPr>
          <w:p w:rsidR="00536453" w:rsidRPr="001909D7" w:rsidRDefault="00B02FCB" w:rsidP="005133EA">
            <w:pPr>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w:t>
            </w:r>
            <w:r w:rsidR="00536453" w:rsidRPr="001909D7">
              <w:rPr>
                <w:rFonts w:ascii="Times New Roman" w:eastAsia="Times New Roman" w:hAnsi="Times New Roman" w:cs="Times New Roman"/>
                <w:color w:val="000000"/>
                <w:sz w:val="20"/>
                <w:szCs w:val="20"/>
                <w:lang w:val="uk-UA"/>
              </w:rPr>
              <w:t> </w:t>
            </w:r>
          </w:p>
        </w:tc>
        <w:tc>
          <w:tcPr>
            <w:tcW w:w="425" w:type="dxa"/>
            <w:noWrap/>
            <w:hideMark/>
          </w:tcPr>
          <w:p w:rsidR="00536453" w:rsidRPr="001909D7" w:rsidRDefault="00536453" w:rsidP="005133EA">
            <w:pPr>
              <w:rPr>
                <w:rFonts w:ascii="Times New Roman" w:eastAsia="Times New Roman" w:hAnsi="Times New Roman" w:cs="Times New Roman"/>
                <w:color w:val="000000"/>
                <w:sz w:val="20"/>
                <w:szCs w:val="20"/>
                <w:lang w:val="uk-UA"/>
              </w:rPr>
            </w:pPr>
            <w:r w:rsidRPr="001909D7">
              <w:rPr>
                <w:rFonts w:ascii="Times New Roman" w:eastAsia="Times New Roman" w:hAnsi="Times New Roman" w:cs="Times New Roman"/>
                <w:color w:val="000000"/>
                <w:sz w:val="20"/>
                <w:szCs w:val="20"/>
                <w:lang w:val="uk-UA"/>
              </w:rPr>
              <w:t> </w:t>
            </w:r>
          </w:p>
        </w:tc>
        <w:tc>
          <w:tcPr>
            <w:tcW w:w="425" w:type="dxa"/>
            <w:noWrap/>
            <w:hideMark/>
          </w:tcPr>
          <w:p w:rsidR="00536453" w:rsidRPr="001909D7" w:rsidRDefault="00536453" w:rsidP="005133EA">
            <w:pPr>
              <w:rPr>
                <w:rFonts w:ascii="Times New Roman" w:eastAsia="Times New Roman" w:hAnsi="Times New Roman" w:cs="Times New Roman"/>
                <w:color w:val="000000"/>
                <w:sz w:val="20"/>
                <w:szCs w:val="20"/>
                <w:lang w:val="uk-UA"/>
              </w:rPr>
            </w:pPr>
            <w:r w:rsidRPr="001909D7">
              <w:rPr>
                <w:rFonts w:ascii="Times New Roman" w:eastAsia="Times New Roman" w:hAnsi="Times New Roman" w:cs="Times New Roman"/>
                <w:color w:val="000000"/>
                <w:sz w:val="20"/>
                <w:szCs w:val="20"/>
                <w:lang w:val="uk-UA"/>
              </w:rPr>
              <w:t> </w:t>
            </w:r>
          </w:p>
        </w:tc>
        <w:tc>
          <w:tcPr>
            <w:tcW w:w="426" w:type="dxa"/>
            <w:noWrap/>
            <w:hideMark/>
          </w:tcPr>
          <w:p w:rsidR="00536453" w:rsidRPr="001909D7" w:rsidRDefault="00536453" w:rsidP="005133EA">
            <w:pPr>
              <w:rPr>
                <w:rFonts w:ascii="Times New Roman" w:eastAsia="Times New Roman" w:hAnsi="Times New Roman" w:cs="Times New Roman"/>
                <w:color w:val="000000"/>
                <w:sz w:val="20"/>
                <w:szCs w:val="20"/>
                <w:lang w:val="uk-UA"/>
              </w:rPr>
            </w:pPr>
            <w:r w:rsidRPr="001909D7">
              <w:rPr>
                <w:rFonts w:ascii="Times New Roman" w:eastAsia="Times New Roman" w:hAnsi="Times New Roman" w:cs="Times New Roman"/>
                <w:color w:val="000000"/>
                <w:sz w:val="20"/>
                <w:szCs w:val="20"/>
                <w:lang w:val="uk-UA"/>
              </w:rPr>
              <w:t> </w:t>
            </w:r>
            <w:r w:rsidR="00EA4870">
              <w:rPr>
                <w:rFonts w:ascii="Times New Roman" w:eastAsia="Times New Roman" w:hAnsi="Times New Roman" w:cs="Times New Roman"/>
                <w:color w:val="000000"/>
                <w:sz w:val="20"/>
                <w:szCs w:val="20"/>
                <w:lang w:val="uk-UA"/>
              </w:rPr>
              <w:t>+</w:t>
            </w:r>
          </w:p>
        </w:tc>
        <w:tc>
          <w:tcPr>
            <w:tcW w:w="425" w:type="dxa"/>
            <w:noWrap/>
            <w:hideMark/>
          </w:tcPr>
          <w:p w:rsidR="00536453" w:rsidRPr="001909D7" w:rsidRDefault="00536453" w:rsidP="005133EA">
            <w:pPr>
              <w:rPr>
                <w:rFonts w:ascii="Times New Roman" w:eastAsia="Times New Roman" w:hAnsi="Times New Roman" w:cs="Times New Roman"/>
                <w:color w:val="000000"/>
                <w:sz w:val="20"/>
                <w:szCs w:val="20"/>
                <w:lang w:val="uk-UA"/>
              </w:rPr>
            </w:pPr>
            <w:r w:rsidRPr="001909D7">
              <w:rPr>
                <w:rFonts w:ascii="Times New Roman" w:eastAsia="Times New Roman" w:hAnsi="Times New Roman" w:cs="Times New Roman"/>
                <w:color w:val="000000"/>
                <w:sz w:val="20"/>
                <w:szCs w:val="20"/>
                <w:lang w:val="uk-UA"/>
              </w:rPr>
              <w:t> </w:t>
            </w:r>
          </w:p>
        </w:tc>
        <w:tc>
          <w:tcPr>
            <w:tcW w:w="425" w:type="dxa"/>
            <w:noWrap/>
            <w:hideMark/>
          </w:tcPr>
          <w:p w:rsidR="00536453" w:rsidRPr="001909D7" w:rsidRDefault="00536453" w:rsidP="005133EA">
            <w:pPr>
              <w:rPr>
                <w:rFonts w:ascii="Times New Roman" w:eastAsia="Times New Roman" w:hAnsi="Times New Roman" w:cs="Times New Roman"/>
                <w:color w:val="000000"/>
                <w:sz w:val="20"/>
                <w:szCs w:val="20"/>
                <w:lang w:val="uk-UA"/>
              </w:rPr>
            </w:pPr>
            <w:r w:rsidRPr="001909D7">
              <w:rPr>
                <w:rFonts w:ascii="Times New Roman" w:eastAsia="Times New Roman" w:hAnsi="Times New Roman" w:cs="Times New Roman"/>
                <w:color w:val="000000"/>
                <w:sz w:val="20"/>
                <w:szCs w:val="20"/>
                <w:lang w:val="uk-UA"/>
              </w:rPr>
              <w:t> </w:t>
            </w:r>
            <w:r w:rsidR="00CE44EC">
              <w:rPr>
                <w:rFonts w:ascii="Times New Roman" w:eastAsia="Times New Roman" w:hAnsi="Times New Roman" w:cs="Times New Roman"/>
                <w:color w:val="000000"/>
                <w:sz w:val="20"/>
                <w:szCs w:val="20"/>
                <w:lang w:val="uk-UA"/>
              </w:rPr>
              <w:t>+</w:t>
            </w:r>
          </w:p>
        </w:tc>
        <w:tc>
          <w:tcPr>
            <w:tcW w:w="425" w:type="dxa"/>
          </w:tcPr>
          <w:p w:rsidR="00536453" w:rsidRPr="001909D7" w:rsidRDefault="00536453" w:rsidP="005133EA">
            <w:pPr>
              <w:rPr>
                <w:rFonts w:ascii="Times New Roman" w:eastAsia="Times New Roman" w:hAnsi="Times New Roman" w:cs="Times New Roman"/>
                <w:color w:val="000000"/>
                <w:sz w:val="20"/>
                <w:szCs w:val="20"/>
                <w:lang w:val="uk-UA"/>
              </w:rPr>
            </w:pPr>
            <w:r w:rsidRPr="001909D7">
              <w:rPr>
                <w:rFonts w:ascii="Times New Roman" w:eastAsia="Times New Roman" w:hAnsi="Times New Roman" w:cs="Times New Roman"/>
                <w:color w:val="000000"/>
                <w:sz w:val="20"/>
                <w:szCs w:val="20"/>
                <w:lang w:val="uk-UA"/>
              </w:rPr>
              <w:t> </w:t>
            </w:r>
            <w:r w:rsidR="00CE44EC">
              <w:rPr>
                <w:rFonts w:ascii="Times New Roman" w:eastAsia="Times New Roman" w:hAnsi="Times New Roman" w:cs="Times New Roman"/>
                <w:color w:val="000000"/>
                <w:sz w:val="20"/>
                <w:szCs w:val="20"/>
                <w:lang w:val="uk-UA"/>
              </w:rPr>
              <w:t>+</w:t>
            </w:r>
          </w:p>
        </w:tc>
        <w:tc>
          <w:tcPr>
            <w:tcW w:w="426" w:type="dxa"/>
            <w:noWrap/>
            <w:hideMark/>
          </w:tcPr>
          <w:p w:rsidR="00536453" w:rsidRPr="001909D7" w:rsidRDefault="00536453" w:rsidP="005133EA">
            <w:pPr>
              <w:rPr>
                <w:rFonts w:ascii="Times New Roman" w:eastAsia="Times New Roman" w:hAnsi="Times New Roman" w:cs="Times New Roman"/>
                <w:color w:val="000000"/>
                <w:sz w:val="20"/>
                <w:szCs w:val="20"/>
                <w:lang w:val="uk-UA"/>
              </w:rPr>
            </w:pPr>
            <w:r w:rsidRPr="001909D7">
              <w:rPr>
                <w:rFonts w:ascii="Times New Roman" w:eastAsia="Times New Roman" w:hAnsi="Times New Roman" w:cs="Times New Roman"/>
                <w:color w:val="000000"/>
                <w:sz w:val="20"/>
                <w:szCs w:val="20"/>
                <w:lang w:val="uk-UA"/>
              </w:rPr>
              <w:t> </w:t>
            </w:r>
          </w:p>
        </w:tc>
        <w:tc>
          <w:tcPr>
            <w:tcW w:w="425" w:type="dxa"/>
          </w:tcPr>
          <w:p w:rsidR="00536453" w:rsidRPr="001909D7" w:rsidRDefault="00536453" w:rsidP="005133EA">
            <w:pPr>
              <w:rPr>
                <w:rFonts w:ascii="Times New Roman" w:eastAsia="Times New Roman" w:hAnsi="Times New Roman" w:cs="Times New Roman"/>
                <w:color w:val="000000"/>
                <w:sz w:val="20"/>
                <w:szCs w:val="20"/>
                <w:lang w:val="uk-UA"/>
              </w:rPr>
            </w:pPr>
            <w:r w:rsidRPr="001909D7">
              <w:rPr>
                <w:rFonts w:ascii="Times New Roman" w:eastAsia="Times New Roman" w:hAnsi="Times New Roman" w:cs="Times New Roman"/>
                <w:color w:val="000000"/>
                <w:sz w:val="20"/>
                <w:szCs w:val="20"/>
                <w:lang w:val="uk-UA"/>
              </w:rPr>
              <w:t> </w:t>
            </w:r>
          </w:p>
        </w:tc>
        <w:tc>
          <w:tcPr>
            <w:tcW w:w="425" w:type="dxa"/>
          </w:tcPr>
          <w:p w:rsidR="00536453" w:rsidRPr="001909D7" w:rsidRDefault="00536453" w:rsidP="005133EA">
            <w:pPr>
              <w:rPr>
                <w:rFonts w:ascii="Times New Roman" w:eastAsia="Times New Roman" w:hAnsi="Times New Roman" w:cs="Times New Roman"/>
                <w:color w:val="000000"/>
                <w:sz w:val="20"/>
                <w:szCs w:val="20"/>
                <w:lang w:val="uk-UA"/>
              </w:rPr>
            </w:pPr>
          </w:p>
        </w:tc>
        <w:tc>
          <w:tcPr>
            <w:tcW w:w="426" w:type="dxa"/>
          </w:tcPr>
          <w:p w:rsidR="00536453" w:rsidRPr="001909D7" w:rsidRDefault="00536453" w:rsidP="005133EA">
            <w:pPr>
              <w:rPr>
                <w:rFonts w:ascii="Times New Roman" w:eastAsia="Times New Roman" w:hAnsi="Times New Roman" w:cs="Times New Roman"/>
                <w:color w:val="000000"/>
                <w:sz w:val="20"/>
                <w:szCs w:val="20"/>
                <w:lang w:val="uk-UA"/>
              </w:rPr>
            </w:pPr>
          </w:p>
        </w:tc>
        <w:tc>
          <w:tcPr>
            <w:tcW w:w="425" w:type="dxa"/>
          </w:tcPr>
          <w:p w:rsidR="00536453" w:rsidRPr="001909D7" w:rsidRDefault="00536453" w:rsidP="005133EA">
            <w:pPr>
              <w:rPr>
                <w:rFonts w:ascii="Times New Roman" w:eastAsia="Times New Roman" w:hAnsi="Times New Roman" w:cs="Times New Roman"/>
                <w:color w:val="000000"/>
                <w:sz w:val="20"/>
                <w:szCs w:val="20"/>
                <w:lang w:val="uk-UA"/>
              </w:rPr>
            </w:pPr>
          </w:p>
        </w:tc>
        <w:tc>
          <w:tcPr>
            <w:tcW w:w="425" w:type="dxa"/>
            <w:noWrap/>
            <w:hideMark/>
          </w:tcPr>
          <w:p w:rsidR="00536453" w:rsidRPr="001909D7" w:rsidRDefault="00536453" w:rsidP="005133EA">
            <w:pPr>
              <w:rPr>
                <w:rFonts w:ascii="Times New Roman" w:eastAsia="Times New Roman" w:hAnsi="Times New Roman" w:cs="Times New Roman"/>
                <w:color w:val="000000"/>
                <w:sz w:val="20"/>
                <w:szCs w:val="20"/>
                <w:lang w:val="uk-UA"/>
              </w:rPr>
            </w:pPr>
            <w:r w:rsidRPr="001909D7">
              <w:rPr>
                <w:rFonts w:ascii="Times New Roman" w:eastAsia="Times New Roman" w:hAnsi="Times New Roman" w:cs="Times New Roman"/>
                <w:color w:val="000000"/>
                <w:sz w:val="20"/>
                <w:szCs w:val="20"/>
                <w:lang w:val="uk-UA"/>
              </w:rPr>
              <w:t> </w:t>
            </w:r>
          </w:p>
        </w:tc>
        <w:tc>
          <w:tcPr>
            <w:tcW w:w="426" w:type="dxa"/>
            <w:noWrap/>
            <w:hideMark/>
          </w:tcPr>
          <w:p w:rsidR="00536453" w:rsidRPr="001909D7" w:rsidRDefault="00536453" w:rsidP="005133EA">
            <w:pPr>
              <w:rPr>
                <w:rFonts w:ascii="Times New Roman" w:eastAsia="Times New Roman" w:hAnsi="Times New Roman" w:cs="Times New Roman"/>
                <w:color w:val="000000"/>
                <w:sz w:val="20"/>
                <w:szCs w:val="20"/>
                <w:lang w:val="uk-UA"/>
              </w:rPr>
            </w:pPr>
            <w:r w:rsidRPr="001909D7">
              <w:rPr>
                <w:rFonts w:ascii="Times New Roman" w:eastAsia="Times New Roman" w:hAnsi="Times New Roman" w:cs="Times New Roman"/>
                <w:color w:val="000000"/>
                <w:sz w:val="20"/>
                <w:szCs w:val="20"/>
                <w:lang w:val="uk-UA"/>
              </w:rPr>
              <w:t> </w:t>
            </w:r>
          </w:p>
        </w:tc>
        <w:tc>
          <w:tcPr>
            <w:tcW w:w="425" w:type="dxa"/>
            <w:noWrap/>
            <w:hideMark/>
          </w:tcPr>
          <w:p w:rsidR="00536453" w:rsidRPr="001909D7" w:rsidRDefault="00536453" w:rsidP="005133EA">
            <w:pPr>
              <w:rPr>
                <w:rFonts w:ascii="Times New Roman" w:eastAsia="Times New Roman" w:hAnsi="Times New Roman" w:cs="Times New Roman"/>
                <w:color w:val="000000"/>
                <w:sz w:val="20"/>
                <w:szCs w:val="20"/>
                <w:lang w:val="uk-UA"/>
              </w:rPr>
            </w:pPr>
            <w:r w:rsidRPr="001909D7">
              <w:rPr>
                <w:rFonts w:ascii="Times New Roman" w:eastAsia="Times New Roman" w:hAnsi="Times New Roman" w:cs="Times New Roman"/>
                <w:color w:val="000000"/>
                <w:sz w:val="20"/>
                <w:szCs w:val="20"/>
                <w:lang w:val="uk-UA"/>
              </w:rPr>
              <w:t> </w:t>
            </w:r>
          </w:p>
        </w:tc>
        <w:tc>
          <w:tcPr>
            <w:tcW w:w="425" w:type="dxa"/>
          </w:tcPr>
          <w:p w:rsidR="00536453" w:rsidRPr="001909D7" w:rsidRDefault="00536453" w:rsidP="005133EA">
            <w:pPr>
              <w:rPr>
                <w:rFonts w:ascii="Times New Roman" w:eastAsia="Times New Roman" w:hAnsi="Times New Roman" w:cs="Times New Roman"/>
                <w:color w:val="000000"/>
                <w:sz w:val="20"/>
                <w:szCs w:val="20"/>
                <w:lang w:val="uk-UA"/>
              </w:rPr>
            </w:pPr>
          </w:p>
        </w:tc>
        <w:tc>
          <w:tcPr>
            <w:tcW w:w="426" w:type="dxa"/>
          </w:tcPr>
          <w:p w:rsidR="00536453" w:rsidRPr="001909D7" w:rsidRDefault="00536453" w:rsidP="005133EA">
            <w:pPr>
              <w:rPr>
                <w:rFonts w:ascii="Times New Roman" w:eastAsia="Times New Roman" w:hAnsi="Times New Roman" w:cs="Times New Roman"/>
                <w:color w:val="000000"/>
                <w:sz w:val="20"/>
                <w:szCs w:val="20"/>
                <w:lang w:val="uk-UA"/>
              </w:rPr>
            </w:pPr>
          </w:p>
        </w:tc>
        <w:tc>
          <w:tcPr>
            <w:tcW w:w="425" w:type="dxa"/>
          </w:tcPr>
          <w:p w:rsidR="00536453" w:rsidRPr="001909D7" w:rsidRDefault="00536453" w:rsidP="005133EA">
            <w:pPr>
              <w:rPr>
                <w:rFonts w:ascii="Times New Roman" w:eastAsia="Times New Roman" w:hAnsi="Times New Roman" w:cs="Times New Roman"/>
                <w:color w:val="000000"/>
                <w:sz w:val="20"/>
                <w:szCs w:val="20"/>
                <w:lang w:val="uk-UA"/>
              </w:rPr>
            </w:pPr>
          </w:p>
        </w:tc>
        <w:tc>
          <w:tcPr>
            <w:tcW w:w="425" w:type="dxa"/>
          </w:tcPr>
          <w:p w:rsidR="00536453" w:rsidRPr="001909D7" w:rsidRDefault="00536453" w:rsidP="005133EA">
            <w:pPr>
              <w:rPr>
                <w:rFonts w:ascii="Times New Roman" w:eastAsia="Times New Roman" w:hAnsi="Times New Roman" w:cs="Times New Roman"/>
                <w:color w:val="000000"/>
                <w:sz w:val="20"/>
                <w:szCs w:val="20"/>
                <w:lang w:val="uk-UA"/>
              </w:rPr>
            </w:pPr>
          </w:p>
        </w:tc>
      </w:tr>
      <w:tr w:rsidR="00536453" w:rsidRPr="001909D7" w:rsidTr="00536453">
        <w:trPr>
          <w:trHeight w:val="315"/>
          <w:jc w:val="center"/>
        </w:trPr>
        <w:tc>
          <w:tcPr>
            <w:tcW w:w="425" w:type="dxa"/>
            <w:noWrap/>
            <w:hideMark/>
          </w:tcPr>
          <w:p w:rsidR="00536453" w:rsidRPr="001909D7" w:rsidRDefault="00536453" w:rsidP="00185B74">
            <w:pPr>
              <w:rPr>
                <w:rFonts w:ascii="Times New Roman" w:eastAsia="Times New Roman" w:hAnsi="Times New Roman" w:cs="Times New Roman"/>
                <w:color w:val="000000"/>
                <w:sz w:val="14"/>
                <w:szCs w:val="14"/>
                <w:lang w:val="uk-UA"/>
              </w:rPr>
            </w:pPr>
            <w:r w:rsidRPr="001909D7">
              <w:rPr>
                <w:rFonts w:ascii="Times New Roman" w:eastAsia="Times New Roman" w:hAnsi="Times New Roman" w:cs="Times New Roman"/>
                <w:color w:val="000000"/>
                <w:sz w:val="14"/>
                <w:szCs w:val="14"/>
                <w:lang w:val="uk-UA"/>
              </w:rPr>
              <w:t>СК 6</w:t>
            </w:r>
          </w:p>
        </w:tc>
        <w:tc>
          <w:tcPr>
            <w:tcW w:w="425" w:type="dxa"/>
            <w:noWrap/>
            <w:hideMark/>
          </w:tcPr>
          <w:p w:rsidR="00536453" w:rsidRPr="001909D7" w:rsidRDefault="00536453" w:rsidP="00185B74">
            <w:pPr>
              <w:jc w:val="center"/>
              <w:rPr>
                <w:rFonts w:ascii="Times New Roman" w:eastAsia="Times New Roman" w:hAnsi="Times New Roman" w:cs="Times New Roman"/>
                <w:color w:val="000000"/>
                <w:sz w:val="20"/>
                <w:szCs w:val="20"/>
                <w:lang w:val="uk-UA"/>
              </w:rPr>
            </w:pPr>
            <w:r w:rsidRPr="001909D7">
              <w:rPr>
                <w:rFonts w:ascii="Times New Roman" w:eastAsia="Times New Roman" w:hAnsi="Times New Roman" w:cs="Times New Roman"/>
                <w:color w:val="000000"/>
                <w:sz w:val="20"/>
                <w:szCs w:val="20"/>
                <w:lang w:val="uk-UA"/>
              </w:rPr>
              <w:t> </w:t>
            </w:r>
          </w:p>
        </w:tc>
        <w:tc>
          <w:tcPr>
            <w:tcW w:w="425" w:type="dxa"/>
            <w:noWrap/>
            <w:hideMark/>
          </w:tcPr>
          <w:p w:rsidR="00536453" w:rsidRPr="001909D7" w:rsidRDefault="00536453" w:rsidP="005133EA">
            <w:pPr>
              <w:rPr>
                <w:rFonts w:ascii="Times New Roman" w:eastAsia="Times New Roman" w:hAnsi="Times New Roman" w:cs="Times New Roman"/>
                <w:color w:val="000000"/>
                <w:sz w:val="20"/>
                <w:szCs w:val="20"/>
                <w:lang w:val="uk-UA"/>
              </w:rPr>
            </w:pPr>
            <w:r w:rsidRPr="001909D7">
              <w:rPr>
                <w:rFonts w:ascii="Times New Roman" w:eastAsia="Times New Roman" w:hAnsi="Times New Roman" w:cs="Times New Roman"/>
                <w:color w:val="000000"/>
                <w:sz w:val="20"/>
                <w:szCs w:val="20"/>
                <w:lang w:val="uk-UA"/>
              </w:rPr>
              <w:t> </w:t>
            </w:r>
          </w:p>
        </w:tc>
        <w:tc>
          <w:tcPr>
            <w:tcW w:w="426" w:type="dxa"/>
            <w:noWrap/>
            <w:hideMark/>
          </w:tcPr>
          <w:p w:rsidR="00536453" w:rsidRPr="001909D7" w:rsidRDefault="00536453" w:rsidP="005133EA">
            <w:pPr>
              <w:rPr>
                <w:rFonts w:ascii="Times New Roman" w:eastAsia="Times New Roman" w:hAnsi="Times New Roman" w:cs="Times New Roman"/>
                <w:color w:val="000000"/>
                <w:sz w:val="20"/>
                <w:szCs w:val="20"/>
                <w:lang w:val="uk-UA"/>
              </w:rPr>
            </w:pPr>
            <w:r w:rsidRPr="001909D7">
              <w:rPr>
                <w:rFonts w:ascii="Times New Roman" w:eastAsia="Times New Roman" w:hAnsi="Times New Roman" w:cs="Times New Roman"/>
                <w:color w:val="000000"/>
                <w:sz w:val="20"/>
                <w:szCs w:val="20"/>
                <w:lang w:val="uk-UA"/>
              </w:rPr>
              <w:t>+</w:t>
            </w:r>
          </w:p>
        </w:tc>
        <w:tc>
          <w:tcPr>
            <w:tcW w:w="425" w:type="dxa"/>
            <w:noWrap/>
            <w:hideMark/>
          </w:tcPr>
          <w:p w:rsidR="00536453" w:rsidRPr="001909D7" w:rsidRDefault="00536453" w:rsidP="005133EA">
            <w:pPr>
              <w:rPr>
                <w:rFonts w:ascii="Times New Roman" w:eastAsia="Times New Roman" w:hAnsi="Times New Roman" w:cs="Times New Roman"/>
                <w:color w:val="000000"/>
                <w:sz w:val="20"/>
                <w:szCs w:val="20"/>
                <w:lang w:val="uk-UA"/>
              </w:rPr>
            </w:pPr>
            <w:r w:rsidRPr="001909D7">
              <w:rPr>
                <w:rFonts w:ascii="Times New Roman" w:eastAsia="Times New Roman" w:hAnsi="Times New Roman" w:cs="Times New Roman"/>
                <w:color w:val="000000"/>
                <w:sz w:val="20"/>
                <w:szCs w:val="20"/>
                <w:lang w:val="uk-UA"/>
              </w:rPr>
              <w:t> </w:t>
            </w:r>
          </w:p>
        </w:tc>
        <w:tc>
          <w:tcPr>
            <w:tcW w:w="425" w:type="dxa"/>
            <w:noWrap/>
            <w:hideMark/>
          </w:tcPr>
          <w:p w:rsidR="00536453" w:rsidRPr="001909D7" w:rsidRDefault="00536453" w:rsidP="005133EA">
            <w:pPr>
              <w:rPr>
                <w:rFonts w:ascii="Times New Roman" w:eastAsia="Times New Roman" w:hAnsi="Times New Roman" w:cs="Times New Roman"/>
                <w:color w:val="000000"/>
                <w:sz w:val="20"/>
                <w:szCs w:val="20"/>
                <w:lang w:val="uk-UA"/>
              </w:rPr>
            </w:pPr>
            <w:r w:rsidRPr="001909D7">
              <w:rPr>
                <w:rFonts w:ascii="Times New Roman" w:eastAsia="Times New Roman" w:hAnsi="Times New Roman" w:cs="Times New Roman"/>
                <w:color w:val="000000"/>
                <w:sz w:val="20"/>
                <w:szCs w:val="20"/>
                <w:lang w:val="uk-UA"/>
              </w:rPr>
              <w:t> </w:t>
            </w:r>
          </w:p>
        </w:tc>
        <w:tc>
          <w:tcPr>
            <w:tcW w:w="425" w:type="dxa"/>
            <w:noWrap/>
            <w:hideMark/>
          </w:tcPr>
          <w:p w:rsidR="00536453" w:rsidRPr="001909D7" w:rsidRDefault="00536453" w:rsidP="005133EA">
            <w:pPr>
              <w:rPr>
                <w:rFonts w:ascii="Times New Roman" w:eastAsia="Times New Roman" w:hAnsi="Times New Roman" w:cs="Times New Roman"/>
                <w:color w:val="000000"/>
                <w:sz w:val="20"/>
                <w:szCs w:val="20"/>
                <w:lang w:val="uk-UA"/>
              </w:rPr>
            </w:pPr>
            <w:r w:rsidRPr="001909D7">
              <w:rPr>
                <w:rFonts w:ascii="Times New Roman" w:eastAsia="Times New Roman" w:hAnsi="Times New Roman" w:cs="Times New Roman"/>
                <w:color w:val="000000"/>
                <w:sz w:val="20"/>
                <w:szCs w:val="20"/>
                <w:lang w:val="uk-UA"/>
              </w:rPr>
              <w:t>+</w:t>
            </w:r>
          </w:p>
        </w:tc>
        <w:tc>
          <w:tcPr>
            <w:tcW w:w="426" w:type="dxa"/>
            <w:noWrap/>
            <w:hideMark/>
          </w:tcPr>
          <w:p w:rsidR="00536453" w:rsidRPr="001909D7" w:rsidRDefault="00536453" w:rsidP="005133EA">
            <w:pPr>
              <w:rPr>
                <w:rFonts w:ascii="Times New Roman" w:eastAsia="Times New Roman" w:hAnsi="Times New Roman" w:cs="Times New Roman"/>
                <w:color w:val="000000"/>
                <w:sz w:val="20"/>
                <w:szCs w:val="20"/>
                <w:lang w:val="uk-UA"/>
              </w:rPr>
            </w:pPr>
            <w:r w:rsidRPr="001909D7">
              <w:rPr>
                <w:rFonts w:ascii="Times New Roman" w:eastAsia="Times New Roman" w:hAnsi="Times New Roman" w:cs="Times New Roman"/>
                <w:color w:val="000000"/>
                <w:sz w:val="20"/>
                <w:szCs w:val="20"/>
                <w:lang w:val="uk-UA"/>
              </w:rPr>
              <w:t> </w:t>
            </w:r>
          </w:p>
        </w:tc>
        <w:tc>
          <w:tcPr>
            <w:tcW w:w="425" w:type="dxa"/>
            <w:noWrap/>
            <w:hideMark/>
          </w:tcPr>
          <w:p w:rsidR="00536453" w:rsidRPr="001909D7" w:rsidRDefault="00536453" w:rsidP="005133EA">
            <w:pPr>
              <w:rPr>
                <w:rFonts w:ascii="Times New Roman" w:eastAsia="Times New Roman" w:hAnsi="Times New Roman" w:cs="Times New Roman"/>
                <w:color w:val="000000"/>
                <w:sz w:val="20"/>
                <w:szCs w:val="20"/>
                <w:lang w:val="uk-UA"/>
              </w:rPr>
            </w:pPr>
            <w:r w:rsidRPr="001909D7">
              <w:rPr>
                <w:rFonts w:ascii="Times New Roman" w:eastAsia="Times New Roman" w:hAnsi="Times New Roman" w:cs="Times New Roman"/>
                <w:color w:val="000000"/>
                <w:sz w:val="20"/>
                <w:szCs w:val="20"/>
                <w:lang w:val="uk-UA"/>
              </w:rPr>
              <w:t> </w:t>
            </w:r>
          </w:p>
        </w:tc>
        <w:tc>
          <w:tcPr>
            <w:tcW w:w="425" w:type="dxa"/>
            <w:noWrap/>
            <w:hideMark/>
          </w:tcPr>
          <w:p w:rsidR="00536453" w:rsidRPr="001909D7" w:rsidRDefault="00536453" w:rsidP="005133EA">
            <w:pPr>
              <w:rPr>
                <w:rFonts w:ascii="Times New Roman" w:eastAsia="Times New Roman" w:hAnsi="Times New Roman" w:cs="Times New Roman"/>
                <w:color w:val="000000"/>
                <w:sz w:val="20"/>
                <w:szCs w:val="20"/>
                <w:lang w:val="uk-UA"/>
              </w:rPr>
            </w:pPr>
            <w:r w:rsidRPr="001909D7">
              <w:rPr>
                <w:rFonts w:ascii="Times New Roman" w:eastAsia="Times New Roman" w:hAnsi="Times New Roman" w:cs="Times New Roman"/>
                <w:color w:val="000000"/>
                <w:sz w:val="20"/>
                <w:szCs w:val="20"/>
                <w:lang w:val="uk-UA"/>
              </w:rPr>
              <w:t>+</w:t>
            </w:r>
          </w:p>
        </w:tc>
        <w:tc>
          <w:tcPr>
            <w:tcW w:w="425" w:type="dxa"/>
          </w:tcPr>
          <w:p w:rsidR="00536453" w:rsidRPr="001909D7" w:rsidRDefault="00536453" w:rsidP="005133EA">
            <w:pPr>
              <w:rPr>
                <w:rFonts w:ascii="Times New Roman" w:eastAsia="Times New Roman" w:hAnsi="Times New Roman" w:cs="Times New Roman"/>
                <w:color w:val="000000"/>
                <w:sz w:val="20"/>
                <w:szCs w:val="20"/>
                <w:lang w:val="uk-UA"/>
              </w:rPr>
            </w:pPr>
            <w:r w:rsidRPr="001909D7">
              <w:rPr>
                <w:rFonts w:ascii="Times New Roman" w:eastAsia="Times New Roman" w:hAnsi="Times New Roman" w:cs="Times New Roman"/>
                <w:color w:val="000000"/>
                <w:sz w:val="20"/>
                <w:szCs w:val="20"/>
                <w:lang w:val="uk-UA"/>
              </w:rPr>
              <w:t>+</w:t>
            </w:r>
          </w:p>
        </w:tc>
        <w:tc>
          <w:tcPr>
            <w:tcW w:w="426" w:type="dxa"/>
            <w:noWrap/>
            <w:hideMark/>
          </w:tcPr>
          <w:p w:rsidR="00536453" w:rsidRPr="001909D7" w:rsidRDefault="00536453" w:rsidP="005133EA">
            <w:pPr>
              <w:rPr>
                <w:rFonts w:ascii="Times New Roman" w:eastAsia="Times New Roman" w:hAnsi="Times New Roman" w:cs="Times New Roman"/>
                <w:color w:val="000000"/>
                <w:sz w:val="20"/>
                <w:szCs w:val="20"/>
                <w:lang w:val="uk-UA"/>
              </w:rPr>
            </w:pPr>
            <w:r w:rsidRPr="001909D7">
              <w:rPr>
                <w:rFonts w:ascii="Times New Roman" w:eastAsia="Times New Roman" w:hAnsi="Times New Roman" w:cs="Times New Roman"/>
                <w:color w:val="000000"/>
                <w:sz w:val="20"/>
                <w:szCs w:val="20"/>
                <w:lang w:val="uk-UA"/>
              </w:rPr>
              <w:t> </w:t>
            </w:r>
          </w:p>
        </w:tc>
        <w:tc>
          <w:tcPr>
            <w:tcW w:w="425" w:type="dxa"/>
          </w:tcPr>
          <w:p w:rsidR="00536453" w:rsidRPr="001909D7" w:rsidRDefault="0076683E" w:rsidP="005133EA">
            <w:pPr>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w:t>
            </w:r>
            <w:r w:rsidR="00536453" w:rsidRPr="001909D7">
              <w:rPr>
                <w:rFonts w:ascii="Times New Roman" w:eastAsia="Times New Roman" w:hAnsi="Times New Roman" w:cs="Times New Roman"/>
                <w:color w:val="000000"/>
                <w:sz w:val="20"/>
                <w:szCs w:val="20"/>
                <w:lang w:val="uk-UA"/>
              </w:rPr>
              <w:t> </w:t>
            </w:r>
          </w:p>
        </w:tc>
        <w:tc>
          <w:tcPr>
            <w:tcW w:w="425" w:type="dxa"/>
          </w:tcPr>
          <w:p w:rsidR="00536453" w:rsidRPr="001909D7" w:rsidRDefault="00536453" w:rsidP="005133EA">
            <w:pPr>
              <w:rPr>
                <w:rFonts w:ascii="Times New Roman" w:eastAsia="Times New Roman" w:hAnsi="Times New Roman" w:cs="Times New Roman"/>
                <w:color w:val="000000"/>
                <w:sz w:val="20"/>
                <w:szCs w:val="20"/>
                <w:lang w:val="uk-UA"/>
              </w:rPr>
            </w:pPr>
          </w:p>
        </w:tc>
        <w:tc>
          <w:tcPr>
            <w:tcW w:w="426" w:type="dxa"/>
          </w:tcPr>
          <w:p w:rsidR="00536453" w:rsidRPr="001909D7" w:rsidRDefault="00536453" w:rsidP="005133EA">
            <w:pPr>
              <w:rPr>
                <w:rFonts w:ascii="Times New Roman" w:eastAsia="Times New Roman" w:hAnsi="Times New Roman" w:cs="Times New Roman"/>
                <w:color w:val="000000"/>
                <w:sz w:val="20"/>
                <w:szCs w:val="20"/>
                <w:lang w:val="uk-UA"/>
              </w:rPr>
            </w:pPr>
          </w:p>
        </w:tc>
        <w:tc>
          <w:tcPr>
            <w:tcW w:w="425" w:type="dxa"/>
          </w:tcPr>
          <w:p w:rsidR="00536453" w:rsidRPr="001909D7" w:rsidRDefault="00536453" w:rsidP="005133EA">
            <w:pPr>
              <w:rPr>
                <w:rFonts w:ascii="Times New Roman" w:eastAsia="Times New Roman" w:hAnsi="Times New Roman" w:cs="Times New Roman"/>
                <w:color w:val="000000"/>
                <w:sz w:val="20"/>
                <w:szCs w:val="20"/>
                <w:lang w:val="uk-UA"/>
              </w:rPr>
            </w:pPr>
          </w:p>
        </w:tc>
        <w:tc>
          <w:tcPr>
            <w:tcW w:w="425" w:type="dxa"/>
            <w:noWrap/>
            <w:hideMark/>
          </w:tcPr>
          <w:p w:rsidR="00536453" w:rsidRPr="001909D7" w:rsidRDefault="00536453" w:rsidP="005133EA">
            <w:pPr>
              <w:rPr>
                <w:rFonts w:ascii="Times New Roman" w:eastAsia="Times New Roman" w:hAnsi="Times New Roman" w:cs="Times New Roman"/>
                <w:color w:val="000000"/>
                <w:sz w:val="20"/>
                <w:szCs w:val="20"/>
                <w:lang w:val="uk-UA"/>
              </w:rPr>
            </w:pPr>
            <w:r w:rsidRPr="001909D7">
              <w:rPr>
                <w:rFonts w:ascii="Times New Roman" w:eastAsia="Times New Roman" w:hAnsi="Times New Roman" w:cs="Times New Roman"/>
                <w:color w:val="000000"/>
                <w:sz w:val="20"/>
                <w:szCs w:val="20"/>
                <w:lang w:val="uk-UA"/>
              </w:rPr>
              <w:t> +</w:t>
            </w:r>
          </w:p>
        </w:tc>
        <w:tc>
          <w:tcPr>
            <w:tcW w:w="426" w:type="dxa"/>
            <w:noWrap/>
            <w:hideMark/>
          </w:tcPr>
          <w:p w:rsidR="00536453" w:rsidRPr="001909D7" w:rsidRDefault="00536453" w:rsidP="005133EA">
            <w:pPr>
              <w:rPr>
                <w:rFonts w:ascii="Times New Roman" w:eastAsia="Times New Roman" w:hAnsi="Times New Roman" w:cs="Times New Roman"/>
                <w:color w:val="000000"/>
                <w:sz w:val="20"/>
                <w:szCs w:val="20"/>
                <w:lang w:val="uk-UA"/>
              </w:rPr>
            </w:pPr>
            <w:r w:rsidRPr="001909D7">
              <w:rPr>
                <w:rFonts w:ascii="Times New Roman" w:eastAsia="Times New Roman" w:hAnsi="Times New Roman" w:cs="Times New Roman"/>
                <w:color w:val="000000"/>
                <w:sz w:val="20"/>
                <w:szCs w:val="20"/>
                <w:lang w:val="uk-UA"/>
              </w:rPr>
              <w:t> +</w:t>
            </w:r>
          </w:p>
        </w:tc>
        <w:tc>
          <w:tcPr>
            <w:tcW w:w="425" w:type="dxa"/>
            <w:noWrap/>
            <w:hideMark/>
          </w:tcPr>
          <w:p w:rsidR="00536453" w:rsidRPr="001909D7" w:rsidRDefault="00536453" w:rsidP="005133EA">
            <w:pPr>
              <w:rPr>
                <w:rFonts w:ascii="Times New Roman" w:eastAsia="Times New Roman" w:hAnsi="Times New Roman" w:cs="Times New Roman"/>
                <w:color w:val="000000"/>
                <w:sz w:val="20"/>
                <w:szCs w:val="20"/>
                <w:lang w:val="uk-UA"/>
              </w:rPr>
            </w:pPr>
            <w:r w:rsidRPr="001909D7">
              <w:rPr>
                <w:rFonts w:ascii="Times New Roman" w:eastAsia="Times New Roman" w:hAnsi="Times New Roman" w:cs="Times New Roman"/>
                <w:color w:val="000000"/>
                <w:sz w:val="20"/>
                <w:szCs w:val="20"/>
                <w:lang w:val="uk-UA"/>
              </w:rPr>
              <w:t> +</w:t>
            </w:r>
          </w:p>
        </w:tc>
        <w:tc>
          <w:tcPr>
            <w:tcW w:w="425" w:type="dxa"/>
          </w:tcPr>
          <w:p w:rsidR="00536453" w:rsidRPr="001909D7" w:rsidRDefault="00536453" w:rsidP="005133EA">
            <w:pPr>
              <w:rPr>
                <w:rFonts w:ascii="Times New Roman" w:eastAsia="Times New Roman" w:hAnsi="Times New Roman" w:cs="Times New Roman"/>
                <w:color w:val="000000"/>
                <w:sz w:val="20"/>
                <w:szCs w:val="20"/>
                <w:lang w:val="uk-UA"/>
              </w:rPr>
            </w:pPr>
          </w:p>
        </w:tc>
        <w:tc>
          <w:tcPr>
            <w:tcW w:w="426" w:type="dxa"/>
          </w:tcPr>
          <w:p w:rsidR="00536453" w:rsidRPr="001909D7" w:rsidRDefault="00536453" w:rsidP="005133EA">
            <w:pPr>
              <w:rPr>
                <w:rFonts w:ascii="Times New Roman" w:eastAsia="Times New Roman" w:hAnsi="Times New Roman" w:cs="Times New Roman"/>
                <w:color w:val="000000"/>
                <w:sz w:val="20"/>
                <w:szCs w:val="20"/>
                <w:lang w:val="uk-UA"/>
              </w:rPr>
            </w:pPr>
          </w:p>
        </w:tc>
        <w:tc>
          <w:tcPr>
            <w:tcW w:w="425" w:type="dxa"/>
          </w:tcPr>
          <w:p w:rsidR="00536453" w:rsidRPr="001909D7" w:rsidRDefault="00536453" w:rsidP="005133EA">
            <w:pPr>
              <w:rPr>
                <w:rFonts w:ascii="Times New Roman" w:eastAsia="Times New Roman" w:hAnsi="Times New Roman" w:cs="Times New Roman"/>
                <w:color w:val="000000"/>
                <w:sz w:val="20"/>
                <w:szCs w:val="20"/>
                <w:lang w:val="uk-UA"/>
              </w:rPr>
            </w:pPr>
          </w:p>
        </w:tc>
        <w:tc>
          <w:tcPr>
            <w:tcW w:w="425" w:type="dxa"/>
          </w:tcPr>
          <w:p w:rsidR="00536453" w:rsidRPr="001909D7" w:rsidRDefault="00536453" w:rsidP="005133EA">
            <w:pPr>
              <w:rPr>
                <w:rFonts w:ascii="Times New Roman" w:eastAsia="Times New Roman" w:hAnsi="Times New Roman" w:cs="Times New Roman"/>
                <w:color w:val="000000"/>
                <w:sz w:val="20"/>
                <w:szCs w:val="20"/>
                <w:lang w:val="uk-UA"/>
              </w:rPr>
            </w:pPr>
          </w:p>
        </w:tc>
      </w:tr>
      <w:tr w:rsidR="00536453" w:rsidRPr="001909D7" w:rsidTr="00536453">
        <w:trPr>
          <w:trHeight w:val="315"/>
          <w:jc w:val="center"/>
        </w:trPr>
        <w:tc>
          <w:tcPr>
            <w:tcW w:w="425" w:type="dxa"/>
            <w:noWrap/>
            <w:hideMark/>
          </w:tcPr>
          <w:p w:rsidR="00536453" w:rsidRPr="001909D7" w:rsidRDefault="00536453" w:rsidP="00185B74">
            <w:pPr>
              <w:rPr>
                <w:rFonts w:ascii="Times New Roman" w:eastAsia="Times New Roman" w:hAnsi="Times New Roman" w:cs="Times New Roman"/>
                <w:color w:val="000000"/>
                <w:sz w:val="14"/>
                <w:szCs w:val="14"/>
                <w:lang w:val="uk-UA"/>
              </w:rPr>
            </w:pPr>
            <w:r w:rsidRPr="001909D7">
              <w:rPr>
                <w:rFonts w:ascii="Times New Roman" w:eastAsia="Times New Roman" w:hAnsi="Times New Roman" w:cs="Times New Roman"/>
                <w:color w:val="000000"/>
                <w:sz w:val="14"/>
                <w:szCs w:val="14"/>
                <w:lang w:val="uk-UA"/>
              </w:rPr>
              <w:t>СК 7</w:t>
            </w:r>
          </w:p>
        </w:tc>
        <w:tc>
          <w:tcPr>
            <w:tcW w:w="425" w:type="dxa"/>
            <w:noWrap/>
            <w:hideMark/>
          </w:tcPr>
          <w:p w:rsidR="00536453" w:rsidRPr="001909D7" w:rsidRDefault="00536453" w:rsidP="00185B74">
            <w:pPr>
              <w:jc w:val="center"/>
              <w:rPr>
                <w:rFonts w:ascii="Times New Roman" w:eastAsia="Times New Roman" w:hAnsi="Times New Roman" w:cs="Times New Roman"/>
                <w:color w:val="000000"/>
                <w:sz w:val="20"/>
                <w:szCs w:val="20"/>
                <w:lang w:val="uk-UA"/>
              </w:rPr>
            </w:pPr>
            <w:r w:rsidRPr="001909D7">
              <w:rPr>
                <w:rFonts w:ascii="Times New Roman" w:eastAsia="Times New Roman" w:hAnsi="Times New Roman" w:cs="Times New Roman"/>
                <w:color w:val="000000"/>
                <w:sz w:val="20"/>
                <w:szCs w:val="20"/>
                <w:lang w:val="uk-UA"/>
              </w:rPr>
              <w:t> </w:t>
            </w:r>
          </w:p>
        </w:tc>
        <w:tc>
          <w:tcPr>
            <w:tcW w:w="425" w:type="dxa"/>
            <w:noWrap/>
            <w:hideMark/>
          </w:tcPr>
          <w:p w:rsidR="00536453" w:rsidRPr="001909D7" w:rsidRDefault="00536453" w:rsidP="005133EA">
            <w:pPr>
              <w:rPr>
                <w:rFonts w:ascii="Times New Roman" w:eastAsia="Times New Roman" w:hAnsi="Times New Roman" w:cs="Times New Roman"/>
                <w:color w:val="000000"/>
                <w:sz w:val="20"/>
                <w:szCs w:val="20"/>
                <w:lang w:val="uk-UA"/>
              </w:rPr>
            </w:pPr>
            <w:r w:rsidRPr="001909D7">
              <w:rPr>
                <w:rFonts w:ascii="Times New Roman" w:eastAsia="Times New Roman" w:hAnsi="Times New Roman" w:cs="Times New Roman"/>
                <w:color w:val="000000"/>
                <w:sz w:val="20"/>
                <w:szCs w:val="20"/>
                <w:lang w:val="uk-UA"/>
              </w:rPr>
              <w:t> </w:t>
            </w:r>
          </w:p>
        </w:tc>
        <w:tc>
          <w:tcPr>
            <w:tcW w:w="426" w:type="dxa"/>
            <w:noWrap/>
            <w:hideMark/>
          </w:tcPr>
          <w:p w:rsidR="00536453" w:rsidRPr="001909D7" w:rsidRDefault="00536453" w:rsidP="005133EA">
            <w:pPr>
              <w:rPr>
                <w:rFonts w:ascii="Times New Roman" w:eastAsia="Times New Roman" w:hAnsi="Times New Roman" w:cs="Times New Roman"/>
                <w:color w:val="000000"/>
                <w:sz w:val="20"/>
                <w:szCs w:val="20"/>
                <w:lang w:val="uk-UA"/>
              </w:rPr>
            </w:pPr>
            <w:r w:rsidRPr="001909D7">
              <w:rPr>
                <w:rFonts w:ascii="Times New Roman" w:eastAsia="Times New Roman" w:hAnsi="Times New Roman" w:cs="Times New Roman"/>
                <w:color w:val="000000"/>
                <w:sz w:val="20"/>
                <w:szCs w:val="20"/>
                <w:lang w:val="uk-UA"/>
              </w:rPr>
              <w:t>+</w:t>
            </w:r>
          </w:p>
        </w:tc>
        <w:tc>
          <w:tcPr>
            <w:tcW w:w="425" w:type="dxa"/>
            <w:noWrap/>
            <w:hideMark/>
          </w:tcPr>
          <w:p w:rsidR="00536453" w:rsidRPr="001909D7" w:rsidRDefault="00536453" w:rsidP="005133EA">
            <w:pPr>
              <w:rPr>
                <w:rFonts w:ascii="Times New Roman" w:eastAsia="Times New Roman" w:hAnsi="Times New Roman" w:cs="Times New Roman"/>
                <w:color w:val="000000"/>
                <w:sz w:val="20"/>
                <w:szCs w:val="20"/>
                <w:lang w:val="uk-UA"/>
              </w:rPr>
            </w:pPr>
            <w:r w:rsidRPr="001909D7">
              <w:rPr>
                <w:rFonts w:ascii="Times New Roman" w:eastAsia="Times New Roman" w:hAnsi="Times New Roman" w:cs="Times New Roman"/>
                <w:color w:val="000000"/>
                <w:sz w:val="20"/>
                <w:szCs w:val="20"/>
                <w:lang w:val="uk-UA"/>
              </w:rPr>
              <w:t>+</w:t>
            </w:r>
          </w:p>
        </w:tc>
        <w:tc>
          <w:tcPr>
            <w:tcW w:w="425" w:type="dxa"/>
            <w:noWrap/>
            <w:hideMark/>
          </w:tcPr>
          <w:p w:rsidR="00536453" w:rsidRPr="001909D7" w:rsidRDefault="00536453" w:rsidP="005133EA">
            <w:pPr>
              <w:rPr>
                <w:rFonts w:ascii="Times New Roman" w:eastAsia="Times New Roman" w:hAnsi="Times New Roman" w:cs="Times New Roman"/>
                <w:color w:val="000000"/>
                <w:sz w:val="20"/>
                <w:szCs w:val="20"/>
                <w:lang w:val="uk-UA"/>
              </w:rPr>
            </w:pPr>
            <w:r w:rsidRPr="001909D7">
              <w:rPr>
                <w:rFonts w:ascii="Times New Roman" w:eastAsia="Times New Roman" w:hAnsi="Times New Roman" w:cs="Times New Roman"/>
                <w:color w:val="000000"/>
                <w:sz w:val="20"/>
                <w:szCs w:val="20"/>
                <w:lang w:val="uk-UA"/>
              </w:rPr>
              <w:t> </w:t>
            </w:r>
          </w:p>
        </w:tc>
        <w:tc>
          <w:tcPr>
            <w:tcW w:w="425" w:type="dxa"/>
            <w:noWrap/>
            <w:hideMark/>
          </w:tcPr>
          <w:p w:rsidR="00536453" w:rsidRPr="001909D7" w:rsidRDefault="00536453" w:rsidP="005133EA">
            <w:pPr>
              <w:rPr>
                <w:rFonts w:ascii="Times New Roman" w:eastAsia="Times New Roman" w:hAnsi="Times New Roman" w:cs="Times New Roman"/>
                <w:color w:val="000000"/>
                <w:sz w:val="20"/>
                <w:szCs w:val="20"/>
                <w:lang w:val="uk-UA"/>
              </w:rPr>
            </w:pPr>
            <w:r w:rsidRPr="001909D7">
              <w:rPr>
                <w:rFonts w:ascii="Times New Roman" w:eastAsia="Times New Roman" w:hAnsi="Times New Roman" w:cs="Times New Roman"/>
                <w:color w:val="000000"/>
                <w:sz w:val="20"/>
                <w:szCs w:val="20"/>
                <w:lang w:val="uk-UA"/>
              </w:rPr>
              <w:t> </w:t>
            </w:r>
          </w:p>
        </w:tc>
        <w:tc>
          <w:tcPr>
            <w:tcW w:w="426" w:type="dxa"/>
            <w:noWrap/>
            <w:hideMark/>
          </w:tcPr>
          <w:p w:rsidR="00536453" w:rsidRPr="001909D7" w:rsidRDefault="00536453" w:rsidP="005133EA">
            <w:pPr>
              <w:rPr>
                <w:rFonts w:ascii="Times New Roman" w:eastAsia="Times New Roman" w:hAnsi="Times New Roman" w:cs="Times New Roman"/>
                <w:color w:val="000000"/>
                <w:sz w:val="20"/>
                <w:szCs w:val="20"/>
                <w:lang w:val="uk-UA"/>
              </w:rPr>
            </w:pPr>
            <w:r w:rsidRPr="001909D7">
              <w:rPr>
                <w:rFonts w:ascii="Times New Roman" w:eastAsia="Times New Roman" w:hAnsi="Times New Roman" w:cs="Times New Roman"/>
                <w:color w:val="000000"/>
                <w:sz w:val="20"/>
                <w:szCs w:val="20"/>
                <w:lang w:val="uk-UA"/>
              </w:rPr>
              <w:t> </w:t>
            </w:r>
            <w:r w:rsidR="00EA4870">
              <w:rPr>
                <w:rFonts w:ascii="Times New Roman" w:eastAsia="Times New Roman" w:hAnsi="Times New Roman" w:cs="Times New Roman"/>
                <w:color w:val="000000"/>
                <w:sz w:val="20"/>
                <w:szCs w:val="20"/>
                <w:lang w:val="uk-UA"/>
              </w:rPr>
              <w:t>+</w:t>
            </w:r>
          </w:p>
        </w:tc>
        <w:tc>
          <w:tcPr>
            <w:tcW w:w="425" w:type="dxa"/>
            <w:noWrap/>
            <w:hideMark/>
          </w:tcPr>
          <w:p w:rsidR="00536453" w:rsidRPr="001909D7" w:rsidRDefault="00536453" w:rsidP="005133EA">
            <w:pPr>
              <w:rPr>
                <w:rFonts w:ascii="Times New Roman" w:eastAsia="Times New Roman" w:hAnsi="Times New Roman" w:cs="Times New Roman"/>
                <w:color w:val="000000"/>
                <w:sz w:val="20"/>
                <w:szCs w:val="20"/>
                <w:lang w:val="uk-UA"/>
              </w:rPr>
            </w:pPr>
            <w:r w:rsidRPr="001909D7">
              <w:rPr>
                <w:rFonts w:ascii="Times New Roman" w:eastAsia="Times New Roman" w:hAnsi="Times New Roman" w:cs="Times New Roman"/>
                <w:color w:val="000000"/>
                <w:sz w:val="20"/>
                <w:szCs w:val="20"/>
                <w:lang w:val="uk-UA"/>
              </w:rPr>
              <w:t> </w:t>
            </w:r>
          </w:p>
        </w:tc>
        <w:tc>
          <w:tcPr>
            <w:tcW w:w="425" w:type="dxa"/>
            <w:noWrap/>
            <w:hideMark/>
          </w:tcPr>
          <w:p w:rsidR="00536453" w:rsidRPr="001909D7" w:rsidRDefault="00536453" w:rsidP="005133EA">
            <w:pPr>
              <w:rPr>
                <w:rFonts w:ascii="Times New Roman" w:eastAsia="Times New Roman" w:hAnsi="Times New Roman" w:cs="Times New Roman"/>
                <w:color w:val="000000"/>
                <w:sz w:val="20"/>
                <w:szCs w:val="20"/>
                <w:lang w:val="uk-UA"/>
              </w:rPr>
            </w:pPr>
            <w:r w:rsidRPr="001909D7">
              <w:rPr>
                <w:rFonts w:ascii="Times New Roman" w:eastAsia="Times New Roman" w:hAnsi="Times New Roman" w:cs="Times New Roman"/>
                <w:color w:val="000000"/>
                <w:sz w:val="20"/>
                <w:szCs w:val="20"/>
                <w:lang w:val="uk-UA"/>
              </w:rPr>
              <w:t>+</w:t>
            </w:r>
          </w:p>
        </w:tc>
        <w:tc>
          <w:tcPr>
            <w:tcW w:w="425" w:type="dxa"/>
          </w:tcPr>
          <w:p w:rsidR="00536453" w:rsidRPr="001909D7" w:rsidRDefault="00536453" w:rsidP="005133EA">
            <w:pPr>
              <w:rPr>
                <w:rFonts w:ascii="Times New Roman" w:eastAsia="Times New Roman" w:hAnsi="Times New Roman" w:cs="Times New Roman"/>
                <w:color w:val="000000"/>
                <w:sz w:val="20"/>
                <w:szCs w:val="20"/>
                <w:lang w:val="uk-UA"/>
              </w:rPr>
            </w:pPr>
            <w:r w:rsidRPr="001909D7">
              <w:rPr>
                <w:rFonts w:ascii="Times New Roman" w:eastAsia="Times New Roman" w:hAnsi="Times New Roman" w:cs="Times New Roman"/>
                <w:color w:val="000000"/>
                <w:sz w:val="20"/>
                <w:szCs w:val="20"/>
                <w:lang w:val="uk-UA"/>
              </w:rPr>
              <w:t>+</w:t>
            </w:r>
          </w:p>
        </w:tc>
        <w:tc>
          <w:tcPr>
            <w:tcW w:w="426" w:type="dxa"/>
            <w:noWrap/>
            <w:hideMark/>
          </w:tcPr>
          <w:p w:rsidR="00536453" w:rsidRPr="001909D7" w:rsidRDefault="00536453" w:rsidP="005133EA">
            <w:pPr>
              <w:rPr>
                <w:rFonts w:ascii="Times New Roman" w:eastAsia="Times New Roman" w:hAnsi="Times New Roman" w:cs="Times New Roman"/>
                <w:color w:val="000000"/>
                <w:sz w:val="20"/>
                <w:szCs w:val="20"/>
                <w:lang w:val="uk-UA"/>
              </w:rPr>
            </w:pPr>
            <w:r w:rsidRPr="001909D7">
              <w:rPr>
                <w:rFonts w:ascii="Times New Roman" w:eastAsia="Times New Roman" w:hAnsi="Times New Roman" w:cs="Times New Roman"/>
                <w:color w:val="000000"/>
                <w:sz w:val="20"/>
                <w:szCs w:val="20"/>
                <w:lang w:val="uk-UA"/>
              </w:rPr>
              <w:t>+</w:t>
            </w:r>
          </w:p>
        </w:tc>
        <w:tc>
          <w:tcPr>
            <w:tcW w:w="425" w:type="dxa"/>
          </w:tcPr>
          <w:p w:rsidR="00536453" w:rsidRPr="001909D7" w:rsidRDefault="00536453" w:rsidP="005133EA">
            <w:pPr>
              <w:rPr>
                <w:rFonts w:ascii="Times New Roman" w:eastAsia="Times New Roman" w:hAnsi="Times New Roman" w:cs="Times New Roman"/>
                <w:color w:val="000000"/>
                <w:sz w:val="20"/>
                <w:szCs w:val="20"/>
                <w:lang w:val="uk-UA"/>
              </w:rPr>
            </w:pPr>
          </w:p>
        </w:tc>
        <w:tc>
          <w:tcPr>
            <w:tcW w:w="425" w:type="dxa"/>
          </w:tcPr>
          <w:p w:rsidR="00536453" w:rsidRPr="001909D7" w:rsidRDefault="00536453" w:rsidP="005133EA">
            <w:pPr>
              <w:rPr>
                <w:rFonts w:ascii="Times New Roman" w:eastAsia="Times New Roman" w:hAnsi="Times New Roman" w:cs="Times New Roman"/>
                <w:color w:val="000000"/>
                <w:sz w:val="20"/>
                <w:szCs w:val="20"/>
                <w:lang w:val="uk-UA"/>
              </w:rPr>
            </w:pPr>
          </w:p>
        </w:tc>
        <w:tc>
          <w:tcPr>
            <w:tcW w:w="426" w:type="dxa"/>
          </w:tcPr>
          <w:p w:rsidR="00536453" w:rsidRPr="001909D7" w:rsidRDefault="00536453" w:rsidP="005133EA">
            <w:pPr>
              <w:rPr>
                <w:rFonts w:ascii="Times New Roman" w:eastAsia="Times New Roman" w:hAnsi="Times New Roman" w:cs="Times New Roman"/>
                <w:color w:val="000000"/>
                <w:sz w:val="20"/>
                <w:szCs w:val="20"/>
                <w:lang w:val="uk-UA"/>
              </w:rPr>
            </w:pPr>
          </w:p>
        </w:tc>
        <w:tc>
          <w:tcPr>
            <w:tcW w:w="425" w:type="dxa"/>
          </w:tcPr>
          <w:p w:rsidR="00536453" w:rsidRPr="001909D7" w:rsidRDefault="00536453" w:rsidP="005133EA">
            <w:pPr>
              <w:rPr>
                <w:rFonts w:ascii="Times New Roman" w:eastAsia="Times New Roman" w:hAnsi="Times New Roman" w:cs="Times New Roman"/>
                <w:color w:val="000000"/>
                <w:sz w:val="20"/>
                <w:szCs w:val="20"/>
                <w:lang w:val="uk-UA"/>
              </w:rPr>
            </w:pPr>
          </w:p>
        </w:tc>
        <w:tc>
          <w:tcPr>
            <w:tcW w:w="425" w:type="dxa"/>
            <w:noWrap/>
            <w:hideMark/>
          </w:tcPr>
          <w:p w:rsidR="00536453" w:rsidRPr="001909D7" w:rsidRDefault="00536453" w:rsidP="005133EA">
            <w:pPr>
              <w:rPr>
                <w:rFonts w:ascii="Times New Roman" w:eastAsia="Times New Roman" w:hAnsi="Times New Roman" w:cs="Times New Roman"/>
                <w:color w:val="000000"/>
                <w:sz w:val="20"/>
                <w:szCs w:val="20"/>
                <w:lang w:val="uk-UA"/>
              </w:rPr>
            </w:pPr>
            <w:r w:rsidRPr="001909D7">
              <w:rPr>
                <w:rFonts w:ascii="Times New Roman" w:eastAsia="Times New Roman" w:hAnsi="Times New Roman" w:cs="Times New Roman"/>
                <w:color w:val="000000"/>
                <w:sz w:val="20"/>
                <w:szCs w:val="20"/>
                <w:lang w:val="uk-UA"/>
              </w:rPr>
              <w:t> </w:t>
            </w:r>
          </w:p>
        </w:tc>
        <w:tc>
          <w:tcPr>
            <w:tcW w:w="426" w:type="dxa"/>
            <w:noWrap/>
            <w:hideMark/>
          </w:tcPr>
          <w:p w:rsidR="00536453" w:rsidRPr="001909D7" w:rsidRDefault="00536453" w:rsidP="005133EA">
            <w:pPr>
              <w:rPr>
                <w:rFonts w:ascii="Times New Roman" w:eastAsia="Times New Roman" w:hAnsi="Times New Roman" w:cs="Times New Roman"/>
                <w:color w:val="000000"/>
                <w:sz w:val="20"/>
                <w:szCs w:val="20"/>
                <w:lang w:val="uk-UA"/>
              </w:rPr>
            </w:pPr>
            <w:r w:rsidRPr="001909D7">
              <w:rPr>
                <w:rFonts w:ascii="Times New Roman" w:eastAsia="Times New Roman" w:hAnsi="Times New Roman" w:cs="Times New Roman"/>
                <w:color w:val="000000"/>
                <w:sz w:val="20"/>
                <w:szCs w:val="20"/>
                <w:lang w:val="uk-UA"/>
              </w:rPr>
              <w:t> </w:t>
            </w:r>
          </w:p>
        </w:tc>
        <w:tc>
          <w:tcPr>
            <w:tcW w:w="425" w:type="dxa"/>
            <w:noWrap/>
            <w:hideMark/>
          </w:tcPr>
          <w:p w:rsidR="00536453" w:rsidRPr="001909D7" w:rsidRDefault="00536453" w:rsidP="005133EA">
            <w:pPr>
              <w:rPr>
                <w:rFonts w:ascii="Times New Roman" w:eastAsia="Times New Roman" w:hAnsi="Times New Roman" w:cs="Times New Roman"/>
                <w:color w:val="000000"/>
                <w:sz w:val="20"/>
                <w:szCs w:val="20"/>
                <w:lang w:val="uk-UA"/>
              </w:rPr>
            </w:pPr>
            <w:r w:rsidRPr="001909D7">
              <w:rPr>
                <w:rFonts w:ascii="Times New Roman" w:eastAsia="Times New Roman" w:hAnsi="Times New Roman" w:cs="Times New Roman"/>
                <w:color w:val="000000"/>
                <w:sz w:val="20"/>
                <w:szCs w:val="20"/>
                <w:lang w:val="uk-UA"/>
              </w:rPr>
              <w:t> </w:t>
            </w:r>
          </w:p>
        </w:tc>
        <w:tc>
          <w:tcPr>
            <w:tcW w:w="425" w:type="dxa"/>
          </w:tcPr>
          <w:p w:rsidR="00536453" w:rsidRPr="001909D7" w:rsidRDefault="00536453" w:rsidP="005133EA">
            <w:pPr>
              <w:rPr>
                <w:rFonts w:ascii="Times New Roman" w:eastAsia="Times New Roman" w:hAnsi="Times New Roman" w:cs="Times New Roman"/>
                <w:color w:val="000000"/>
                <w:sz w:val="20"/>
                <w:szCs w:val="20"/>
                <w:lang w:val="uk-UA"/>
              </w:rPr>
            </w:pPr>
          </w:p>
        </w:tc>
        <w:tc>
          <w:tcPr>
            <w:tcW w:w="426" w:type="dxa"/>
          </w:tcPr>
          <w:p w:rsidR="00536453" w:rsidRPr="001909D7" w:rsidRDefault="00536453" w:rsidP="005133EA">
            <w:pPr>
              <w:rPr>
                <w:rFonts w:ascii="Times New Roman" w:eastAsia="Times New Roman" w:hAnsi="Times New Roman" w:cs="Times New Roman"/>
                <w:color w:val="000000"/>
                <w:sz w:val="20"/>
                <w:szCs w:val="20"/>
                <w:lang w:val="uk-UA"/>
              </w:rPr>
            </w:pPr>
          </w:p>
        </w:tc>
        <w:tc>
          <w:tcPr>
            <w:tcW w:w="425" w:type="dxa"/>
          </w:tcPr>
          <w:p w:rsidR="00536453" w:rsidRPr="001909D7" w:rsidRDefault="00536453" w:rsidP="005133EA">
            <w:pPr>
              <w:rPr>
                <w:rFonts w:ascii="Times New Roman" w:eastAsia="Times New Roman" w:hAnsi="Times New Roman" w:cs="Times New Roman"/>
                <w:color w:val="000000"/>
                <w:sz w:val="20"/>
                <w:szCs w:val="20"/>
                <w:lang w:val="uk-UA"/>
              </w:rPr>
            </w:pPr>
          </w:p>
        </w:tc>
        <w:tc>
          <w:tcPr>
            <w:tcW w:w="425" w:type="dxa"/>
          </w:tcPr>
          <w:p w:rsidR="00536453" w:rsidRPr="001909D7" w:rsidRDefault="00536453" w:rsidP="005133EA">
            <w:pPr>
              <w:rPr>
                <w:rFonts w:ascii="Times New Roman" w:eastAsia="Times New Roman" w:hAnsi="Times New Roman" w:cs="Times New Roman"/>
                <w:color w:val="000000"/>
                <w:sz w:val="20"/>
                <w:szCs w:val="20"/>
                <w:lang w:val="uk-UA"/>
              </w:rPr>
            </w:pPr>
          </w:p>
        </w:tc>
      </w:tr>
      <w:tr w:rsidR="00536453" w:rsidRPr="001909D7" w:rsidTr="00536453">
        <w:trPr>
          <w:trHeight w:val="315"/>
          <w:jc w:val="center"/>
        </w:trPr>
        <w:tc>
          <w:tcPr>
            <w:tcW w:w="425" w:type="dxa"/>
            <w:noWrap/>
            <w:hideMark/>
          </w:tcPr>
          <w:p w:rsidR="00536453" w:rsidRPr="001909D7" w:rsidRDefault="00536453" w:rsidP="00185B74">
            <w:pPr>
              <w:rPr>
                <w:rFonts w:ascii="Times New Roman" w:eastAsia="Times New Roman" w:hAnsi="Times New Roman" w:cs="Times New Roman"/>
                <w:color w:val="000000"/>
                <w:sz w:val="14"/>
                <w:szCs w:val="14"/>
                <w:lang w:val="uk-UA"/>
              </w:rPr>
            </w:pPr>
            <w:r w:rsidRPr="001909D7">
              <w:rPr>
                <w:rFonts w:ascii="Times New Roman" w:eastAsia="Times New Roman" w:hAnsi="Times New Roman" w:cs="Times New Roman"/>
                <w:color w:val="000000"/>
                <w:sz w:val="14"/>
                <w:szCs w:val="14"/>
                <w:lang w:val="uk-UA"/>
              </w:rPr>
              <w:t>СК 8</w:t>
            </w:r>
          </w:p>
        </w:tc>
        <w:tc>
          <w:tcPr>
            <w:tcW w:w="425" w:type="dxa"/>
            <w:noWrap/>
            <w:hideMark/>
          </w:tcPr>
          <w:p w:rsidR="00536453" w:rsidRPr="001909D7" w:rsidRDefault="00536453" w:rsidP="00185B74">
            <w:pPr>
              <w:jc w:val="center"/>
              <w:rPr>
                <w:rFonts w:ascii="Times New Roman" w:eastAsia="Times New Roman" w:hAnsi="Times New Roman" w:cs="Times New Roman"/>
                <w:color w:val="000000"/>
                <w:sz w:val="20"/>
                <w:szCs w:val="20"/>
                <w:lang w:val="uk-UA"/>
              </w:rPr>
            </w:pPr>
            <w:r w:rsidRPr="001909D7">
              <w:rPr>
                <w:rFonts w:ascii="Times New Roman" w:eastAsia="Times New Roman" w:hAnsi="Times New Roman" w:cs="Times New Roman"/>
                <w:color w:val="000000"/>
                <w:sz w:val="20"/>
                <w:szCs w:val="20"/>
                <w:lang w:val="uk-UA"/>
              </w:rPr>
              <w:t> </w:t>
            </w:r>
          </w:p>
        </w:tc>
        <w:tc>
          <w:tcPr>
            <w:tcW w:w="425" w:type="dxa"/>
            <w:noWrap/>
            <w:hideMark/>
          </w:tcPr>
          <w:p w:rsidR="00536453" w:rsidRPr="001909D7" w:rsidRDefault="00536453" w:rsidP="005133EA">
            <w:pPr>
              <w:rPr>
                <w:rFonts w:ascii="Times New Roman" w:eastAsia="Times New Roman" w:hAnsi="Times New Roman" w:cs="Times New Roman"/>
                <w:color w:val="000000"/>
                <w:sz w:val="20"/>
                <w:szCs w:val="20"/>
                <w:lang w:val="uk-UA"/>
              </w:rPr>
            </w:pPr>
            <w:r w:rsidRPr="001909D7">
              <w:rPr>
                <w:rFonts w:ascii="Times New Roman" w:eastAsia="Times New Roman" w:hAnsi="Times New Roman" w:cs="Times New Roman"/>
                <w:color w:val="000000"/>
                <w:sz w:val="20"/>
                <w:szCs w:val="20"/>
                <w:lang w:val="uk-UA"/>
              </w:rPr>
              <w:t> </w:t>
            </w:r>
          </w:p>
        </w:tc>
        <w:tc>
          <w:tcPr>
            <w:tcW w:w="426" w:type="dxa"/>
            <w:noWrap/>
            <w:hideMark/>
          </w:tcPr>
          <w:p w:rsidR="00536453" w:rsidRPr="001909D7" w:rsidRDefault="00536453" w:rsidP="005133EA">
            <w:pPr>
              <w:rPr>
                <w:rFonts w:ascii="Times New Roman" w:eastAsia="Times New Roman" w:hAnsi="Times New Roman" w:cs="Times New Roman"/>
                <w:color w:val="000000"/>
                <w:sz w:val="20"/>
                <w:szCs w:val="20"/>
                <w:lang w:val="uk-UA"/>
              </w:rPr>
            </w:pPr>
            <w:r w:rsidRPr="001909D7">
              <w:rPr>
                <w:rFonts w:ascii="Times New Roman" w:eastAsia="Times New Roman" w:hAnsi="Times New Roman" w:cs="Times New Roman"/>
                <w:color w:val="000000"/>
                <w:sz w:val="20"/>
                <w:szCs w:val="20"/>
                <w:lang w:val="uk-UA"/>
              </w:rPr>
              <w:t> </w:t>
            </w:r>
          </w:p>
        </w:tc>
        <w:tc>
          <w:tcPr>
            <w:tcW w:w="425" w:type="dxa"/>
            <w:noWrap/>
            <w:hideMark/>
          </w:tcPr>
          <w:p w:rsidR="00536453" w:rsidRPr="001909D7" w:rsidRDefault="00536453" w:rsidP="005133EA">
            <w:pPr>
              <w:rPr>
                <w:rFonts w:ascii="Times New Roman" w:eastAsia="Times New Roman" w:hAnsi="Times New Roman" w:cs="Times New Roman"/>
                <w:color w:val="000000"/>
                <w:sz w:val="20"/>
                <w:szCs w:val="20"/>
                <w:lang w:val="uk-UA"/>
              </w:rPr>
            </w:pPr>
            <w:r w:rsidRPr="001909D7">
              <w:rPr>
                <w:rFonts w:ascii="Times New Roman" w:eastAsia="Times New Roman" w:hAnsi="Times New Roman" w:cs="Times New Roman"/>
                <w:color w:val="000000"/>
                <w:sz w:val="20"/>
                <w:szCs w:val="20"/>
                <w:lang w:val="uk-UA"/>
              </w:rPr>
              <w:t> </w:t>
            </w:r>
            <w:r w:rsidR="00EA4870">
              <w:rPr>
                <w:rFonts w:ascii="Times New Roman" w:eastAsia="Times New Roman" w:hAnsi="Times New Roman" w:cs="Times New Roman"/>
                <w:color w:val="000000"/>
                <w:sz w:val="20"/>
                <w:szCs w:val="20"/>
                <w:lang w:val="uk-UA"/>
              </w:rPr>
              <w:t>+</w:t>
            </w:r>
          </w:p>
        </w:tc>
        <w:tc>
          <w:tcPr>
            <w:tcW w:w="425" w:type="dxa"/>
            <w:noWrap/>
            <w:hideMark/>
          </w:tcPr>
          <w:p w:rsidR="00536453" w:rsidRPr="001909D7" w:rsidRDefault="00536453" w:rsidP="005133EA">
            <w:pPr>
              <w:rPr>
                <w:rFonts w:ascii="Times New Roman" w:eastAsia="Times New Roman" w:hAnsi="Times New Roman" w:cs="Times New Roman"/>
                <w:color w:val="000000"/>
                <w:sz w:val="20"/>
                <w:szCs w:val="20"/>
                <w:lang w:val="uk-UA"/>
              </w:rPr>
            </w:pPr>
            <w:r w:rsidRPr="001909D7">
              <w:rPr>
                <w:rFonts w:ascii="Times New Roman" w:eastAsia="Times New Roman" w:hAnsi="Times New Roman" w:cs="Times New Roman"/>
                <w:color w:val="000000"/>
                <w:sz w:val="20"/>
                <w:szCs w:val="20"/>
                <w:lang w:val="uk-UA"/>
              </w:rPr>
              <w:t> </w:t>
            </w:r>
          </w:p>
        </w:tc>
        <w:tc>
          <w:tcPr>
            <w:tcW w:w="425" w:type="dxa"/>
            <w:noWrap/>
            <w:hideMark/>
          </w:tcPr>
          <w:p w:rsidR="00536453" w:rsidRPr="001909D7" w:rsidRDefault="00536453" w:rsidP="005133EA">
            <w:pPr>
              <w:rPr>
                <w:rFonts w:ascii="Times New Roman" w:eastAsia="Times New Roman" w:hAnsi="Times New Roman" w:cs="Times New Roman"/>
                <w:color w:val="000000"/>
                <w:sz w:val="20"/>
                <w:szCs w:val="20"/>
                <w:lang w:val="uk-UA"/>
              </w:rPr>
            </w:pPr>
            <w:r w:rsidRPr="001909D7">
              <w:rPr>
                <w:rFonts w:ascii="Times New Roman" w:eastAsia="Times New Roman" w:hAnsi="Times New Roman" w:cs="Times New Roman"/>
                <w:color w:val="000000"/>
                <w:sz w:val="20"/>
                <w:szCs w:val="20"/>
                <w:lang w:val="uk-UA"/>
              </w:rPr>
              <w:t>+</w:t>
            </w:r>
          </w:p>
        </w:tc>
        <w:tc>
          <w:tcPr>
            <w:tcW w:w="426" w:type="dxa"/>
            <w:noWrap/>
            <w:hideMark/>
          </w:tcPr>
          <w:p w:rsidR="00536453" w:rsidRPr="001909D7" w:rsidRDefault="00536453" w:rsidP="005133EA">
            <w:pPr>
              <w:rPr>
                <w:rFonts w:ascii="Times New Roman" w:eastAsia="Times New Roman" w:hAnsi="Times New Roman" w:cs="Times New Roman"/>
                <w:color w:val="000000"/>
                <w:sz w:val="20"/>
                <w:szCs w:val="20"/>
                <w:lang w:val="uk-UA"/>
              </w:rPr>
            </w:pPr>
            <w:r w:rsidRPr="001909D7">
              <w:rPr>
                <w:rFonts w:ascii="Times New Roman" w:eastAsia="Times New Roman" w:hAnsi="Times New Roman" w:cs="Times New Roman"/>
                <w:color w:val="000000"/>
                <w:sz w:val="20"/>
                <w:szCs w:val="20"/>
                <w:lang w:val="uk-UA"/>
              </w:rPr>
              <w:t> </w:t>
            </w:r>
          </w:p>
        </w:tc>
        <w:tc>
          <w:tcPr>
            <w:tcW w:w="425" w:type="dxa"/>
            <w:noWrap/>
            <w:hideMark/>
          </w:tcPr>
          <w:p w:rsidR="00536453" w:rsidRPr="001909D7" w:rsidRDefault="00536453" w:rsidP="005133EA">
            <w:pPr>
              <w:rPr>
                <w:rFonts w:ascii="Times New Roman" w:eastAsia="Times New Roman" w:hAnsi="Times New Roman" w:cs="Times New Roman"/>
                <w:color w:val="000000"/>
                <w:sz w:val="20"/>
                <w:szCs w:val="20"/>
                <w:lang w:val="uk-UA"/>
              </w:rPr>
            </w:pPr>
            <w:r w:rsidRPr="001909D7">
              <w:rPr>
                <w:rFonts w:ascii="Times New Roman" w:eastAsia="Times New Roman" w:hAnsi="Times New Roman" w:cs="Times New Roman"/>
                <w:color w:val="000000"/>
                <w:sz w:val="20"/>
                <w:szCs w:val="20"/>
                <w:lang w:val="uk-UA"/>
              </w:rPr>
              <w:t> </w:t>
            </w:r>
          </w:p>
        </w:tc>
        <w:tc>
          <w:tcPr>
            <w:tcW w:w="425" w:type="dxa"/>
            <w:noWrap/>
            <w:hideMark/>
          </w:tcPr>
          <w:p w:rsidR="00536453" w:rsidRPr="001909D7" w:rsidRDefault="00536453" w:rsidP="005133EA">
            <w:pPr>
              <w:rPr>
                <w:rFonts w:ascii="Times New Roman" w:eastAsia="Times New Roman" w:hAnsi="Times New Roman" w:cs="Times New Roman"/>
                <w:color w:val="000000"/>
                <w:sz w:val="20"/>
                <w:szCs w:val="20"/>
                <w:lang w:val="uk-UA"/>
              </w:rPr>
            </w:pPr>
            <w:r w:rsidRPr="001909D7">
              <w:rPr>
                <w:rFonts w:ascii="Times New Roman" w:eastAsia="Times New Roman" w:hAnsi="Times New Roman" w:cs="Times New Roman"/>
                <w:color w:val="000000"/>
                <w:sz w:val="20"/>
                <w:szCs w:val="20"/>
                <w:lang w:val="uk-UA"/>
              </w:rPr>
              <w:t>+</w:t>
            </w:r>
          </w:p>
        </w:tc>
        <w:tc>
          <w:tcPr>
            <w:tcW w:w="425" w:type="dxa"/>
          </w:tcPr>
          <w:p w:rsidR="00536453" w:rsidRPr="001909D7" w:rsidRDefault="00536453" w:rsidP="005133EA">
            <w:pPr>
              <w:rPr>
                <w:rFonts w:ascii="Times New Roman" w:eastAsia="Times New Roman" w:hAnsi="Times New Roman" w:cs="Times New Roman"/>
                <w:color w:val="000000"/>
                <w:sz w:val="20"/>
                <w:szCs w:val="20"/>
                <w:lang w:val="uk-UA"/>
              </w:rPr>
            </w:pPr>
            <w:r w:rsidRPr="001909D7">
              <w:rPr>
                <w:rFonts w:ascii="Times New Roman" w:eastAsia="Times New Roman" w:hAnsi="Times New Roman" w:cs="Times New Roman"/>
                <w:color w:val="000000"/>
                <w:sz w:val="20"/>
                <w:szCs w:val="20"/>
                <w:lang w:val="uk-UA"/>
              </w:rPr>
              <w:t>+</w:t>
            </w:r>
          </w:p>
        </w:tc>
        <w:tc>
          <w:tcPr>
            <w:tcW w:w="426" w:type="dxa"/>
            <w:noWrap/>
            <w:hideMark/>
          </w:tcPr>
          <w:p w:rsidR="00536453" w:rsidRPr="001909D7" w:rsidRDefault="00536453" w:rsidP="005133EA">
            <w:pPr>
              <w:rPr>
                <w:rFonts w:ascii="Times New Roman" w:eastAsia="Times New Roman" w:hAnsi="Times New Roman" w:cs="Times New Roman"/>
                <w:color w:val="000000"/>
                <w:sz w:val="20"/>
                <w:szCs w:val="20"/>
                <w:lang w:val="uk-UA"/>
              </w:rPr>
            </w:pPr>
            <w:r w:rsidRPr="001909D7">
              <w:rPr>
                <w:rFonts w:ascii="Times New Roman" w:eastAsia="Times New Roman" w:hAnsi="Times New Roman" w:cs="Times New Roman"/>
                <w:color w:val="000000"/>
                <w:sz w:val="20"/>
                <w:szCs w:val="20"/>
                <w:lang w:val="uk-UA"/>
              </w:rPr>
              <w:t> </w:t>
            </w:r>
          </w:p>
        </w:tc>
        <w:tc>
          <w:tcPr>
            <w:tcW w:w="425" w:type="dxa"/>
          </w:tcPr>
          <w:p w:rsidR="00536453" w:rsidRPr="001909D7" w:rsidRDefault="00536453" w:rsidP="005133EA">
            <w:pPr>
              <w:rPr>
                <w:rFonts w:ascii="Times New Roman" w:eastAsia="Times New Roman" w:hAnsi="Times New Roman" w:cs="Times New Roman"/>
                <w:color w:val="000000"/>
                <w:sz w:val="20"/>
                <w:szCs w:val="20"/>
                <w:lang w:val="uk-UA"/>
              </w:rPr>
            </w:pPr>
            <w:r w:rsidRPr="001909D7">
              <w:rPr>
                <w:rFonts w:ascii="Times New Roman" w:eastAsia="Times New Roman" w:hAnsi="Times New Roman" w:cs="Times New Roman"/>
                <w:color w:val="000000"/>
                <w:sz w:val="20"/>
                <w:szCs w:val="20"/>
                <w:lang w:val="uk-UA"/>
              </w:rPr>
              <w:t> </w:t>
            </w:r>
          </w:p>
        </w:tc>
        <w:tc>
          <w:tcPr>
            <w:tcW w:w="425" w:type="dxa"/>
          </w:tcPr>
          <w:p w:rsidR="00536453" w:rsidRPr="001909D7" w:rsidRDefault="00536453" w:rsidP="005133EA">
            <w:pPr>
              <w:rPr>
                <w:rFonts w:ascii="Times New Roman" w:eastAsia="Times New Roman" w:hAnsi="Times New Roman" w:cs="Times New Roman"/>
                <w:color w:val="000000"/>
                <w:sz w:val="20"/>
                <w:szCs w:val="20"/>
                <w:lang w:val="uk-UA"/>
              </w:rPr>
            </w:pPr>
          </w:p>
        </w:tc>
        <w:tc>
          <w:tcPr>
            <w:tcW w:w="426" w:type="dxa"/>
          </w:tcPr>
          <w:p w:rsidR="00536453" w:rsidRPr="001909D7" w:rsidRDefault="00536453" w:rsidP="005133EA">
            <w:pPr>
              <w:rPr>
                <w:rFonts w:ascii="Times New Roman" w:eastAsia="Times New Roman" w:hAnsi="Times New Roman" w:cs="Times New Roman"/>
                <w:color w:val="000000"/>
                <w:sz w:val="20"/>
                <w:szCs w:val="20"/>
                <w:lang w:val="uk-UA"/>
              </w:rPr>
            </w:pPr>
          </w:p>
        </w:tc>
        <w:tc>
          <w:tcPr>
            <w:tcW w:w="425" w:type="dxa"/>
          </w:tcPr>
          <w:p w:rsidR="00536453" w:rsidRPr="001909D7" w:rsidRDefault="00536453" w:rsidP="005133EA">
            <w:pPr>
              <w:rPr>
                <w:rFonts w:ascii="Times New Roman" w:eastAsia="Times New Roman" w:hAnsi="Times New Roman" w:cs="Times New Roman"/>
                <w:color w:val="000000"/>
                <w:sz w:val="20"/>
                <w:szCs w:val="20"/>
                <w:lang w:val="uk-UA"/>
              </w:rPr>
            </w:pPr>
          </w:p>
        </w:tc>
        <w:tc>
          <w:tcPr>
            <w:tcW w:w="425" w:type="dxa"/>
            <w:noWrap/>
            <w:hideMark/>
          </w:tcPr>
          <w:p w:rsidR="00536453" w:rsidRPr="001909D7" w:rsidRDefault="00536453" w:rsidP="005133EA">
            <w:pPr>
              <w:rPr>
                <w:rFonts w:ascii="Times New Roman" w:eastAsia="Times New Roman" w:hAnsi="Times New Roman" w:cs="Times New Roman"/>
                <w:color w:val="000000"/>
                <w:sz w:val="20"/>
                <w:szCs w:val="20"/>
                <w:lang w:val="uk-UA"/>
              </w:rPr>
            </w:pPr>
            <w:r w:rsidRPr="001909D7">
              <w:rPr>
                <w:rFonts w:ascii="Times New Roman" w:eastAsia="Times New Roman" w:hAnsi="Times New Roman" w:cs="Times New Roman"/>
                <w:color w:val="000000"/>
                <w:sz w:val="20"/>
                <w:szCs w:val="20"/>
                <w:lang w:val="uk-UA"/>
              </w:rPr>
              <w:t> </w:t>
            </w:r>
          </w:p>
        </w:tc>
        <w:tc>
          <w:tcPr>
            <w:tcW w:w="426" w:type="dxa"/>
            <w:noWrap/>
            <w:hideMark/>
          </w:tcPr>
          <w:p w:rsidR="00536453" w:rsidRPr="001909D7" w:rsidRDefault="00536453" w:rsidP="005133EA">
            <w:pPr>
              <w:rPr>
                <w:rFonts w:ascii="Times New Roman" w:eastAsia="Times New Roman" w:hAnsi="Times New Roman" w:cs="Times New Roman"/>
                <w:color w:val="000000"/>
                <w:sz w:val="20"/>
                <w:szCs w:val="20"/>
                <w:lang w:val="uk-UA"/>
              </w:rPr>
            </w:pPr>
            <w:r w:rsidRPr="001909D7">
              <w:rPr>
                <w:rFonts w:ascii="Times New Roman" w:eastAsia="Times New Roman" w:hAnsi="Times New Roman" w:cs="Times New Roman"/>
                <w:color w:val="000000"/>
                <w:sz w:val="20"/>
                <w:szCs w:val="20"/>
                <w:lang w:val="uk-UA"/>
              </w:rPr>
              <w:t> </w:t>
            </w:r>
          </w:p>
        </w:tc>
        <w:tc>
          <w:tcPr>
            <w:tcW w:w="425" w:type="dxa"/>
            <w:noWrap/>
            <w:hideMark/>
          </w:tcPr>
          <w:p w:rsidR="00536453" w:rsidRPr="001909D7" w:rsidRDefault="00536453" w:rsidP="005133EA">
            <w:pPr>
              <w:rPr>
                <w:rFonts w:ascii="Times New Roman" w:eastAsia="Times New Roman" w:hAnsi="Times New Roman" w:cs="Times New Roman"/>
                <w:color w:val="000000"/>
                <w:sz w:val="20"/>
                <w:szCs w:val="20"/>
                <w:lang w:val="uk-UA"/>
              </w:rPr>
            </w:pPr>
            <w:r w:rsidRPr="001909D7">
              <w:rPr>
                <w:rFonts w:ascii="Times New Roman" w:eastAsia="Times New Roman" w:hAnsi="Times New Roman" w:cs="Times New Roman"/>
                <w:color w:val="000000"/>
                <w:sz w:val="20"/>
                <w:szCs w:val="20"/>
                <w:lang w:val="uk-UA"/>
              </w:rPr>
              <w:t> </w:t>
            </w:r>
          </w:p>
        </w:tc>
        <w:tc>
          <w:tcPr>
            <w:tcW w:w="425" w:type="dxa"/>
          </w:tcPr>
          <w:p w:rsidR="00536453" w:rsidRPr="001909D7" w:rsidRDefault="00536453" w:rsidP="005133EA">
            <w:pPr>
              <w:rPr>
                <w:rFonts w:ascii="Times New Roman" w:eastAsia="Times New Roman" w:hAnsi="Times New Roman" w:cs="Times New Roman"/>
                <w:color w:val="000000"/>
                <w:sz w:val="20"/>
                <w:szCs w:val="20"/>
                <w:lang w:val="uk-UA"/>
              </w:rPr>
            </w:pPr>
          </w:p>
        </w:tc>
        <w:tc>
          <w:tcPr>
            <w:tcW w:w="426" w:type="dxa"/>
          </w:tcPr>
          <w:p w:rsidR="00536453" w:rsidRPr="001909D7" w:rsidRDefault="00536453" w:rsidP="005133EA">
            <w:pPr>
              <w:rPr>
                <w:rFonts w:ascii="Times New Roman" w:eastAsia="Times New Roman" w:hAnsi="Times New Roman" w:cs="Times New Roman"/>
                <w:color w:val="000000"/>
                <w:sz w:val="20"/>
                <w:szCs w:val="20"/>
                <w:lang w:val="uk-UA"/>
              </w:rPr>
            </w:pPr>
          </w:p>
        </w:tc>
        <w:tc>
          <w:tcPr>
            <w:tcW w:w="425" w:type="dxa"/>
          </w:tcPr>
          <w:p w:rsidR="00536453" w:rsidRPr="001909D7" w:rsidRDefault="00536453" w:rsidP="005133EA">
            <w:pPr>
              <w:rPr>
                <w:rFonts w:ascii="Times New Roman" w:eastAsia="Times New Roman" w:hAnsi="Times New Roman" w:cs="Times New Roman"/>
                <w:color w:val="000000"/>
                <w:sz w:val="20"/>
                <w:szCs w:val="20"/>
                <w:lang w:val="uk-UA"/>
              </w:rPr>
            </w:pPr>
          </w:p>
        </w:tc>
        <w:tc>
          <w:tcPr>
            <w:tcW w:w="425" w:type="dxa"/>
          </w:tcPr>
          <w:p w:rsidR="00536453" w:rsidRPr="001909D7" w:rsidRDefault="00536453" w:rsidP="005133EA">
            <w:pPr>
              <w:rPr>
                <w:rFonts w:ascii="Times New Roman" w:eastAsia="Times New Roman" w:hAnsi="Times New Roman" w:cs="Times New Roman"/>
                <w:color w:val="000000"/>
                <w:sz w:val="20"/>
                <w:szCs w:val="20"/>
                <w:lang w:val="uk-UA"/>
              </w:rPr>
            </w:pPr>
          </w:p>
        </w:tc>
      </w:tr>
      <w:tr w:rsidR="00536453" w:rsidRPr="001909D7" w:rsidTr="00536453">
        <w:trPr>
          <w:trHeight w:val="315"/>
          <w:jc w:val="center"/>
        </w:trPr>
        <w:tc>
          <w:tcPr>
            <w:tcW w:w="425" w:type="dxa"/>
            <w:noWrap/>
            <w:hideMark/>
          </w:tcPr>
          <w:p w:rsidR="00536453" w:rsidRPr="001909D7" w:rsidRDefault="00536453" w:rsidP="00185B74">
            <w:pPr>
              <w:rPr>
                <w:rFonts w:ascii="Times New Roman" w:eastAsia="Times New Roman" w:hAnsi="Times New Roman" w:cs="Times New Roman"/>
                <w:color w:val="000000"/>
                <w:sz w:val="14"/>
                <w:szCs w:val="14"/>
                <w:lang w:val="uk-UA"/>
              </w:rPr>
            </w:pPr>
            <w:r w:rsidRPr="001909D7">
              <w:rPr>
                <w:rFonts w:ascii="Times New Roman" w:eastAsia="Times New Roman" w:hAnsi="Times New Roman" w:cs="Times New Roman"/>
                <w:color w:val="000000"/>
                <w:sz w:val="14"/>
                <w:szCs w:val="14"/>
                <w:lang w:val="uk-UA"/>
              </w:rPr>
              <w:t>СК 9</w:t>
            </w:r>
          </w:p>
        </w:tc>
        <w:tc>
          <w:tcPr>
            <w:tcW w:w="425" w:type="dxa"/>
            <w:noWrap/>
            <w:hideMark/>
          </w:tcPr>
          <w:p w:rsidR="00536453" w:rsidRPr="001909D7" w:rsidRDefault="00536453" w:rsidP="00185B74">
            <w:pPr>
              <w:jc w:val="center"/>
              <w:rPr>
                <w:rFonts w:ascii="Times New Roman" w:eastAsia="Times New Roman" w:hAnsi="Times New Roman" w:cs="Times New Roman"/>
                <w:color w:val="000000"/>
                <w:sz w:val="20"/>
                <w:szCs w:val="20"/>
                <w:lang w:val="uk-UA"/>
              </w:rPr>
            </w:pPr>
            <w:r w:rsidRPr="001909D7">
              <w:rPr>
                <w:rFonts w:ascii="Times New Roman" w:eastAsia="Times New Roman" w:hAnsi="Times New Roman" w:cs="Times New Roman"/>
                <w:color w:val="000000"/>
                <w:sz w:val="20"/>
                <w:szCs w:val="20"/>
                <w:lang w:val="uk-UA"/>
              </w:rPr>
              <w:t> </w:t>
            </w:r>
            <w:r w:rsidR="00102194">
              <w:rPr>
                <w:rFonts w:ascii="Times New Roman" w:eastAsia="Times New Roman" w:hAnsi="Times New Roman" w:cs="Times New Roman"/>
                <w:color w:val="000000"/>
                <w:sz w:val="20"/>
                <w:szCs w:val="20"/>
                <w:lang w:val="uk-UA"/>
              </w:rPr>
              <w:t>+</w:t>
            </w:r>
          </w:p>
        </w:tc>
        <w:tc>
          <w:tcPr>
            <w:tcW w:w="425" w:type="dxa"/>
            <w:noWrap/>
            <w:hideMark/>
          </w:tcPr>
          <w:p w:rsidR="00536453" w:rsidRPr="001909D7" w:rsidRDefault="00536453" w:rsidP="005133EA">
            <w:pPr>
              <w:rPr>
                <w:rFonts w:ascii="Times New Roman" w:eastAsia="Times New Roman" w:hAnsi="Times New Roman" w:cs="Times New Roman"/>
                <w:color w:val="000000"/>
                <w:sz w:val="20"/>
                <w:szCs w:val="20"/>
                <w:lang w:val="uk-UA"/>
              </w:rPr>
            </w:pPr>
            <w:r w:rsidRPr="001909D7">
              <w:rPr>
                <w:rFonts w:ascii="Times New Roman" w:eastAsia="Times New Roman" w:hAnsi="Times New Roman" w:cs="Times New Roman"/>
                <w:color w:val="000000"/>
                <w:sz w:val="20"/>
                <w:szCs w:val="20"/>
                <w:lang w:val="uk-UA"/>
              </w:rPr>
              <w:t> </w:t>
            </w:r>
            <w:r w:rsidR="00A70BD5">
              <w:rPr>
                <w:rFonts w:ascii="Times New Roman" w:eastAsia="Times New Roman" w:hAnsi="Times New Roman" w:cs="Times New Roman"/>
                <w:color w:val="000000"/>
                <w:sz w:val="20"/>
                <w:szCs w:val="20"/>
                <w:lang w:val="uk-UA"/>
              </w:rPr>
              <w:t>+</w:t>
            </w:r>
          </w:p>
        </w:tc>
        <w:tc>
          <w:tcPr>
            <w:tcW w:w="426" w:type="dxa"/>
            <w:noWrap/>
            <w:hideMark/>
          </w:tcPr>
          <w:p w:rsidR="00536453" w:rsidRPr="001909D7" w:rsidRDefault="00536453" w:rsidP="005133EA">
            <w:pPr>
              <w:rPr>
                <w:rFonts w:ascii="Times New Roman" w:eastAsia="Times New Roman" w:hAnsi="Times New Roman" w:cs="Times New Roman"/>
                <w:color w:val="000000"/>
                <w:sz w:val="20"/>
                <w:szCs w:val="20"/>
                <w:lang w:val="uk-UA"/>
              </w:rPr>
            </w:pPr>
            <w:r w:rsidRPr="001909D7">
              <w:rPr>
                <w:rFonts w:ascii="Times New Roman" w:eastAsia="Times New Roman" w:hAnsi="Times New Roman" w:cs="Times New Roman"/>
                <w:color w:val="000000"/>
                <w:sz w:val="20"/>
                <w:szCs w:val="20"/>
                <w:lang w:val="uk-UA"/>
              </w:rPr>
              <w:t> </w:t>
            </w:r>
          </w:p>
        </w:tc>
        <w:tc>
          <w:tcPr>
            <w:tcW w:w="425" w:type="dxa"/>
            <w:noWrap/>
            <w:hideMark/>
          </w:tcPr>
          <w:p w:rsidR="00536453" w:rsidRPr="001909D7" w:rsidRDefault="00536453" w:rsidP="005133EA">
            <w:pPr>
              <w:rPr>
                <w:rFonts w:ascii="Times New Roman" w:eastAsia="Times New Roman" w:hAnsi="Times New Roman" w:cs="Times New Roman"/>
                <w:color w:val="000000"/>
                <w:sz w:val="20"/>
                <w:szCs w:val="20"/>
                <w:lang w:val="uk-UA"/>
              </w:rPr>
            </w:pPr>
            <w:r w:rsidRPr="001909D7">
              <w:rPr>
                <w:rFonts w:ascii="Times New Roman" w:eastAsia="Times New Roman" w:hAnsi="Times New Roman" w:cs="Times New Roman"/>
                <w:color w:val="000000"/>
                <w:sz w:val="20"/>
                <w:szCs w:val="20"/>
                <w:lang w:val="uk-UA"/>
              </w:rPr>
              <w:t>+</w:t>
            </w:r>
          </w:p>
        </w:tc>
        <w:tc>
          <w:tcPr>
            <w:tcW w:w="425" w:type="dxa"/>
            <w:noWrap/>
            <w:hideMark/>
          </w:tcPr>
          <w:p w:rsidR="00536453" w:rsidRPr="001909D7" w:rsidRDefault="00536453" w:rsidP="005133EA">
            <w:pPr>
              <w:rPr>
                <w:rFonts w:ascii="Times New Roman" w:eastAsia="Times New Roman" w:hAnsi="Times New Roman" w:cs="Times New Roman"/>
                <w:color w:val="000000"/>
                <w:sz w:val="20"/>
                <w:szCs w:val="20"/>
                <w:lang w:val="uk-UA"/>
              </w:rPr>
            </w:pPr>
            <w:r w:rsidRPr="001909D7">
              <w:rPr>
                <w:rFonts w:ascii="Times New Roman" w:eastAsia="Times New Roman" w:hAnsi="Times New Roman" w:cs="Times New Roman"/>
                <w:color w:val="000000"/>
                <w:sz w:val="20"/>
                <w:szCs w:val="20"/>
                <w:lang w:val="uk-UA"/>
              </w:rPr>
              <w:t> </w:t>
            </w:r>
          </w:p>
        </w:tc>
        <w:tc>
          <w:tcPr>
            <w:tcW w:w="425" w:type="dxa"/>
            <w:noWrap/>
            <w:hideMark/>
          </w:tcPr>
          <w:p w:rsidR="00536453" w:rsidRPr="001909D7" w:rsidRDefault="00536453" w:rsidP="005133EA">
            <w:pPr>
              <w:rPr>
                <w:rFonts w:ascii="Times New Roman" w:eastAsia="Times New Roman" w:hAnsi="Times New Roman" w:cs="Times New Roman"/>
                <w:color w:val="000000"/>
                <w:sz w:val="20"/>
                <w:szCs w:val="20"/>
                <w:lang w:val="uk-UA"/>
              </w:rPr>
            </w:pPr>
            <w:r w:rsidRPr="001909D7">
              <w:rPr>
                <w:rFonts w:ascii="Times New Roman" w:eastAsia="Times New Roman" w:hAnsi="Times New Roman" w:cs="Times New Roman"/>
                <w:color w:val="000000"/>
                <w:sz w:val="20"/>
                <w:szCs w:val="20"/>
                <w:lang w:val="uk-UA"/>
              </w:rPr>
              <w:t> </w:t>
            </w:r>
          </w:p>
        </w:tc>
        <w:tc>
          <w:tcPr>
            <w:tcW w:w="426" w:type="dxa"/>
            <w:noWrap/>
            <w:hideMark/>
          </w:tcPr>
          <w:p w:rsidR="00536453" w:rsidRPr="001909D7" w:rsidRDefault="00536453" w:rsidP="005133EA">
            <w:pPr>
              <w:rPr>
                <w:rFonts w:ascii="Times New Roman" w:eastAsia="Times New Roman" w:hAnsi="Times New Roman" w:cs="Times New Roman"/>
                <w:color w:val="000000"/>
                <w:sz w:val="20"/>
                <w:szCs w:val="20"/>
                <w:lang w:val="uk-UA"/>
              </w:rPr>
            </w:pPr>
            <w:r w:rsidRPr="001909D7">
              <w:rPr>
                <w:rFonts w:ascii="Times New Roman" w:eastAsia="Times New Roman" w:hAnsi="Times New Roman" w:cs="Times New Roman"/>
                <w:color w:val="000000"/>
                <w:sz w:val="20"/>
                <w:szCs w:val="20"/>
                <w:lang w:val="uk-UA"/>
              </w:rPr>
              <w:t> </w:t>
            </w:r>
          </w:p>
        </w:tc>
        <w:tc>
          <w:tcPr>
            <w:tcW w:w="425" w:type="dxa"/>
            <w:noWrap/>
            <w:hideMark/>
          </w:tcPr>
          <w:p w:rsidR="00536453" w:rsidRPr="001909D7" w:rsidRDefault="00536453" w:rsidP="005133EA">
            <w:pPr>
              <w:rPr>
                <w:rFonts w:ascii="Times New Roman" w:eastAsia="Times New Roman" w:hAnsi="Times New Roman" w:cs="Times New Roman"/>
                <w:color w:val="000000"/>
                <w:sz w:val="20"/>
                <w:szCs w:val="20"/>
                <w:lang w:val="uk-UA"/>
              </w:rPr>
            </w:pPr>
            <w:r w:rsidRPr="001909D7">
              <w:rPr>
                <w:rFonts w:ascii="Times New Roman" w:eastAsia="Times New Roman" w:hAnsi="Times New Roman" w:cs="Times New Roman"/>
                <w:color w:val="000000"/>
                <w:sz w:val="20"/>
                <w:szCs w:val="20"/>
                <w:lang w:val="uk-UA"/>
              </w:rPr>
              <w:t> </w:t>
            </w:r>
            <w:r w:rsidR="00AA13E2">
              <w:rPr>
                <w:rFonts w:ascii="Times New Roman" w:eastAsia="Times New Roman" w:hAnsi="Times New Roman" w:cs="Times New Roman"/>
                <w:color w:val="000000"/>
                <w:sz w:val="20"/>
                <w:szCs w:val="20"/>
                <w:lang w:val="uk-UA"/>
              </w:rPr>
              <w:t>+</w:t>
            </w:r>
          </w:p>
        </w:tc>
        <w:tc>
          <w:tcPr>
            <w:tcW w:w="425" w:type="dxa"/>
            <w:noWrap/>
            <w:hideMark/>
          </w:tcPr>
          <w:p w:rsidR="00536453" w:rsidRPr="001909D7" w:rsidRDefault="00536453" w:rsidP="005133EA">
            <w:pPr>
              <w:rPr>
                <w:rFonts w:ascii="Times New Roman" w:eastAsia="Times New Roman" w:hAnsi="Times New Roman" w:cs="Times New Roman"/>
                <w:color w:val="000000"/>
                <w:sz w:val="20"/>
                <w:szCs w:val="20"/>
                <w:lang w:val="uk-UA"/>
              </w:rPr>
            </w:pPr>
            <w:r w:rsidRPr="001909D7">
              <w:rPr>
                <w:rFonts w:ascii="Times New Roman" w:eastAsia="Times New Roman" w:hAnsi="Times New Roman" w:cs="Times New Roman"/>
                <w:color w:val="000000"/>
                <w:sz w:val="20"/>
                <w:szCs w:val="20"/>
                <w:lang w:val="uk-UA"/>
              </w:rPr>
              <w:t>+</w:t>
            </w:r>
          </w:p>
        </w:tc>
        <w:tc>
          <w:tcPr>
            <w:tcW w:w="425" w:type="dxa"/>
          </w:tcPr>
          <w:p w:rsidR="00536453" w:rsidRPr="001909D7" w:rsidRDefault="00536453" w:rsidP="005133EA">
            <w:pPr>
              <w:rPr>
                <w:rFonts w:ascii="Times New Roman" w:eastAsia="Times New Roman" w:hAnsi="Times New Roman" w:cs="Times New Roman"/>
                <w:color w:val="000000"/>
                <w:sz w:val="20"/>
                <w:szCs w:val="20"/>
                <w:lang w:val="uk-UA"/>
              </w:rPr>
            </w:pPr>
            <w:r w:rsidRPr="001909D7">
              <w:rPr>
                <w:rFonts w:ascii="Times New Roman" w:eastAsia="Times New Roman" w:hAnsi="Times New Roman" w:cs="Times New Roman"/>
                <w:color w:val="000000"/>
                <w:sz w:val="20"/>
                <w:szCs w:val="20"/>
                <w:lang w:val="uk-UA"/>
              </w:rPr>
              <w:t>+</w:t>
            </w:r>
          </w:p>
        </w:tc>
        <w:tc>
          <w:tcPr>
            <w:tcW w:w="426" w:type="dxa"/>
            <w:noWrap/>
            <w:hideMark/>
          </w:tcPr>
          <w:p w:rsidR="00536453" w:rsidRPr="001909D7" w:rsidRDefault="00536453" w:rsidP="005133EA">
            <w:pPr>
              <w:rPr>
                <w:rFonts w:ascii="Times New Roman" w:eastAsia="Times New Roman" w:hAnsi="Times New Roman" w:cs="Times New Roman"/>
                <w:color w:val="000000"/>
                <w:sz w:val="20"/>
                <w:szCs w:val="20"/>
                <w:lang w:val="uk-UA"/>
              </w:rPr>
            </w:pPr>
            <w:r w:rsidRPr="001909D7">
              <w:rPr>
                <w:rFonts w:ascii="Times New Roman" w:eastAsia="Times New Roman" w:hAnsi="Times New Roman" w:cs="Times New Roman"/>
                <w:color w:val="000000"/>
                <w:sz w:val="20"/>
                <w:szCs w:val="20"/>
                <w:lang w:val="uk-UA"/>
              </w:rPr>
              <w:t> </w:t>
            </w:r>
          </w:p>
        </w:tc>
        <w:tc>
          <w:tcPr>
            <w:tcW w:w="425" w:type="dxa"/>
          </w:tcPr>
          <w:p w:rsidR="00536453" w:rsidRPr="001909D7" w:rsidRDefault="00536453" w:rsidP="005133EA">
            <w:pPr>
              <w:rPr>
                <w:rFonts w:ascii="Times New Roman" w:eastAsia="Times New Roman" w:hAnsi="Times New Roman" w:cs="Times New Roman"/>
                <w:color w:val="000000"/>
                <w:sz w:val="20"/>
                <w:szCs w:val="20"/>
                <w:lang w:val="uk-UA"/>
              </w:rPr>
            </w:pPr>
            <w:r w:rsidRPr="001909D7">
              <w:rPr>
                <w:rFonts w:ascii="Times New Roman" w:eastAsia="Times New Roman" w:hAnsi="Times New Roman" w:cs="Times New Roman"/>
                <w:color w:val="000000"/>
                <w:sz w:val="20"/>
                <w:szCs w:val="20"/>
                <w:lang w:val="uk-UA"/>
              </w:rPr>
              <w:t> </w:t>
            </w:r>
          </w:p>
        </w:tc>
        <w:tc>
          <w:tcPr>
            <w:tcW w:w="425" w:type="dxa"/>
          </w:tcPr>
          <w:p w:rsidR="00536453" w:rsidRPr="001909D7" w:rsidRDefault="00536453" w:rsidP="005133EA">
            <w:pPr>
              <w:rPr>
                <w:rFonts w:ascii="Times New Roman" w:eastAsia="Times New Roman" w:hAnsi="Times New Roman" w:cs="Times New Roman"/>
                <w:color w:val="000000"/>
                <w:sz w:val="20"/>
                <w:szCs w:val="20"/>
                <w:lang w:val="uk-UA"/>
              </w:rPr>
            </w:pPr>
          </w:p>
        </w:tc>
        <w:tc>
          <w:tcPr>
            <w:tcW w:w="426" w:type="dxa"/>
          </w:tcPr>
          <w:p w:rsidR="00536453" w:rsidRPr="001909D7" w:rsidRDefault="00536453" w:rsidP="005133EA">
            <w:pPr>
              <w:rPr>
                <w:rFonts w:ascii="Times New Roman" w:eastAsia="Times New Roman" w:hAnsi="Times New Roman" w:cs="Times New Roman"/>
                <w:color w:val="000000"/>
                <w:sz w:val="20"/>
                <w:szCs w:val="20"/>
                <w:lang w:val="uk-UA"/>
              </w:rPr>
            </w:pPr>
          </w:p>
        </w:tc>
        <w:tc>
          <w:tcPr>
            <w:tcW w:w="425" w:type="dxa"/>
          </w:tcPr>
          <w:p w:rsidR="00536453" w:rsidRPr="001909D7" w:rsidRDefault="00536453" w:rsidP="005133EA">
            <w:pPr>
              <w:rPr>
                <w:rFonts w:ascii="Times New Roman" w:eastAsia="Times New Roman" w:hAnsi="Times New Roman" w:cs="Times New Roman"/>
                <w:color w:val="000000"/>
                <w:sz w:val="20"/>
                <w:szCs w:val="20"/>
                <w:lang w:val="uk-UA"/>
              </w:rPr>
            </w:pPr>
          </w:p>
        </w:tc>
        <w:tc>
          <w:tcPr>
            <w:tcW w:w="425" w:type="dxa"/>
            <w:noWrap/>
            <w:hideMark/>
          </w:tcPr>
          <w:p w:rsidR="00536453" w:rsidRPr="001909D7" w:rsidRDefault="00536453" w:rsidP="005133EA">
            <w:pPr>
              <w:rPr>
                <w:rFonts w:ascii="Times New Roman" w:eastAsia="Times New Roman" w:hAnsi="Times New Roman" w:cs="Times New Roman"/>
                <w:color w:val="000000"/>
                <w:sz w:val="20"/>
                <w:szCs w:val="20"/>
                <w:lang w:val="uk-UA"/>
              </w:rPr>
            </w:pPr>
            <w:r w:rsidRPr="001909D7">
              <w:rPr>
                <w:rFonts w:ascii="Times New Roman" w:eastAsia="Times New Roman" w:hAnsi="Times New Roman" w:cs="Times New Roman"/>
                <w:color w:val="000000"/>
                <w:sz w:val="20"/>
                <w:szCs w:val="20"/>
                <w:lang w:val="uk-UA"/>
              </w:rPr>
              <w:t> </w:t>
            </w:r>
          </w:p>
        </w:tc>
        <w:tc>
          <w:tcPr>
            <w:tcW w:w="426" w:type="dxa"/>
            <w:noWrap/>
            <w:hideMark/>
          </w:tcPr>
          <w:p w:rsidR="00536453" w:rsidRPr="001909D7" w:rsidRDefault="00536453" w:rsidP="005133EA">
            <w:pPr>
              <w:rPr>
                <w:rFonts w:ascii="Times New Roman" w:eastAsia="Times New Roman" w:hAnsi="Times New Roman" w:cs="Times New Roman"/>
                <w:color w:val="000000"/>
                <w:sz w:val="20"/>
                <w:szCs w:val="20"/>
                <w:lang w:val="uk-UA"/>
              </w:rPr>
            </w:pPr>
            <w:r w:rsidRPr="001909D7">
              <w:rPr>
                <w:rFonts w:ascii="Times New Roman" w:eastAsia="Times New Roman" w:hAnsi="Times New Roman" w:cs="Times New Roman"/>
                <w:color w:val="000000"/>
                <w:sz w:val="20"/>
                <w:szCs w:val="20"/>
                <w:lang w:val="uk-UA"/>
              </w:rPr>
              <w:t> </w:t>
            </w:r>
          </w:p>
        </w:tc>
        <w:tc>
          <w:tcPr>
            <w:tcW w:w="425" w:type="dxa"/>
            <w:noWrap/>
            <w:hideMark/>
          </w:tcPr>
          <w:p w:rsidR="00536453" w:rsidRPr="001909D7" w:rsidRDefault="00536453" w:rsidP="005133EA">
            <w:pPr>
              <w:rPr>
                <w:rFonts w:ascii="Times New Roman" w:eastAsia="Times New Roman" w:hAnsi="Times New Roman" w:cs="Times New Roman"/>
                <w:color w:val="000000"/>
                <w:sz w:val="20"/>
                <w:szCs w:val="20"/>
                <w:lang w:val="uk-UA"/>
              </w:rPr>
            </w:pPr>
            <w:r w:rsidRPr="001909D7">
              <w:rPr>
                <w:rFonts w:ascii="Times New Roman" w:eastAsia="Times New Roman" w:hAnsi="Times New Roman" w:cs="Times New Roman"/>
                <w:color w:val="000000"/>
                <w:sz w:val="20"/>
                <w:szCs w:val="20"/>
                <w:lang w:val="uk-UA"/>
              </w:rPr>
              <w:t> </w:t>
            </w:r>
          </w:p>
        </w:tc>
        <w:tc>
          <w:tcPr>
            <w:tcW w:w="425" w:type="dxa"/>
          </w:tcPr>
          <w:p w:rsidR="00536453" w:rsidRPr="001909D7" w:rsidRDefault="00536453" w:rsidP="005133EA">
            <w:pPr>
              <w:rPr>
                <w:rFonts w:ascii="Times New Roman" w:eastAsia="Times New Roman" w:hAnsi="Times New Roman" w:cs="Times New Roman"/>
                <w:color w:val="000000"/>
                <w:sz w:val="20"/>
                <w:szCs w:val="20"/>
                <w:lang w:val="uk-UA"/>
              </w:rPr>
            </w:pPr>
          </w:p>
        </w:tc>
        <w:tc>
          <w:tcPr>
            <w:tcW w:w="426" w:type="dxa"/>
          </w:tcPr>
          <w:p w:rsidR="00536453" w:rsidRPr="001909D7" w:rsidRDefault="00536453" w:rsidP="005133EA">
            <w:pPr>
              <w:rPr>
                <w:rFonts w:ascii="Times New Roman" w:eastAsia="Times New Roman" w:hAnsi="Times New Roman" w:cs="Times New Roman"/>
                <w:color w:val="000000"/>
                <w:sz w:val="20"/>
                <w:szCs w:val="20"/>
                <w:lang w:val="uk-UA"/>
              </w:rPr>
            </w:pPr>
          </w:p>
        </w:tc>
        <w:tc>
          <w:tcPr>
            <w:tcW w:w="425" w:type="dxa"/>
          </w:tcPr>
          <w:p w:rsidR="00536453" w:rsidRPr="001909D7" w:rsidRDefault="00536453" w:rsidP="005133EA">
            <w:pPr>
              <w:rPr>
                <w:rFonts w:ascii="Times New Roman" w:eastAsia="Times New Roman" w:hAnsi="Times New Roman" w:cs="Times New Roman"/>
                <w:color w:val="000000"/>
                <w:sz w:val="20"/>
                <w:szCs w:val="20"/>
                <w:lang w:val="uk-UA"/>
              </w:rPr>
            </w:pPr>
          </w:p>
        </w:tc>
        <w:tc>
          <w:tcPr>
            <w:tcW w:w="425" w:type="dxa"/>
          </w:tcPr>
          <w:p w:rsidR="00536453" w:rsidRPr="001909D7" w:rsidRDefault="00536453" w:rsidP="005133EA">
            <w:pPr>
              <w:rPr>
                <w:rFonts w:ascii="Times New Roman" w:eastAsia="Times New Roman" w:hAnsi="Times New Roman" w:cs="Times New Roman"/>
                <w:color w:val="000000"/>
                <w:sz w:val="20"/>
                <w:szCs w:val="20"/>
                <w:lang w:val="uk-UA"/>
              </w:rPr>
            </w:pPr>
          </w:p>
        </w:tc>
      </w:tr>
      <w:tr w:rsidR="00536453" w:rsidRPr="001909D7" w:rsidTr="00536453">
        <w:trPr>
          <w:trHeight w:val="315"/>
          <w:jc w:val="center"/>
        </w:trPr>
        <w:tc>
          <w:tcPr>
            <w:tcW w:w="425" w:type="dxa"/>
            <w:noWrap/>
            <w:hideMark/>
          </w:tcPr>
          <w:p w:rsidR="00536453" w:rsidRPr="001909D7" w:rsidRDefault="00536453" w:rsidP="00185B74">
            <w:pPr>
              <w:rPr>
                <w:rFonts w:ascii="Times New Roman" w:eastAsia="Times New Roman" w:hAnsi="Times New Roman" w:cs="Times New Roman"/>
                <w:color w:val="000000"/>
                <w:spacing w:val="-10"/>
                <w:sz w:val="14"/>
                <w:szCs w:val="14"/>
                <w:lang w:val="uk-UA"/>
              </w:rPr>
            </w:pPr>
            <w:r w:rsidRPr="001909D7">
              <w:rPr>
                <w:rFonts w:ascii="Times New Roman" w:eastAsia="Times New Roman" w:hAnsi="Times New Roman" w:cs="Times New Roman"/>
                <w:color w:val="000000"/>
                <w:spacing w:val="-10"/>
                <w:sz w:val="14"/>
                <w:szCs w:val="14"/>
                <w:lang w:val="uk-UA"/>
              </w:rPr>
              <w:t>СК 10</w:t>
            </w:r>
          </w:p>
        </w:tc>
        <w:tc>
          <w:tcPr>
            <w:tcW w:w="425" w:type="dxa"/>
            <w:noWrap/>
            <w:hideMark/>
          </w:tcPr>
          <w:p w:rsidR="00536453" w:rsidRPr="001909D7" w:rsidRDefault="00536453" w:rsidP="00185B74">
            <w:pPr>
              <w:jc w:val="center"/>
              <w:rPr>
                <w:rFonts w:ascii="Times New Roman" w:eastAsia="Times New Roman" w:hAnsi="Times New Roman" w:cs="Times New Roman"/>
                <w:color w:val="000000"/>
                <w:sz w:val="20"/>
                <w:szCs w:val="20"/>
                <w:lang w:val="uk-UA"/>
              </w:rPr>
            </w:pPr>
            <w:r w:rsidRPr="001909D7">
              <w:rPr>
                <w:rFonts w:ascii="Times New Roman" w:eastAsia="Times New Roman" w:hAnsi="Times New Roman" w:cs="Times New Roman"/>
                <w:color w:val="000000"/>
                <w:sz w:val="20"/>
                <w:szCs w:val="20"/>
                <w:lang w:val="uk-UA"/>
              </w:rPr>
              <w:t> </w:t>
            </w:r>
          </w:p>
        </w:tc>
        <w:tc>
          <w:tcPr>
            <w:tcW w:w="425" w:type="dxa"/>
            <w:noWrap/>
            <w:hideMark/>
          </w:tcPr>
          <w:p w:rsidR="00536453" w:rsidRPr="001909D7" w:rsidRDefault="00536453" w:rsidP="005133EA">
            <w:pPr>
              <w:rPr>
                <w:rFonts w:ascii="Times New Roman" w:eastAsia="Times New Roman" w:hAnsi="Times New Roman" w:cs="Times New Roman"/>
                <w:color w:val="000000"/>
                <w:sz w:val="20"/>
                <w:szCs w:val="20"/>
                <w:lang w:val="uk-UA"/>
              </w:rPr>
            </w:pPr>
            <w:r w:rsidRPr="001909D7">
              <w:rPr>
                <w:rFonts w:ascii="Times New Roman" w:eastAsia="Times New Roman" w:hAnsi="Times New Roman" w:cs="Times New Roman"/>
                <w:color w:val="000000"/>
                <w:sz w:val="20"/>
                <w:szCs w:val="20"/>
                <w:lang w:val="uk-UA"/>
              </w:rPr>
              <w:t> </w:t>
            </w:r>
          </w:p>
        </w:tc>
        <w:tc>
          <w:tcPr>
            <w:tcW w:w="426" w:type="dxa"/>
            <w:noWrap/>
            <w:hideMark/>
          </w:tcPr>
          <w:p w:rsidR="00536453" w:rsidRPr="001909D7" w:rsidRDefault="00536453" w:rsidP="005133EA">
            <w:pPr>
              <w:rPr>
                <w:rFonts w:ascii="Times New Roman" w:eastAsia="Times New Roman" w:hAnsi="Times New Roman" w:cs="Times New Roman"/>
                <w:color w:val="000000"/>
                <w:sz w:val="20"/>
                <w:szCs w:val="20"/>
                <w:lang w:val="uk-UA"/>
              </w:rPr>
            </w:pPr>
            <w:r w:rsidRPr="001909D7">
              <w:rPr>
                <w:rFonts w:ascii="Times New Roman" w:eastAsia="Times New Roman" w:hAnsi="Times New Roman" w:cs="Times New Roman"/>
                <w:color w:val="000000"/>
                <w:sz w:val="20"/>
                <w:szCs w:val="20"/>
                <w:lang w:val="uk-UA"/>
              </w:rPr>
              <w:t> +</w:t>
            </w:r>
          </w:p>
        </w:tc>
        <w:tc>
          <w:tcPr>
            <w:tcW w:w="425" w:type="dxa"/>
            <w:noWrap/>
            <w:hideMark/>
          </w:tcPr>
          <w:p w:rsidR="00536453" w:rsidRPr="001909D7" w:rsidRDefault="00536453" w:rsidP="005133EA">
            <w:pPr>
              <w:rPr>
                <w:rFonts w:ascii="Times New Roman" w:eastAsia="Times New Roman" w:hAnsi="Times New Roman" w:cs="Times New Roman"/>
                <w:color w:val="000000"/>
                <w:sz w:val="20"/>
                <w:szCs w:val="20"/>
                <w:lang w:val="uk-UA"/>
              </w:rPr>
            </w:pPr>
            <w:r w:rsidRPr="001909D7">
              <w:rPr>
                <w:rFonts w:ascii="Times New Roman" w:eastAsia="Times New Roman" w:hAnsi="Times New Roman" w:cs="Times New Roman"/>
                <w:color w:val="000000"/>
                <w:sz w:val="20"/>
                <w:szCs w:val="20"/>
                <w:lang w:val="uk-UA"/>
              </w:rPr>
              <w:t> </w:t>
            </w:r>
          </w:p>
        </w:tc>
        <w:tc>
          <w:tcPr>
            <w:tcW w:w="425" w:type="dxa"/>
            <w:noWrap/>
            <w:hideMark/>
          </w:tcPr>
          <w:p w:rsidR="00536453" w:rsidRPr="001909D7" w:rsidRDefault="00536453" w:rsidP="005133EA">
            <w:pPr>
              <w:rPr>
                <w:rFonts w:ascii="Times New Roman" w:eastAsia="Times New Roman" w:hAnsi="Times New Roman" w:cs="Times New Roman"/>
                <w:color w:val="000000"/>
                <w:sz w:val="20"/>
                <w:szCs w:val="20"/>
                <w:lang w:val="uk-UA"/>
              </w:rPr>
            </w:pPr>
            <w:r w:rsidRPr="001909D7">
              <w:rPr>
                <w:rFonts w:ascii="Times New Roman" w:eastAsia="Times New Roman" w:hAnsi="Times New Roman" w:cs="Times New Roman"/>
                <w:color w:val="000000"/>
                <w:sz w:val="20"/>
                <w:szCs w:val="20"/>
                <w:lang w:val="uk-UA"/>
              </w:rPr>
              <w:t> </w:t>
            </w:r>
          </w:p>
        </w:tc>
        <w:tc>
          <w:tcPr>
            <w:tcW w:w="425" w:type="dxa"/>
            <w:noWrap/>
            <w:hideMark/>
          </w:tcPr>
          <w:p w:rsidR="00536453" w:rsidRPr="001909D7" w:rsidRDefault="00536453" w:rsidP="005133EA">
            <w:pPr>
              <w:rPr>
                <w:rFonts w:ascii="Times New Roman" w:eastAsia="Times New Roman" w:hAnsi="Times New Roman" w:cs="Times New Roman"/>
                <w:color w:val="000000"/>
                <w:sz w:val="20"/>
                <w:szCs w:val="20"/>
                <w:lang w:val="uk-UA"/>
              </w:rPr>
            </w:pPr>
            <w:r w:rsidRPr="001909D7">
              <w:rPr>
                <w:rFonts w:ascii="Times New Roman" w:eastAsia="Times New Roman" w:hAnsi="Times New Roman" w:cs="Times New Roman"/>
                <w:color w:val="000000"/>
                <w:sz w:val="20"/>
                <w:szCs w:val="20"/>
                <w:lang w:val="uk-UA"/>
              </w:rPr>
              <w:t> +</w:t>
            </w:r>
          </w:p>
        </w:tc>
        <w:tc>
          <w:tcPr>
            <w:tcW w:w="426" w:type="dxa"/>
            <w:noWrap/>
            <w:hideMark/>
          </w:tcPr>
          <w:p w:rsidR="00536453" w:rsidRPr="001909D7" w:rsidRDefault="00536453" w:rsidP="005133EA">
            <w:pPr>
              <w:rPr>
                <w:rFonts w:ascii="Times New Roman" w:eastAsia="Times New Roman" w:hAnsi="Times New Roman" w:cs="Times New Roman"/>
                <w:color w:val="000000"/>
                <w:sz w:val="20"/>
                <w:szCs w:val="20"/>
                <w:lang w:val="uk-UA"/>
              </w:rPr>
            </w:pPr>
            <w:r w:rsidRPr="001909D7">
              <w:rPr>
                <w:rFonts w:ascii="Times New Roman" w:eastAsia="Times New Roman" w:hAnsi="Times New Roman" w:cs="Times New Roman"/>
                <w:color w:val="000000"/>
                <w:sz w:val="20"/>
                <w:szCs w:val="20"/>
                <w:lang w:val="uk-UA"/>
              </w:rPr>
              <w:t> </w:t>
            </w:r>
          </w:p>
        </w:tc>
        <w:tc>
          <w:tcPr>
            <w:tcW w:w="425" w:type="dxa"/>
            <w:noWrap/>
            <w:hideMark/>
          </w:tcPr>
          <w:p w:rsidR="00536453" w:rsidRPr="001909D7" w:rsidRDefault="00536453" w:rsidP="005133EA">
            <w:pPr>
              <w:rPr>
                <w:rFonts w:ascii="Times New Roman" w:eastAsia="Times New Roman" w:hAnsi="Times New Roman" w:cs="Times New Roman"/>
                <w:color w:val="000000"/>
                <w:sz w:val="20"/>
                <w:szCs w:val="20"/>
                <w:lang w:val="uk-UA"/>
              </w:rPr>
            </w:pPr>
            <w:r w:rsidRPr="001909D7">
              <w:rPr>
                <w:rFonts w:ascii="Times New Roman" w:eastAsia="Times New Roman" w:hAnsi="Times New Roman" w:cs="Times New Roman"/>
                <w:color w:val="000000"/>
                <w:sz w:val="20"/>
                <w:szCs w:val="20"/>
                <w:lang w:val="uk-UA"/>
              </w:rPr>
              <w:t> </w:t>
            </w:r>
          </w:p>
        </w:tc>
        <w:tc>
          <w:tcPr>
            <w:tcW w:w="425" w:type="dxa"/>
            <w:noWrap/>
            <w:hideMark/>
          </w:tcPr>
          <w:p w:rsidR="00536453" w:rsidRPr="001909D7" w:rsidRDefault="00536453" w:rsidP="005133EA">
            <w:pPr>
              <w:rPr>
                <w:rFonts w:ascii="Times New Roman" w:eastAsia="Times New Roman" w:hAnsi="Times New Roman" w:cs="Times New Roman"/>
                <w:color w:val="000000"/>
                <w:sz w:val="20"/>
                <w:szCs w:val="20"/>
                <w:lang w:val="uk-UA"/>
              </w:rPr>
            </w:pPr>
            <w:r w:rsidRPr="001909D7">
              <w:rPr>
                <w:rFonts w:ascii="Times New Roman" w:eastAsia="Times New Roman" w:hAnsi="Times New Roman" w:cs="Times New Roman"/>
                <w:color w:val="000000"/>
                <w:sz w:val="20"/>
                <w:szCs w:val="20"/>
                <w:lang w:val="uk-UA"/>
              </w:rPr>
              <w:t> </w:t>
            </w:r>
          </w:p>
        </w:tc>
        <w:tc>
          <w:tcPr>
            <w:tcW w:w="425" w:type="dxa"/>
          </w:tcPr>
          <w:p w:rsidR="00536453" w:rsidRPr="001909D7" w:rsidRDefault="00536453" w:rsidP="005133EA">
            <w:pPr>
              <w:rPr>
                <w:rFonts w:ascii="Times New Roman" w:eastAsia="Times New Roman" w:hAnsi="Times New Roman" w:cs="Times New Roman"/>
                <w:color w:val="000000"/>
                <w:sz w:val="20"/>
                <w:szCs w:val="20"/>
                <w:lang w:val="uk-UA"/>
              </w:rPr>
            </w:pPr>
            <w:r w:rsidRPr="001909D7">
              <w:rPr>
                <w:rFonts w:ascii="Times New Roman" w:eastAsia="Times New Roman" w:hAnsi="Times New Roman" w:cs="Times New Roman"/>
                <w:color w:val="000000"/>
                <w:sz w:val="20"/>
                <w:szCs w:val="20"/>
                <w:lang w:val="uk-UA"/>
              </w:rPr>
              <w:t> </w:t>
            </w:r>
          </w:p>
        </w:tc>
        <w:tc>
          <w:tcPr>
            <w:tcW w:w="426" w:type="dxa"/>
            <w:noWrap/>
            <w:hideMark/>
          </w:tcPr>
          <w:p w:rsidR="00536453" w:rsidRPr="001909D7" w:rsidRDefault="00536453" w:rsidP="005133EA">
            <w:pPr>
              <w:rPr>
                <w:rFonts w:ascii="Times New Roman" w:eastAsia="Times New Roman" w:hAnsi="Times New Roman" w:cs="Times New Roman"/>
                <w:color w:val="000000"/>
                <w:sz w:val="20"/>
                <w:szCs w:val="20"/>
                <w:lang w:val="uk-UA"/>
              </w:rPr>
            </w:pPr>
            <w:r w:rsidRPr="001909D7">
              <w:rPr>
                <w:rFonts w:ascii="Times New Roman" w:eastAsia="Times New Roman" w:hAnsi="Times New Roman" w:cs="Times New Roman"/>
                <w:color w:val="000000"/>
                <w:sz w:val="20"/>
                <w:szCs w:val="20"/>
                <w:lang w:val="uk-UA"/>
              </w:rPr>
              <w:t>+ </w:t>
            </w:r>
          </w:p>
        </w:tc>
        <w:tc>
          <w:tcPr>
            <w:tcW w:w="425" w:type="dxa"/>
          </w:tcPr>
          <w:p w:rsidR="00536453" w:rsidRPr="001909D7" w:rsidRDefault="00536453" w:rsidP="005133EA">
            <w:pPr>
              <w:rPr>
                <w:rFonts w:ascii="Times New Roman" w:eastAsia="Times New Roman" w:hAnsi="Times New Roman" w:cs="Times New Roman"/>
                <w:color w:val="000000"/>
                <w:sz w:val="20"/>
                <w:szCs w:val="20"/>
                <w:lang w:val="uk-UA"/>
              </w:rPr>
            </w:pPr>
            <w:r w:rsidRPr="001909D7">
              <w:rPr>
                <w:rFonts w:ascii="Times New Roman" w:eastAsia="Times New Roman" w:hAnsi="Times New Roman" w:cs="Times New Roman"/>
                <w:color w:val="000000"/>
                <w:sz w:val="20"/>
                <w:szCs w:val="20"/>
                <w:lang w:val="uk-UA"/>
              </w:rPr>
              <w:t> </w:t>
            </w:r>
          </w:p>
        </w:tc>
        <w:tc>
          <w:tcPr>
            <w:tcW w:w="425" w:type="dxa"/>
          </w:tcPr>
          <w:p w:rsidR="00536453" w:rsidRPr="001909D7" w:rsidRDefault="00536453" w:rsidP="005133EA">
            <w:pPr>
              <w:rPr>
                <w:rFonts w:ascii="Times New Roman" w:eastAsia="Times New Roman" w:hAnsi="Times New Roman" w:cs="Times New Roman"/>
                <w:color w:val="000000"/>
                <w:sz w:val="20"/>
                <w:szCs w:val="20"/>
                <w:lang w:val="uk-UA"/>
              </w:rPr>
            </w:pPr>
          </w:p>
        </w:tc>
        <w:tc>
          <w:tcPr>
            <w:tcW w:w="426" w:type="dxa"/>
          </w:tcPr>
          <w:p w:rsidR="00536453" w:rsidRPr="001909D7" w:rsidRDefault="00536453" w:rsidP="005133EA">
            <w:pPr>
              <w:rPr>
                <w:rFonts w:ascii="Times New Roman" w:eastAsia="Times New Roman" w:hAnsi="Times New Roman" w:cs="Times New Roman"/>
                <w:color w:val="000000"/>
                <w:sz w:val="20"/>
                <w:szCs w:val="20"/>
                <w:lang w:val="uk-UA"/>
              </w:rPr>
            </w:pPr>
          </w:p>
        </w:tc>
        <w:tc>
          <w:tcPr>
            <w:tcW w:w="425" w:type="dxa"/>
          </w:tcPr>
          <w:p w:rsidR="00536453" w:rsidRPr="001909D7" w:rsidRDefault="00536453" w:rsidP="005133EA">
            <w:pPr>
              <w:rPr>
                <w:rFonts w:ascii="Times New Roman" w:eastAsia="Times New Roman" w:hAnsi="Times New Roman" w:cs="Times New Roman"/>
                <w:color w:val="000000"/>
                <w:sz w:val="20"/>
                <w:szCs w:val="20"/>
                <w:lang w:val="uk-UA"/>
              </w:rPr>
            </w:pPr>
          </w:p>
        </w:tc>
        <w:tc>
          <w:tcPr>
            <w:tcW w:w="425" w:type="dxa"/>
            <w:noWrap/>
            <w:hideMark/>
          </w:tcPr>
          <w:p w:rsidR="00536453" w:rsidRPr="001909D7" w:rsidRDefault="00536453" w:rsidP="005133EA">
            <w:pPr>
              <w:rPr>
                <w:rFonts w:ascii="Times New Roman" w:eastAsia="Times New Roman" w:hAnsi="Times New Roman" w:cs="Times New Roman"/>
                <w:color w:val="000000"/>
                <w:sz w:val="20"/>
                <w:szCs w:val="20"/>
                <w:lang w:val="uk-UA"/>
              </w:rPr>
            </w:pPr>
            <w:r w:rsidRPr="001909D7">
              <w:rPr>
                <w:rFonts w:ascii="Times New Roman" w:eastAsia="Times New Roman" w:hAnsi="Times New Roman" w:cs="Times New Roman"/>
                <w:color w:val="000000"/>
                <w:sz w:val="20"/>
                <w:szCs w:val="20"/>
                <w:lang w:val="uk-UA"/>
              </w:rPr>
              <w:t> </w:t>
            </w:r>
          </w:p>
        </w:tc>
        <w:tc>
          <w:tcPr>
            <w:tcW w:w="426" w:type="dxa"/>
            <w:noWrap/>
            <w:hideMark/>
          </w:tcPr>
          <w:p w:rsidR="00536453" w:rsidRPr="001909D7" w:rsidRDefault="00536453" w:rsidP="005133EA">
            <w:pPr>
              <w:rPr>
                <w:rFonts w:ascii="Times New Roman" w:eastAsia="Times New Roman" w:hAnsi="Times New Roman" w:cs="Times New Roman"/>
                <w:color w:val="000000"/>
                <w:sz w:val="20"/>
                <w:szCs w:val="20"/>
                <w:lang w:val="uk-UA"/>
              </w:rPr>
            </w:pPr>
            <w:r w:rsidRPr="001909D7">
              <w:rPr>
                <w:rFonts w:ascii="Times New Roman" w:eastAsia="Times New Roman" w:hAnsi="Times New Roman" w:cs="Times New Roman"/>
                <w:color w:val="000000"/>
                <w:sz w:val="20"/>
                <w:szCs w:val="20"/>
                <w:lang w:val="uk-UA"/>
              </w:rPr>
              <w:t> </w:t>
            </w:r>
          </w:p>
        </w:tc>
        <w:tc>
          <w:tcPr>
            <w:tcW w:w="425" w:type="dxa"/>
            <w:noWrap/>
            <w:hideMark/>
          </w:tcPr>
          <w:p w:rsidR="00536453" w:rsidRPr="001909D7" w:rsidRDefault="00536453" w:rsidP="005133EA">
            <w:pPr>
              <w:rPr>
                <w:rFonts w:ascii="Times New Roman" w:eastAsia="Times New Roman" w:hAnsi="Times New Roman" w:cs="Times New Roman"/>
                <w:color w:val="000000"/>
                <w:sz w:val="20"/>
                <w:szCs w:val="20"/>
                <w:lang w:val="uk-UA"/>
              </w:rPr>
            </w:pPr>
            <w:r w:rsidRPr="001909D7">
              <w:rPr>
                <w:rFonts w:ascii="Times New Roman" w:eastAsia="Times New Roman" w:hAnsi="Times New Roman" w:cs="Times New Roman"/>
                <w:color w:val="000000"/>
                <w:sz w:val="20"/>
                <w:szCs w:val="20"/>
                <w:lang w:val="uk-UA"/>
              </w:rPr>
              <w:t> </w:t>
            </w:r>
          </w:p>
        </w:tc>
        <w:tc>
          <w:tcPr>
            <w:tcW w:w="425" w:type="dxa"/>
          </w:tcPr>
          <w:p w:rsidR="00536453" w:rsidRPr="001909D7" w:rsidRDefault="00536453" w:rsidP="005133EA">
            <w:pPr>
              <w:rPr>
                <w:rFonts w:ascii="Times New Roman" w:eastAsia="Times New Roman" w:hAnsi="Times New Roman" w:cs="Times New Roman"/>
                <w:color w:val="000000"/>
                <w:sz w:val="20"/>
                <w:szCs w:val="20"/>
                <w:lang w:val="uk-UA"/>
              </w:rPr>
            </w:pPr>
          </w:p>
        </w:tc>
        <w:tc>
          <w:tcPr>
            <w:tcW w:w="426" w:type="dxa"/>
          </w:tcPr>
          <w:p w:rsidR="00536453" w:rsidRPr="001909D7" w:rsidRDefault="00536453" w:rsidP="005133EA">
            <w:pPr>
              <w:rPr>
                <w:rFonts w:ascii="Times New Roman" w:eastAsia="Times New Roman" w:hAnsi="Times New Roman" w:cs="Times New Roman"/>
                <w:color w:val="000000"/>
                <w:sz w:val="20"/>
                <w:szCs w:val="20"/>
                <w:lang w:val="uk-UA"/>
              </w:rPr>
            </w:pPr>
          </w:p>
        </w:tc>
        <w:tc>
          <w:tcPr>
            <w:tcW w:w="425" w:type="dxa"/>
          </w:tcPr>
          <w:p w:rsidR="00536453" w:rsidRPr="001909D7" w:rsidRDefault="00536453" w:rsidP="005133EA">
            <w:pPr>
              <w:rPr>
                <w:rFonts w:ascii="Times New Roman" w:eastAsia="Times New Roman" w:hAnsi="Times New Roman" w:cs="Times New Roman"/>
                <w:color w:val="000000"/>
                <w:sz w:val="20"/>
                <w:szCs w:val="20"/>
                <w:lang w:val="uk-UA"/>
              </w:rPr>
            </w:pPr>
          </w:p>
        </w:tc>
        <w:tc>
          <w:tcPr>
            <w:tcW w:w="425" w:type="dxa"/>
          </w:tcPr>
          <w:p w:rsidR="00536453" w:rsidRPr="001909D7" w:rsidRDefault="00536453" w:rsidP="005133EA">
            <w:pPr>
              <w:rPr>
                <w:rFonts w:ascii="Times New Roman" w:eastAsia="Times New Roman" w:hAnsi="Times New Roman" w:cs="Times New Roman"/>
                <w:color w:val="000000"/>
                <w:sz w:val="20"/>
                <w:szCs w:val="20"/>
                <w:lang w:val="uk-UA"/>
              </w:rPr>
            </w:pPr>
          </w:p>
        </w:tc>
      </w:tr>
      <w:tr w:rsidR="00536453" w:rsidRPr="001909D7" w:rsidTr="00536453">
        <w:trPr>
          <w:trHeight w:val="315"/>
          <w:jc w:val="center"/>
        </w:trPr>
        <w:tc>
          <w:tcPr>
            <w:tcW w:w="425" w:type="dxa"/>
            <w:noWrap/>
            <w:hideMark/>
          </w:tcPr>
          <w:p w:rsidR="00536453" w:rsidRPr="001909D7" w:rsidRDefault="00536453" w:rsidP="00185B74">
            <w:pPr>
              <w:rPr>
                <w:rFonts w:ascii="Times New Roman" w:eastAsia="Times New Roman" w:hAnsi="Times New Roman" w:cs="Times New Roman"/>
                <w:color w:val="000000"/>
                <w:spacing w:val="-10"/>
                <w:sz w:val="14"/>
                <w:szCs w:val="14"/>
                <w:lang w:val="uk-UA"/>
              </w:rPr>
            </w:pPr>
            <w:r w:rsidRPr="001909D7">
              <w:rPr>
                <w:rFonts w:ascii="Times New Roman" w:eastAsia="Times New Roman" w:hAnsi="Times New Roman" w:cs="Times New Roman"/>
                <w:color w:val="000000"/>
                <w:spacing w:val="-10"/>
                <w:sz w:val="14"/>
                <w:szCs w:val="14"/>
                <w:lang w:val="uk-UA"/>
              </w:rPr>
              <w:t>СК 11</w:t>
            </w:r>
          </w:p>
        </w:tc>
        <w:tc>
          <w:tcPr>
            <w:tcW w:w="425" w:type="dxa"/>
            <w:noWrap/>
            <w:hideMark/>
          </w:tcPr>
          <w:p w:rsidR="00536453" w:rsidRPr="001909D7" w:rsidRDefault="00536453" w:rsidP="00185B74">
            <w:pPr>
              <w:jc w:val="center"/>
              <w:rPr>
                <w:rFonts w:ascii="Times New Roman" w:eastAsia="Times New Roman" w:hAnsi="Times New Roman" w:cs="Times New Roman"/>
                <w:color w:val="000000"/>
                <w:sz w:val="20"/>
                <w:szCs w:val="20"/>
                <w:lang w:val="uk-UA"/>
              </w:rPr>
            </w:pPr>
            <w:r w:rsidRPr="001909D7">
              <w:rPr>
                <w:rFonts w:ascii="Times New Roman" w:eastAsia="Times New Roman" w:hAnsi="Times New Roman" w:cs="Times New Roman"/>
                <w:color w:val="000000"/>
                <w:sz w:val="20"/>
                <w:szCs w:val="20"/>
                <w:lang w:val="uk-UA"/>
              </w:rPr>
              <w:t> </w:t>
            </w:r>
          </w:p>
        </w:tc>
        <w:tc>
          <w:tcPr>
            <w:tcW w:w="425" w:type="dxa"/>
            <w:noWrap/>
            <w:hideMark/>
          </w:tcPr>
          <w:p w:rsidR="00536453" w:rsidRPr="001909D7" w:rsidRDefault="00536453" w:rsidP="005133EA">
            <w:pPr>
              <w:rPr>
                <w:rFonts w:ascii="Times New Roman" w:eastAsia="Times New Roman" w:hAnsi="Times New Roman" w:cs="Times New Roman"/>
                <w:color w:val="000000"/>
                <w:sz w:val="20"/>
                <w:szCs w:val="20"/>
                <w:lang w:val="uk-UA"/>
              </w:rPr>
            </w:pPr>
            <w:r w:rsidRPr="001909D7">
              <w:rPr>
                <w:rFonts w:ascii="Times New Roman" w:eastAsia="Times New Roman" w:hAnsi="Times New Roman" w:cs="Times New Roman"/>
                <w:color w:val="000000"/>
                <w:sz w:val="20"/>
                <w:szCs w:val="20"/>
                <w:lang w:val="uk-UA"/>
              </w:rPr>
              <w:t> </w:t>
            </w:r>
          </w:p>
        </w:tc>
        <w:tc>
          <w:tcPr>
            <w:tcW w:w="426" w:type="dxa"/>
            <w:noWrap/>
            <w:hideMark/>
          </w:tcPr>
          <w:p w:rsidR="00536453" w:rsidRPr="001909D7" w:rsidRDefault="00536453" w:rsidP="005133EA">
            <w:pPr>
              <w:rPr>
                <w:rFonts w:ascii="Times New Roman" w:eastAsia="Times New Roman" w:hAnsi="Times New Roman" w:cs="Times New Roman"/>
                <w:color w:val="000000"/>
                <w:sz w:val="20"/>
                <w:szCs w:val="20"/>
                <w:lang w:val="uk-UA"/>
              </w:rPr>
            </w:pPr>
            <w:r w:rsidRPr="001909D7">
              <w:rPr>
                <w:rFonts w:ascii="Times New Roman" w:eastAsia="Times New Roman" w:hAnsi="Times New Roman" w:cs="Times New Roman"/>
                <w:color w:val="000000"/>
                <w:sz w:val="20"/>
                <w:szCs w:val="20"/>
                <w:lang w:val="uk-UA"/>
              </w:rPr>
              <w:t>+ </w:t>
            </w:r>
          </w:p>
        </w:tc>
        <w:tc>
          <w:tcPr>
            <w:tcW w:w="425" w:type="dxa"/>
            <w:noWrap/>
            <w:hideMark/>
          </w:tcPr>
          <w:p w:rsidR="00536453" w:rsidRPr="001909D7" w:rsidRDefault="00536453" w:rsidP="005133EA">
            <w:pPr>
              <w:rPr>
                <w:rFonts w:ascii="Times New Roman" w:eastAsia="Times New Roman" w:hAnsi="Times New Roman" w:cs="Times New Roman"/>
                <w:color w:val="000000"/>
                <w:sz w:val="20"/>
                <w:szCs w:val="20"/>
                <w:lang w:val="uk-UA"/>
              </w:rPr>
            </w:pPr>
            <w:r w:rsidRPr="001909D7">
              <w:rPr>
                <w:rFonts w:ascii="Times New Roman" w:eastAsia="Times New Roman" w:hAnsi="Times New Roman" w:cs="Times New Roman"/>
                <w:color w:val="000000"/>
                <w:sz w:val="20"/>
                <w:szCs w:val="20"/>
                <w:lang w:val="uk-UA"/>
              </w:rPr>
              <w:t> </w:t>
            </w:r>
          </w:p>
        </w:tc>
        <w:tc>
          <w:tcPr>
            <w:tcW w:w="425" w:type="dxa"/>
            <w:noWrap/>
            <w:hideMark/>
          </w:tcPr>
          <w:p w:rsidR="00536453" w:rsidRPr="001909D7" w:rsidRDefault="00536453" w:rsidP="005133EA">
            <w:pPr>
              <w:rPr>
                <w:rFonts w:ascii="Times New Roman" w:eastAsia="Times New Roman" w:hAnsi="Times New Roman" w:cs="Times New Roman"/>
                <w:color w:val="000000"/>
                <w:sz w:val="20"/>
                <w:szCs w:val="20"/>
                <w:lang w:val="uk-UA"/>
              </w:rPr>
            </w:pPr>
            <w:r w:rsidRPr="001909D7">
              <w:rPr>
                <w:rFonts w:ascii="Times New Roman" w:eastAsia="Times New Roman" w:hAnsi="Times New Roman" w:cs="Times New Roman"/>
                <w:color w:val="000000"/>
                <w:sz w:val="20"/>
                <w:szCs w:val="20"/>
                <w:lang w:val="uk-UA"/>
              </w:rPr>
              <w:t> </w:t>
            </w:r>
          </w:p>
        </w:tc>
        <w:tc>
          <w:tcPr>
            <w:tcW w:w="425" w:type="dxa"/>
            <w:noWrap/>
            <w:hideMark/>
          </w:tcPr>
          <w:p w:rsidR="00536453" w:rsidRPr="001909D7" w:rsidRDefault="00536453" w:rsidP="005133EA">
            <w:pPr>
              <w:rPr>
                <w:rFonts w:ascii="Times New Roman" w:eastAsia="Times New Roman" w:hAnsi="Times New Roman" w:cs="Times New Roman"/>
                <w:color w:val="000000"/>
                <w:sz w:val="20"/>
                <w:szCs w:val="20"/>
                <w:lang w:val="uk-UA"/>
              </w:rPr>
            </w:pPr>
            <w:r w:rsidRPr="001909D7">
              <w:rPr>
                <w:rFonts w:ascii="Times New Roman" w:eastAsia="Times New Roman" w:hAnsi="Times New Roman" w:cs="Times New Roman"/>
                <w:color w:val="000000"/>
                <w:sz w:val="20"/>
                <w:szCs w:val="20"/>
                <w:lang w:val="uk-UA"/>
              </w:rPr>
              <w:t>+ </w:t>
            </w:r>
          </w:p>
        </w:tc>
        <w:tc>
          <w:tcPr>
            <w:tcW w:w="426" w:type="dxa"/>
            <w:noWrap/>
            <w:hideMark/>
          </w:tcPr>
          <w:p w:rsidR="00536453" w:rsidRPr="001909D7" w:rsidRDefault="00536453" w:rsidP="005133EA">
            <w:pPr>
              <w:rPr>
                <w:rFonts w:ascii="Times New Roman" w:eastAsia="Times New Roman" w:hAnsi="Times New Roman" w:cs="Times New Roman"/>
                <w:color w:val="000000"/>
                <w:sz w:val="20"/>
                <w:szCs w:val="20"/>
                <w:lang w:val="uk-UA"/>
              </w:rPr>
            </w:pPr>
            <w:r w:rsidRPr="001909D7">
              <w:rPr>
                <w:rFonts w:ascii="Times New Roman" w:eastAsia="Times New Roman" w:hAnsi="Times New Roman" w:cs="Times New Roman"/>
                <w:color w:val="000000"/>
                <w:sz w:val="20"/>
                <w:szCs w:val="20"/>
                <w:lang w:val="uk-UA"/>
              </w:rPr>
              <w:t> </w:t>
            </w:r>
          </w:p>
        </w:tc>
        <w:tc>
          <w:tcPr>
            <w:tcW w:w="425" w:type="dxa"/>
            <w:noWrap/>
            <w:hideMark/>
          </w:tcPr>
          <w:p w:rsidR="00536453" w:rsidRPr="001909D7" w:rsidRDefault="00536453" w:rsidP="005133EA">
            <w:pPr>
              <w:rPr>
                <w:rFonts w:ascii="Times New Roman" w:eastAsia="Times New Roman" w:hAnsi="Times New Roman" w:cs="Times New Roman"/>
                <w:color w:val="000000"/>
                <w:sz w:val="20"/>
                <w:szCs w:val="20"/>
                <w:lang w:val="uk-UA"/>
              </w:rPr>
            </w:pPr>
            <w:r w:rsidRPr="001909D7">
              <w:rPr>
                <w:rFonts w:ascii="Times New Roman" w:eastAsia="Times New Roman" w:hAnsi="Times New Roman" w:cs="Times New Roman"/>
                <w:color w:val="000000"/>
                <w:sz w:val="20"/>
                <w:szCs w:val="20"/>
                <w:lang w:val="uk-UA"/>
              </w:rPr>
              <w:t> +</w:t>
            </w:r>
          </w:p>
        </w:tc>
        <w:tc>
          <w:tcPr>
            <w:tcW w:w="425" w:type="dxa"/>
            <w:noWrap/>
            <w:hideMark/>
          </w:tcPr>
          <w:p w:rsidR="00536453" w:rsidRPr="001909D7" w:rsidRDefault="00536453" w:rsidP="005133EA">
            <w:pPr>
              <w:rPr>
                <w:rFonts w:ascii="Times New Roman" w:eastAsia="Times New Roman" w:hAnsi="Times New Roman" w:cs="Times New Roman"/>
                <w:color w:val="000000"/>
                <w:sz w:val="20"/>
                <w:szCs w:val="20"/>
                <w:lang w:val="uk-UA"/>
              </w:rPr>
            </w:pPr>
            <w:r w:rsidRPr="001909D7">
              <w:rPr>
                <w:rFonts w:ascii="Times New Roman" w:eastAsia="Times New Roman" w:hAnsi="Times New Roman" w:cs="Times New Roman"/>
                <w:color w:val="000000"/>
                <w:sz w:val="20"/>
                <w:szCs w:val="20"/>
                <w:lang w:val="uk-UA"/>
              </w:rPr>
              <w:t> </w:t>
            </w:r>
          </w:p>
        </w:tc>
        <w:tc>
          <w:tcPr>
            <w:tcW w:w="425" w:type="dxa"/>
          </w:tcPr>
          <w:p w:rsidR="00536453" w:rsidRPr="001909D7" w:rsidRDefault="00536453" w:rsidP="005133EA">
            <w:pPr>
              <w:rPr>
                <w:rFonts w:ascii="Times New Roman" w:eastAsia="Times New Roman" w:hAnsi="Times New Roman" w:cs="Times New Roman"/>
                <w:color w:val="000000"/>
                <w:sz w:val="20"/>
                <w:szCs w:val="20"/>
                <w:lang w:val="uk-UA"/>
              </w:rPr>
            </w:pPr>
            <w:r w:rsidRPr="001909D7">
              <w:rPr>
                <w:rFonts w:ascii="Times New Roman" w:eastAsia="Times New Roman" w:hAnsi="Times New Roman" w:cs="Times New Roman"/>
                <w:color w:val="000000"/>
                <w:sz w:val="20"/>
                <w:szCs w:val="20"/>
                <w:lang w:val="uk-UA"/>
              </w:rPr>
              <w:t> </w:t>
            </w:r>
          </w:p>
        </w:tc>
        <w:tc>
          <w:tcPr>
            <w:tcW w:w="426" w:type="dxa"/>
            <w:noWrap/>
            <w:hideMark/>
          </w:tcPr>
          <w:p w:rsidR="00536453" w:rsidRPr="001909D7" w:rsidRDefault="00536453" w:rsidP="005133EA">
            <w:pPr>
              <w:rPr>
                <w:rFonts w:ascii="Times New Roman" w:eastAsia="Times New Roman" w:hAnsi="Times New Roman" w:cs="Times New Roman"/>
                <w:color w:val="000000"/>
                <w:sz w:val="20"/>
                <w:szCs w:val="20"/>
                <w:lang w:val="uk-UA"/>
              </w:rPr>
            </w:pPr>
            <w:r w:rsidRPr="001909D7">
              <w:rPr>
                <w:rFonts w:ascii="Times New Roman" w:eastAsia="Times New Roman" w:hAnsi="Times New Roman" w:cs="Times New Roman"/>
                <w:color w:val="000000"/>
                <w:sz w:val="20"/>
                <w:szCs w:val="20"/>
                <w:lang w:val="uk-UA"/>
              </w:rPr>
              <w:t> </w:t>
            </w:r>
          </w:p>
        </w:tc>
        <w:tc>
          <w:tcPr>
            <w:tcW w:w="425" w:type="dxa"/>
          </w:tcPr>
          <w:p w:rsidR="00536453" w:rsidRPr="001909D7" w:rsidRDefault="00536453" w:rsidP="005133EA">
            <w:pPr>
              <w:rPr>
                <w:rFonts w:ascii="Times New Roman" w:eastAsia="Times New Roman" w:hAnsi="Times New Roman" w:cs="Times New Roman"/>
                <w:color w:val="000000"/>
                <w:sz w:val="20"/>
                <w:szCs w:val="20"/>
                <w:lang w:val="uk-UA"/>
              </w:rPr>
            </w:pPr>
            <w:r w:rsidRPr="001909D7">
              <w:rPr>
                <w:rFonts w:ascii="Times New Roman" w:eastAsia="Times New Roman" w:hAnsi="Times New Roman" w:cs="Times New Roman"/>
                <w:color w:val="000000"/>
                <w:sz w:val="20"/>
                <w:szCs w:val="20"/>
                <w:lang w:val="uk-UA"/>
              </w:rPr>
              <w:t> </w:t>
            </w:r>
          </w:p>
        </w:tc>
        <w:tc>
          <w:tcPr>
            <w:tcW w:w="425" w:type="dxa"/>
          </w:tcPr>
          <w:p w:rsidR="00536453" w:rsidRPr="001909D7" w:rsidRDefault="00536453" w:rsidP="005133EA">
            <w:pPr>
              <w:rPr>
                <w:rFonts w:ascii="Times New Roman" w:eastAsia="Times New Roman" w:hAnsi="Times New Roman" w:cs="Times New Roman"/>
                <w:color w:val="000000"/>
                <w:sz w:val="20"/>
                <w:szCs w:val="20"/>
                <w:lang w:val="uk-UA"/>
              </w:rPr>
            </w:pPr>
          </w:p>
        </w:tc>
        <w:tc>
          <w:tcPr>
            <w:tcW w:w="426" w:type="dxa"/>
          </w:tcPr>
          <w:p w:rsidR="00536453" w:rsidRPr="001909D7" w:rsidRDefault="00536453" w:rsidP="005133EA">
            <w:pPr>
              <w:rPr>
                <w:rFonts w:ascii="Times New Roman" w:eastAsia="Times New Roman" w:hAnsi="Times New Roman" w:cs="Times New Roman"/>
                <w:color w:val="000000"/>
                <w:sz w:val="20"/>
                <w:szCs w:val="20"/>
                <w:lang w:val="uk-UA"/>
              </w:rPr>
            </w:pPr>
          </w:p>
        </w:tc>
        <w:tc>
          <w:tcPr>
            <w:tcW w:w="425" w:type="dxa"/>
          </w:tcPr>
          <w:p w:rsidR="00536453" w:rsidRPr="001909D7" w:rsidRDefault="00536453" w:rsidP="005133EA">
            <w:pPr>
              <w:rPr>
                <w:rFonts w:ascii="Times New Roman" w:eastAsia="Times New Roman" w:hAnsi="Times New Roman" w:cs="Times New Roman"/>
                <w:color w:val="000000"/>
                <w:sz w:val="20"/>
                <w:szCs w:val="20"/>
                <w:lang w:val="uk-UA"/>
              </w:rPr>
            </w:pPr>
          </w:p>
        </w:tc>
        <w:tc>
          <w:tcPr>
            <w:tcW w:w="425" w:type="dxa"/>
            <w:noWrap/>
            <w:hideMark/>
          </w:tcPr>
          <w:p w:rsidR="00536453" w:rsidRPr="001909D7" w:rsidRDefault="00536453" w:rsidP="005133EA">
            <w:pPr>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w:t>
            </w:r>
            <w:r w:rsidRPr="001909D7">
              <w:rPr>
                <w:rFonts w:ascii="Times New Roman" w:eastAsia="Times New Roman" w:hAnsi="Times New Roman" w:cs="Times New Roman"/>
                <w:color w:val="000000"/>
                <w:sz w:val="20"/>
                <w:szCs w:val="20"/>
                <w:lang w:val="uk-UA"/>
              </w:rPr>
              <w:t> </w:t>
            </w:r>
          </w:p>
        </w:tc>
        <w:tc>
          <w:tcPr>
            <w:tcW w:w="426" w:type="dxa"/>
            <w:noWrap/>
            <w:hideMark/>
          </w:tcPr>
          <w:p w:rsidR="00536453" w:rsidRPr="001909D7" w:rsidRDefault="00536453" w:rsidP="005133EA">
            <w:pPr>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w:t>
            </w:r>
            <w:r w:rsidRPr="001909D7">
              <w:rPr>
                <w:rFonts w:ascii="Times New Roman" w:eastAsia="Times New Roman" w:hAnsi="Times New Roman" w:cs="Times New Roman"/>
                <w:color w:val="000000"/>
                <w:sz w:val="20"/>
                <w:szCs w:val="20"/>
                <w:lang w:val="uk-UA"/>
              </w:rPr>
              <w:t> </w:t>
            </w:r>
          </w:p>
        </w:tc>
        <w:tc>
          <w:tcPr>
            <w:tcW w:w="425" w:type="dxa"/>
            <w:noWrap/>
            <w:hideMark/>
          </w:tcPr>
          <w:p w:rsidR="00536453" w:rsidRPr="001909D7" w:rsidRDefault="00536453" w:rsidP="005133EA">
            <w:pPr>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w:t>
            </w:r>
            <w:r w:rsidRPr="001909D7">
              <w:rPr>
                <w:rFonts w:ascii="Times New Roman" w:eastAsia="Times New Roman" w:hAnsi="Times New Roman" w:cs="Times New Roman"/>
                <w:color w:val="000000"/>
                <w:sz w:val="20"/>
                <w:szCs w:val="20"/>
                <w:lang w:val="uk-UA"/>
              </w:rPr>
              <w:t> </w:t>
            </w:r>
          </w:p>
        </w:tc>
        <w:tc>
          <w:tcPr>
            <w:tcW w:w="425" w:type="dxa"/>
          </w:tcPr>
          <w:p w:rsidR="00536453" w:rsidRPr="001909D7" w:rsidRDefault="00536453" w:rsidP="005133EA">
            <w:pPr>
              <w:rPr>
                <w:rFonts w:ascii="Times New Roman" w:eastAsia="Times New Roman" w:hAnsi="Times New Roman" w:cs="Times New Roman"/>
                <w:color w:val="000000"/>
                <w:sz w:val="20"/>
                <w:szCs w:val="20"/>
                <w:lang w:val="uk-UA"/>
              </w:rPr>
            </w:pPr>
          </w:p>
        </w:tc>
        <w:tc>
          <w:tcPr>
            <w:tcW w:w="426" w:type="dxa"/>
          </w:tcPr>
          <w:p w:rsidR="00536453" w:rsidRPr="001909D7" w:rsidRDefault="00536453" w:rsidP="005133EA">
            <w:pPr>
              <w:rPr>
                <w:rFonts w:ascii="Times New Roman" w:eastAsia="Times New Roman" w:hAnsi="Times New Roman" w:cs="Times New Roman"/>
                <w:color w:val="000000"/>
                <w:sz w:val="20"/>
                <w:szCs w:val="20"/>
                <w:lang w:val="uk-UA"/>
              </w:rPr>
            </w:pPr>
          </w:p>
        </w:tc>
        <w:tc>
          <w:tcPr>
            <w:tcW w:w="425" w:type="dxa"/>
          </w:tcPr>
          <w:p w:rsidR="00536453" w:rsidRPr="001909D7" w:rsidRDefault="00536453" w:rsidP="005133EA">
            <w:pPr>
              <w:rPr>
                <w:rFonts w:ascii="Times New Roman" w:eastAsia="Times New Roman" w:hAnsi="Times New Roman" w:cs="Times New Roman"/>
                <w:color w:val="000000"/>
                <w:sz w:val="20"/>
                <w:szCs w:val="20"/>
                <w:lang w:val="uk-UA"/>
              </w:rPr>
            </w:pPr>
          </w:p>
        </w:tc>
        <w:tc>
          <w:tcPr>
            <w:tcW w:w="425" w:type="dxa"/>
          </w:tcPr>
          <w:p w:rsidR="00536453" w:rsidRPr="001909D7" w:rsidRDefault="00536453" w:rsidP="005133EA">
            <w:pPr>
              <w:rPr>
                <w:rFonts w:ascii="Times New Roman" w:eastAsia="Times New Roman" w:hAnsi="Times New Roman" w:cs="Times New Roman"/>
                <w:color w:val="000000"/>
                <w:sz w:val="20"/>
                <w:szCs w:val="20"/>
                <w:lang w:val="uk-UA"/>
              </w:rPr>
            </w:pPr>
          </w:p>
        </w:tc>
      </w:tr>
      <w:tr w:rsidR="0005053A" w:rsidRPr="001909D7" w:rsidTr="00536453">
        <w:trPr>
          <w:trHeight w:val="315"/>
          <w:jc w:val="center"/>
        </w:trPr>
        <w:tc>
          <w:tcPr>
            <w:tcW w:w="425" w:type="dxa"/>
            <w:noWrap/>
            <w:hideMark/>
          </w:tcPr>
          <w:p w:rsidR="0005053A" w:rsidRPr="001909D7" w:rsidRDefault="0005053A" w:rsidP="00F95622">
            <w:pPr>
              <w:rPr>
                <w:rFonts w:ascii="Times New Roman" w:eastAsia="Times New Roman" w:hAnsi="Times New Roman" w:cs="Times New Roman"/>
                <w:color w:val="000000"/>
                <w:spacing w:val="-10"/>
                <w:sz w:val="14"/>
                <w:szCs w:val="14"/>
                <w:lang w:val="uk-UA"/>
              </w:rPr>
            </w:pPr>
            <w:r w:rsidRPr="001909D7">
              <w:rPr>
                <w:rFonts w:ascii="Times New Roman" w:eastAsia="Times New Roman" w:hAnsi="Times New Roman" w:cs="Times New Roman"/>
                <w:color w:val="000000"/>
                <w:spacing w:val="-10"/>
                <w:sz w:val="14"/>
                <w:szCs w:val="14"/>
                <w:lang w:val="uk-UA"/>
              </w:rPr>
              <w:t>СК 12</w:t>
            </w:r>
          </w:p>
        </w:tc>
        <w:tc>
          <w:tcPr>
            <w:tcW w:w="425" w:type="dxa"/>
            <w:noWrap/>
            <w:hideMark/>
          </w:tcPr>
          <w:p w:rsidR="0005053A" w:rsidRPr="001909D7" w:rsidRDefault="0005053A" w:rsidP="00F95622">
            <w:pPr>
              <w:jc w:val="center"/>
              <w:rPr>
                <w:rFonts w:ascii="Times New Roman" w:eastAsia="Times New Roman" w:hAnsi="Times New Roman" w:cs="Times New Roman"/>
                <w:color w:val="000000"/>
                <w:sz w:val="20"/>
                <w:szCs w:val="20"/>
                <w:lang w:val="uk-UA"/>
              </w:rPr>
            </w:pPr>
            <w:r w:rsidRPr="001909D7">
              <w:rPr>
                <w:rFonts w:ascii="Times New Roman" w:eastAsia="Times New Roman" w:hAnsi="Times New Roman" w:cs="Times New Roman"/>
                <w:color w:val="000000"/>
                <w:sz w:val="20"/>
                <w:szCs w:val="20"/>
                <w:lang w:val="uk-UA"/>
              </w:rPr>
              <w:t> </w:t>
            </w:r>
          </w:p>
        </w:tc>
        <w:tc>
          <w:tcPr>
            <w:tcW w:w="425" w:type="dxa"/>
            <w:noWrap/>
            <w:hideMark/>
          </w:tcPr>
          <w:p w:rsidR="0005053A" w:rsidRPr="001909D7" w:rsidRDefault="0005053A" w:rsidP="00F95622">
            <w:pPr>
              <w:rPr>
                <w:rFonts w:ascii="Times New Roman" w:eastAsia="Times New Roman" w:hAnsi="Times New Roman" w:cs="Times New Roman"/>
                <w:color w:val="000000"/>
                <w:sz w:val="20"/>
                <w:szCs w:val="20"/>
                <w:lang w:val="uk-UA"/>
              </w:rPr>
            </w:pPr>
            <w:r w:rsidRPr="001909D7">
              <w:rPr>
                <w:rFonts w:ascii="Times New Roman" w:eastAsia="Times New Roman" w:hAnsi="Times New Roman" w:cs="Times New Roman"/>
                <w:color w:val="000000"/>
                <w:sz w:val="20"/>
                <w:szCs w:val="20"/>
                <w:lang w:val="uk-UA"/>
              </w:rPr>
              <w:t> </w:t>
            </w:r>
          </w:p>
        </w:tc>
        <w:tc>
          <w:tcPr>
            <w:tcW w:w="426" w:type="dxa"/>
            <w:noWrap/>
            <w:hideMark/>
          </w:tcPr>
          <w:p w:rsidR="0005053A" w:rsidRPr="001909D7" w:rsidRDefault="0005053A" w:rsidP="00F95622">
            <w:pPr>
              <w:rPr>
                <w:rFonts w:ascii="Times New Roman" w:eastAsia="Times New Roman" w:hAnsi="Times New Roman" w:cs="Times New Roman"/>
                <w:color w:val="000000"/>
                <w:sz w:val="20"/>
                <w:szCs w:val="20"/>
                <w:lang w:val="uk-UA"/>
              </w:rPr>
            </w:pPr>
            <w:r w:rsidRPr="001909D7">
              <w:rPr>
                <w:rFonts w:ascii="Times New Roman" w:eastAsia="Times New Roman" w:hAnsi="Times New Roman" w:cs="Times New Roman"/>
                <w:color w:val="000000"/>
                <w:sz w:val="20"/>
                <w:szCs w:val="20"/>
                <w:lang w:val="uk-UA"/>
              </w:rPr>
              <w:t> </w:t>
            </w:r>
            <w:r w:rsidR="00F95622">
              <w:rPr>
                <w:rFonts w:ascii="Times New Roman" w:eastAsia="Times New Roman" w:hAnsi="Times New Roman" w:cs="Times New Roman"/>
                <w:color w:val="000000"/>
                <w:sz w:val="20"/>
                <w:szCs w:val="20"/>
                <w:lang w:val="uk-UA"/>
              </w:rPr>
              <w:t>+</w:t>
            </w:r>
          </w:p>
        </w:tc>
        <w:tc>
          <w:tcPr>
            <w:tcW w:w="425" w:type="dxa"/>
            <w:noWrap/>
            <w:hideMark/>
          </w:tcPr>
          <w:p w:rsidR="0005053A" w:rsidRPr="001909D7" w:rsidRDefault="00F95622" w:rsidP="00F95622">
            <w:pPr>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w:t>
            </w:r>
          </w:p>
        </w:tc>
        <w:tc>
          <w:tcPr>
            <w:tcW w:w="425" w:type="dxa"/>
            <w:noWrap/>
            <w:hideMark/>
          </w:tcPr>
          <w:p w:rsidR="0005053A" w:rsidRPr="001909D7" w:rsidRDefault="00F95622" w:rsidP="00F95622">
            <w:pPr>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w:t>
            </w:r>
          </w:p>
        </w:tc>
        <w:tc>
          <w:tcPr>
            <w:tcW w:w="425" w:type="dxa"/>
            <w:noWrap/>
            <w:hideMark/>
          </w:tcPr>
          <w:p w:rsidR="0005053A" w:rsidRPr="001909D7" w:rsidRDefault="0005053A" w:rsidP="00F95622">
            <w:pPr>
              <w:rPr>
                <w:rFonts w:ascii="Times New Roman" w:eastAsia="Times New Roman" w:hAnsi="Times New Roman" w:cs="Times New Roman"/>
                <w:color w:val="000000"/>
                <w:sz w:val="20"/>
                <w:szCs w:val="20"/>
                <w:lang w:val="uk-UA"/>
              </w:rPr>
            </w:pPr>
          </w:p>
        </w:tc>
        <w:tc>
          <w:tcPr>
            <w:tcW w:w="426" w:type="dxa"/>
            <w:noWrap/>
            <w:hideMark/>
          </w:tcPr>
          <w:p w:rsidR="0005053A" w:rsidRPr="001909D7" w:rsidRDefault="00F95622" w:rsidP="00F95622">
            <w:pPr>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w:t>
            </w:r>
          </w:p>
        </w:tc>
        <w:tc>
          <w:tcPr>
            <w:tcW w:w="425" w:type="dxa"/>
            <w:noWrap/>
            <w:hideMark/>
          </w:tcPr>
          <w:p w:rsidR="0005053A" w:rsidRPr="001909D7" w:rsidRDefault="0005053A" w:rsidP="00F95622">
            <w:pPr>
              <w:rPr>
                <w:rFonts w:ascii="Times New Roman" w:eastAsia="Times New Roman" w:hAnsi="Times New Roman" w:cs="Times New Roman"/>
                <w:color w:val="000000"/>
                <w:sz w:val="20"/>
                <w:szCs w:val="20"/>
                <w:lang w:val="uk-UA"/>
              </w:rPr>
            </w:pPr>
          </w:p>
        </w:tc>
        <w:tc>
          <w:tcPr>
            <w:tcW w:w="425" w:type="dxa"/>
            <w:noWrap/>
            <w:hideMark/>
          </w:tcPr>
          <w:p w:rsidR="0005053A" w:rsidRPr="001909D7" w:rsidRDefault="00F95622" w:rsidP="00F95622">
            <w:pPr>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w:t>
            </w:r>
          </w:p>
        </w:tc>
        <w:tc>
          <w:tcPr>
            <w:tcW w:w="425" w:type="dxa"/>
          </w:tcPr>
          <w:p w:rsidR="0005053A" w:rsidRPr="001909D7" w:rsidRDefault="006D0A5D" w:rsidP="00F95622">
            <w:pPr>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w:t>
            </w:r>
          </w:p>
        </w:tc>
        <w:tc>
          <w:tcPr>
            <w:tcW w:w="426" w:type="dxa"/>
            <w:noWrap/>
            <w:hideMark/>
          </w:tcPr>
          <w:p w:rsidR="0005053A" w:rsidRPr="001909D7" w:rsidRDefault="0005053A" w:rsidP="00F95622">
            <w:pPr>
              <w:rPr>
                <w:rFonts w:ascii="Times New Roman" w:eastAsia="Times New Roman" w:hAnsi="Times New Roman" w:cs="Times New Roman"/>
                <w:color w:val="000000"/>
                <w:sz w:val="20"/>
                <w:szCs w:val="20"/>
                <w:lang w:val="uk-UA"/>
              </w:rPr>
            </w:pPr>
            <w:r w:rsidRPr="001909D7">
              <w:rPr>
                <w:rFonts w:ascii="Times New Roman" w:eastAsia="Times New Roman" w:hAnsi="Times New Roman" w:cs="Times New Roman"/>
                <w:color w:val="000000"/>
                <w:sz w:val="20"/>
                <w:szCs w:val="20"/>
                <w:lang w:val="uk-UA"/>
              </w:rPr>
              <w:t> </w:t>
            </w:r>
          </w:p>
        </w:tc>
        <w:tc>
          <w:tcPr>
            <w:tcW w:w="425" w:type="dxa"/>
          </w:tcPr>
          <w:p w:rsidR="0005053A" w:rsidRPr="001909D7" w:rsidRDefault="0005053A" w:rsidP="00F95622">
            <w:pPr>
              <w:rPr>
                <w:rFonts w:ascii="Times New Roman" w:eastAsia="Times New Roman" w:hAnsi="Times New Roman" w:cs="Times New Roman"/>
                <w:color w:val="000000"/>
                <w:sz w:val="20"/>
                <w:szCs w:val="20"/>
                <w:lang w:val="uk-UA"/>
              </w:rPr>
            </w:pPr>
            <w:r w:rsidRPr="001909D7">
              <w:rPr>
                <w:rFonts w:ascii="Times New Roman" w:eastAsia="Times New Roman" w:hAnsi="Times New Roman" w:cs="Times New Roman"/>
                <w:color w:val="000000"/>
                <w:sz w:val="20"/>
                <w:szCs w:val="20"/>
                <w:lang w:val="uk-UA"/>
              </w:rPr>
              <w:t> </w:t>
            </w:r>
            <w:r>
              <w:rPr>
                <w:rFonts w:ascii="Times New Roman" w:eastAsia="Times New Roman" w:hAnsi="Times New Roman" w:cs="Times New Roman"/>
                <w:color w:val="000000"/>
                <w:sz w:val="20"/>
                <w:szCs w:val="20"/>
                <w:lang w:val="uk-UA"/>
              </w:rPr>
              <w:t>+</w:t>
            </w:r>
          </w:p>
        </w:tc>
        <w:tc>
          <w:tcPr>
            <w:tcW w:w="425" w:type="dxa"/>
          </w:tcPr>
          <w:p w:rsidR="0005053A" w:rsidRPr="001909D7" w:rsidRDefault="0005053A" w:rsidP="00F95622">
            <w:pPr>
              <w:rPr>
                <w:rFonts w:ascii="Times New Roman" w:eastAsia="Times New Roman" w:hAnsi="Times New Roman" w:cs="Times New Roman"/>
                <w:color w:val="000000"/>
                <w:sz w:val="20"/>
                <w:szCs w:val="20"/>
                <w:lang w:val="uk-UA"/>
              </w:rPr>
            </w:pPr>
          </w:p>
        </w:tc>
        <w:tc>
          <w:tcPr>
            <w:tcW w:w="426" w:type="dxa"/>
          </w:tcPr>
          <w:p w:rsidR="0005053A" w:rsidRPr="001909D7" w:rsidRDefault="0005053A" w:rsidP="00F95622">
            <w:pPr>
              <w:rPr>
                <w:rFonts w:ascii="Times New Roman" w:eastAsia="Times New Roman" w:hAnsi="Times New Roman" w:cs="Times New Roman"/>
                <w:color w:val="000000"/>
                <w:sz w:val="20"/>
                <w:szCs w:val="20"/>
                <w:lang w:val="uk-UA"/>
              </w:rPr>
            </w:pPr>
          </w:p>
        </w:tc>
        <w:tc>
          <w:tcPr>
            <w:tcW w:w="425" w:type="dxa"/>
          </w:tcPr>
          <w:p w:rsidR="0005053A" w:rsidRPr="001909D7" w:rsidRDefault="0005053A" w:rsidP="00F95622">
            <w:pPr>
              <w:rPr>
                <w:rFonts w:ascii="Times New Roman" w:eastAsia="Times New Roman" w:hAnsi="Times New Roman" w:cs="Times New Roman"/>
                <w:color w:val="000000"/>
                <w:sz w:val="20"/>
                <w:szCs w:val="20"/>
                <w:lang w:val="uk-UA"/>
              </w:rPr>
            </w:pPr>
          </w:p>
        </w:tc>
        <w:tc>
          <w:tcPr>
            <w:tcW w:w="425" w:type="dxa"/>
            <w:noWrap/>
            <w:hideMark/>
          </w:tcPr>
          <w:p w:rsidR="0005053A" w:rsidRPr="001909D7" w:rsidRDefault="0005053A" w:rsidP="00F95622">
            <w:pPr>
              <w:rPr>
                <w:rFonts w:ascii="Times New Roman" w:eastAsia="Times New Roman" w:hAnsi="Times New Roman" w:cs="Times New Roman"/>
                <w:color w:val="000000"/>
                <w:sz w:val="20"/>
                <w:szCs w:val="20"/>
                <w:lang w:val="uk-UA"/>
              </w:rPr>
            </w:pPr>
            <w:r w:rsidRPr="001909D7">
              <w:rPr>
                <w:rFonts w:ascii="Times New Roman" w:eastAsia="Times New Roman" w:hAnsi="Times New Roman" w:cs="Times New Roman"/>
                <w:color w:val="000000"/>
                <w:sz w:val="20"/>
                <w:szCs w:val="20"/>
                <w:lang w:val="uk-UA"/>
              </w:rPr>
              <w:t>+</w:t>
            </w:r>
          </w:p>
        </w:tc>
        <w:tc>
          <w:tcPr>
            <w:tcW w:w="426" w:type="dxa"/>
            <w:noWrap/>
            <w:hideMark/>
          </w:tcPr>
          <w:p w:rsidR="0005053A" w:rsidRPr="001909D7" w:rsidRDefault="0005053A" w:rsidP="00F95622">
            <w:pPr>
              <w:rPr>
                <w:rFonts w:ascii="Times New Roman" w:eastAsia="Times New Roman" w:hAnsi="Times New Roman" w:cs="Times New Roman"/>
                <w:color w:val="000000"/>
                <w:sz w:val="20"/>
                <w:szCs w:val="20"/>
                <w:lang w:val="uk-UA"/>
              </w:rPr>
            </w:pPr>
            <w:r w:rsidRPr="001909D7">
              <w:rPr>
                <w:rFonts w:ascii="Times New Roman" w:eastAsia="Times New Roman" w:hAnsi="Times New Roman" w:cs="Times New Roman"/>
                <w:color w:val="000000"/>
                <w:sz w:val="20"/>
                <w:szCs w:val="20"/>
                <w:lang w:val="uk-UA"/>
              </w:rPr>
              <w:t>+</w:t>
            </w:r>
          </w:p>
        </w:tc>
        <w:tc>
          <w:tcPr>
            <w:tcW w:w="425" w:type="dxa"/>
            <w:noWrap/>
            <w:hideMark/>
          </w:tcPr>
          <w:p w:rsidR="0005053A" w:rsidRPr="001909D7" w:rsidRDefault="0005053A" w:rsidP="00F95622">
            <w:pPr>
              <w:rPr>
                <w:rFonts w:ascii="Times New Roman" w:eastAsia="Times New Roman" w:hAnsi="Times New Roman" w:cs="Times New Roman"/>
                <w:color w:val="000000"/>
                <w:sz w:val="20"/>
                <w:szCs w:val="20"/>
                <w:lang w:val="uk-UA"/>
              </w:rPr>
            </w:pPr>
            <w:r w:rsidRPr="001909D7">
              <w:rPr>
                <w:rFonts w:ascii="Times New Roman" w:eastAsia="Times New Roman" w:hAnsi="Times New Roman" w:cs="Times New Roman"/>
                <w:color w:val="000000"/>
                <w:sz w:val="20"/>
                <w:szCs w:val="20"/>
                <w:lang w:val="uk-UA"/>
              </w:rPr>
              <w:t>+ </w:t>
            </w:r>
          </w:p>
        </w:tc>
        <w:tc>
          <w:tcPr>
            <w:tcW w:w="425" w:type="dxa"/>
          </w:tcPr>
          <w:p w:rsidR="0005053A" w:rsidRPr="001909D7" w:rsidRDefault="0005053A" w:rsidP="00F95622">
            <w:pPr>
              <w:rPr>
                <w:rFonts w:ascii="Times New Roman" w:eastAsia="Times New Roman" w:hAnsi="Times New Roman" w:cs="Times New Roman"/>
                <w:color w:val="000000"/>
                <w:sz w:val="20"/>
                <w:szCs w:val="20"/>
                <w:lang w:val="uk-UA"/>
              </w:rPr>
            </w:pPr>
          </w:p>
        </w:tc>
        <w:tc>
          <w:tcPr>
            <w:tcW w:w="426" w:type="dxa"/>
          </w:tcPr>
          <w:p w:rsidR="0005053A" w:rsidRPr="001909D7" w:rsidRDefault="0005053A" w:rsidP="00F95622">
            <w:pPr>
              <w:rPr>
                <w:rFonts w:ascii="Times New Roman" w:eastAsia="Times New Roman" w:hAnsi="Times New Roman" w:cs="Times New Roman"/>
                <w:color w:val="000000"/>
                <w:sz w:val="20"/>
                <w:szCs w:val="20"/>
                <w:lang w:val="uk-UA"/>
              </w:rPr>
            </w:pPr>
          </w:p>
        </w:tc>
        <w:tc>
          <w:tcPr>
            <w:tcW w:w="425" w:type="dxa"/>
          </w:tcPr>
          <w:p w:rsidR="0005053A" w:rsidRPr="001909D7" w:rsidRDefault="0005053A" w:rsidP="00F95622">
            <w:pPr>
              <w:rPr>
                <w:rFonts w:ascii="Times New Roman" w:eastAsia="Times New Roman" w:hAnsi="Times New Roman" w:cs="Times New Roman"/>
                <w:color w:val="000000"/>
                <w:sz w:val="20"/>
                <w:szCs w:val="20"/>
                <w:lang w:val="uk-UA"/>
              </w:rPr>
            </w:pPr>
          </w:p>
        </w:tc>
        <w:tc>
          <w:tcPr>
            <w:tcW w:w="425" w:type="dxa"/>
          </w:tcPr>
          <w:p w:rsidR="0005053A" w:rsidRPr="001909D7" w:rsidRDefault="0005053A" w:rsidP="00F95622">
            <w:pPr>
              <w:rPr>
                <w:rFonts w:ascii="Times New Roman" w:eastAsia="Times New Roman" w:hAnsi="Times New Roman" w:cs="Times New Roman"/>
                <w:color w:val="000000"/>
                <w:sz w:val="20"/>
                <w:szCs w:val="20"/>
                <w:lang w:val="uk-UA"/>
              </w:rPr>
            </w:pPr>
          </w:p>
        </w:tc>
      </w:tr>
      <w:tr w:rsidR="0005053A" w:rsidRPr="001909D7" w:rsidTr="00536453">
        <w:trPr>
          <w:trHeight w:val="315"/>
          <w:jc w:val="center"/>
        </w:trPr>
        <w:tc>
          <w:tcPr>
            <w:tcW w:w="425" w:type="dxa"/>
            <w:noWrap/>
            <w:hideMark/>
          </w:tcPr>
          <w:p w:rsidR="0005053A" w:rsidRPr="00F95622" w:rsidRDefault="0005053A" w:rsidP="0005053A">
            <w:pPr>
              <w:rPr>
                <w:rFonts w:ascii="Times New Roman" w:eastAsia="Times New Roman" w:hAnsi="Times New Roman" w:cs="Times New Roman"/>
                <w:color w:val="000000"/>
                <w:spacing w:val="-10"/>
                <w:sz w:val="14"/>
                <w:szCs w:val="14"/>
                <w:highlight w:val="yellow"/>
                <w:lang w:val="uk-UA"/>
              </w:rPr>
            </w:pPr>
            <w:r w:rsidRPr="00F95622">
              <w:rPr>
                <w:rFonts w:ascii="Times New Roman" w:eastAsia="Times New Roman" w:hAnsi="Times New Roman" w:cs="Times New Roman"/>
                <w:color w:val="000000"/>
                <w:spacing w:val="-10"/>
                <w:sz w:val="14"/>
                <w:szCs w:val="14"/>
                <w:highlight w:val="yellow"/>
                <w:lang w:val="uk-UA"/>
              </w:rPr>
              <w:t>СК 13</w:t>
            </w:r>
          </w:p>
        </w:tc>
        <w:tc>
          <w:tcPr>
            <w:tcW w:w="425" w:type="dxa"/>
            <w:noWrap/>
            <w:hideMark/>
          </w:tcPr>
          <w:p w:rsidR="0005053A" w:rsidRPr="00F95622" w:rsidRDefault="0005053A" w:rsidP="00185B74">
            <w:pPr>
              <w:jc w:val="center"/>
              <w:rPr>
                <w:rFonts w:ascii="Times New Roman" w:eastAsia="Times New Roman" w:hAnsi="Times New Roman" w:cs="Times New Roman"/>
                <w:color w:val="000000"/>
                <w:sz w:val="20"/>
                <w:szCs w:val="20"/>
                <w:highlight w:val="yellow"/>
                <w:lang w:val="uk-UA"/>
              </w:rPr>
            </w:pPr>
          </w:p>
        </w:tc>
        <w:tc>
          <w:tcPr>
            <w:tcW w:w="425" w:type="dxa"/>
            <w:noWrap/>
            <w:hideMark/>
          </w:tcPr>
          <w:p w:rsidR="0005053A" w:rsidRPr="00F95622" w:rsidRDefault="0005053A" w:rsidP="005133EA">
            <w:pPr>
              <w:rPr>
                <w:rFonts w:ascii="Times New Roman" w:eastAsia="Times New Roman" w:hAnsi="Times New Roman" w:cs="Times New Roman"/>
                <w:color w:val="000000"/>
                <w:sz w:val="20"/>
                <w:szCs w:val="20"/>
                <w:highlight w:val="yellow"/>
                <w:lang w:val="uk-UA"/>
              </w:rPr>
            </w:pPr>
          </w:p>
        </w:tc>
        <w:tc>
          <w:tcPr>
            <w:tcW w:w="426" w:type="dxa"/>
            <w:noWrap/>
            <w:hideMark/>
          </w:tcPr>
          <w:p w:rsidR="0005053A" w:rsidRPr="00F95622" w:rsidRDefault="00F95622" w:rsidP="005133EA">
            <w:pPr>
              <w:rPr>
                <w:rFonts w:ascii="Times New Roman" w:eastAsia="Times New Roman" w:hAnsi="Times New Roman" w:cs="Times New Roman"/>
                <w:color w:val="000000"/>
                <w:sz w:val="20"/>
                <w:szCs w:val="20"/>
                <w:highlight w:val="yellow"/>
                <w:lang w:val="uk-UA"/>
              </w:rPr>
            </w:pPr>
            <w:r w:rsidRPr="00F95622">
              <w:rPr>
                <w:rFonts w:ascii="Times New Roman" w:eastAsia="Times New Roman" w:hAnsi="Times New Roman" w:cs="Times New Roman"/>
                <w:color w:val="000000"/>
                <w:sz w:val="20"/>
                <w:szCs w:val="20"/>
                <w:highlight w:val="yellow"/>
                <w:lang w:val="uk-UA"/>
              </w:rPr>
              <w:t>+</w:t>
            </w:r>
          </w:p>
        </w:tc>
        <w:tc>
          <w:tcPr>
            <w:tcW w:w="425" w:type="dxa"/>
            <w:noWrap/>
            <w:hideMark/>
          </w:tcPr>
          <w:p w:rsidR="0005053A" w:rsidRPr="00F95622" w:rsidRDefault="00F95622" w:rsidP="005133EA">
            <w:pPr>
              <w:rPr>
                <w:rFonts w:ascii="Times New Roman" w:eastAsia="Times New Roman" w:hAnsi="Times New Roman" w:cs="Times New Roman"/>
                <w:color w:val="000000"/>
                <w:sz w:val="20"/>
                <w:szCs w:val="20"/>
                <w:highlight w:val="yellow"/>
                <w:lang w:val="uk-UA"/>
              </w:rPr>
            </w:pPr>
            <w:r w:rsidRPr="00F95622">
              <w:rPr>
                <w:rFonts w:ascii="Times New Roman" w:eastAsia="Times New Roman" w:hAnsi="Times New Roman" w:cs="Times New Roman"/>
                <w:color w:val="000000"/>
                <w:sz w:val="20"/>
                <w:szCs w:val="20"/>
                <w:highlight w:val="yellow"/>
                <w:lang w:val="uk-UA"/>
              </w:rPr>
              <w:t>+</w:t>
            </w:r>
          </w:p>
        </w:tc>
        <w:tc>
          <w:tcPr>
            <w:tcW w:w="425" w:type="dxa"/>
            <w:noWrap/>
            <w:hideMark/>
          </w:tcPr>
          <w:p w:rsidR="0005053A" w:rsidRPr="00F95622" w:rsidRDefault="00F95622" w:rsidP="005133EA">
            <w:pPr>
              <w:rPr>
                <w:rFonts w:ascii="Times New Roman" w:eastAsia="Times New Roman" w:hAnsi="Times New Roman" w:cs="Times New Roman"/>
                <w:color w:val="000000"/>
                <w:sz w:val="20"/>
                <w:szCs w:val="20"/>
                <w:highlight w:val="yellow"/>
                <w:lang w:val="uk-UA"/>
              </w:rPr>
            </w:pPr>
            <w:r w:rsidRPr="00F95622">
              <w:rPr>
                <w:rFonts w:ascii="Times New Roman" w:eastAsia="Times New Roman" w:hAnsi="Times New Roman" w:cs="Times New Roman"/>
                <w:color w:val="000000"/>
                <w:sz w:val="20"/>
                <w:szCs w:val="20"/>
                <w:highlight w:val="yellow"/>
                <w:lang w:val="uk-UA"/>
              </w:rPr>
              <w:t>+</w:t>
            </w:r>
          </w:p>
        </w:tc>
        <w:tc>
          <w:tcPr>
            <w:tcW w:w="425" w:type="dxa"/>
            <w:noWrap/>
            <w:hideMark/>
          </w:tcPr>
          <w:p w:rsidR="0005053A" w:rsidRPr="00F95622" w:rsidRDefault="0005053A" w:rsidP="005133EA">
            <w:pPr>
              <w:rPr>
                <w:rFonts w:ascii="Times New Roman" w:eastAsia="Times New Roman" w:hAnsi="Times New Roman" w:cs="Times New Roman"/>
                <w:color w:val="000000"/>
                <w:sz w:val="20"/>
                <w:szCs w:val="20"/>
                <w:highlight w:val="yellow"/>
                <w:lang w:val="uk-UA"/>
              </w:rPr>
            </w:pPr>
          </w:p>
        </w:tc>
        <w:tc>
          <w:tcPr>
            <w:tcW w:w="426" w:type="dxa"/>
            <w:noWrap/>
            <w:hideMark/>
          </w:tcPr>
          <w:p w:rsidR="0005053A" w:rsidRPr="00F95622" w:rsidRDefault="00F95622" w:rsidP="005133EA">
            <w:pPr>
              <w:rPr>
                <w:rFonts w:ascii="Times New Roman" w:eastAsia="Times New Roman" w:hAnsi="Times New Roman" w:cs="Times New Roman"/>
                <w:color w:val="000000"/>
                <w:sz w:val="20"/>
                <w:szCs w:val="20"/>
                <w:highlight w:val="yellow"/>
                <w:lang w:val="uk-UA"/>
              </w:rPr>
            </w:pPr>
            <w:r w:rsidRPr="00F95622">
              <w:rPr>
                <w:rFonts w:ascii="Times New Roman" w:eastAsia="Times New Roman" w:hAnsi="Times New Roman" w:cs="Times New Roman"/>
                <w:color w:val="000000"/>
                <w:sz w:val="20"/>
                <w:szCs w:val="20"/>
                <w:highlight w:val="yellow"/>
                <w:lang w:val="uk-UA"/>
              </w:rPr>
              <w:t>+</w:t>
            </w:r>
          </w:p>
        </w:tc>
        <w:tc>
          <w:tcPr>
            <w:tcW w:w="425" w:type="dxa"/>
            <w:noWrap/>
            <w:hideMark/>
          </w:tcPr>
          <w:p w:rsidR="0005053A" w:rsidRPr="00F95622" w:rsidRDefault="0005053A" w:rsidP="005133EA">
            <w:pPr>
              <w:rPr>
                <w:rFonts w:ascii="Times New Roman" w:eastAsia="Times New Roman" w:hAnsi="Times New Roman" w:cs="Times New Roman"/>
                <w:color w:val="000000"/>
                <w:sz w:val="20"/>
                <w:szCs w:val="20"/>
                <w:highlight w:val="yellow"/>
                <w:lang w:val="uk-UA"/>
              </w:rPr>
            </w:pPr>
          </w:p>
        </w:tc>
        <w:tc>
          <w:tcPr>
            <w:tcW w:w="425" w:type="dxa"/>
            <w:noWrap/>
            <w:hideMark/>
          </w:tcPr>
          <w:p w:rsidR="0005053A" w:rsidRPr="001909D7" w:rsidRDefault="00F95622" w:rsidP="005133EA">
            <w:pPr>
              <w:rPr>
                <w:rFonts w:ascii="Times New Roman" w:eastAsia="Times New Roman" w:hAnsi="Times New Roman" w:cs="Times New Roman"/>
                <w:color w:val="000000"/>
                <w:sz w:val="20"/>
                <w:szCs w:val="20"/>
                <w:lang w:val="uk-UA"/>
              </w:rPr>
            </w:pPr>
            <w:r w:rsidRPr="00F95622">
              <w:rPr>
                <w:rFonts w:ascii="Times New Roman" w:eastAsia="Times New Roman" w:hAnsi="Times New Roman" w:cs="Times New Roman"/>
                <w:color w:val="000000"/>
                <w:sz w:val="20"/>
                <w:szCs w:val="20"/>
                <w:highlight w:val="yellow"/>
                <w:lang w:val="uk-UA"/>
              </w:rPr>
              <w:t>+</w:t>
            </w:r>
          </w:p>
        </w:tc>
        <w:tc>
          <w:tcPr>
            <w:tcW w:w="425" w:type="dxa"/>
          </w:tcPr>
          <w:p w:rsidR="0005053A" w:rsidRPr="001909D7" w:rsidRDefault="006D0A5D" w:rsidP="005133EA">
            <w:pPr>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w:t>
            </w:r>
          </w:p>
        </w:tc>
        <w:tc>
          <w:tcPr>
            <w:tcW w:w="426" w:type="dxa"/>
            <w:noWrap/>
            <w:hideMark/>
          </w:tcPr>
          <w:p w:rsidR="0005053A" w:rsidRPr="001909D7" w:rsidRDefault="0005053A" w:rsidP="005133EA">
            <w:pPr>
              <w:rPr>
                <w:rFonts w:ascii="Times New Roman" w:eastAsia="Times New Roman" w:hAnsi="Times New Roman" w:cs="Times New Roman"/>
                <w:color w:val="000000"/>
                <w:sz w:val="20"/>
                <w:szCs w:val="20"/>
                <w:lang w:val="uk-UA"/>
              </w:rPr>
            </w:pPr>
          </w:p>
        </w:tc>
        <w:tc>
          <w:tcPr>
            <w:tcW w:w="425" w:type="dxa"/>
          </w:tcPr>
          <w:p w:rsidR="0005053A" w:rsidRPr="001909D7" w:rsidRDefault="0005053A" w:rsidP="005133EA">
            <w:pPr>
              <w:rPr>
                <w:rFonts w:ascii="Times New Roman" w:eastAsia="Times New Roman" w:hAnsi="Times New Roman" w:cs="Times New Roman"/>
                <w:color w:val="000000"/>
                <w:sz w:val="20"/>
                <w:szCs w:val="20"/>
                <w:lang w:val="uk-UA"/>
              </w:rPr>
            </w:pPr>
          </w:p>
        </w:tc>
        <w:tc>
          <w:tcPr>
            <w:tcW w:w="425" w:type="dxa"/>
          </w:tcPr>
          <w:p w:rsidR="0005053A" w:rsidRPr="001909D7" w:rsidRDefault="0005053A" w:rsidP="005133EA">
            <w:pPr>
              <w:rPr>
                <w:rFonts w:ascii="Times New Roman" w:eastAsia="Times New Roman" w:hAnsi="Times New Roman" w:cs="Times New Roman"/>
                <w:color w:val="000000"/>
                <w:sz w:val="20"/>
                <w:szCs w:val="20"/>
                <w:lang w:val="uk-UA"/>
              </w:rPr>
            </w:pPr>
          </w:p>
        </w:tc>
        <w:tc>
          <w:tcPr>
            <w:tcW w:w="426" w:type="dxa"/>
          </w:tcPr>
          <w:p w:rsidR="0005053A" w:rsidRPr="001909D7" w:rsidRDefault="0005053A" w:rsidP="005133EA">
            <w:pPr>
              <w:rPr>
                <w:rFonts w:ascii="Times New Roman" w:eastAsia="Times New Roman" w:hAnsi="Times New Roman" w:cs="Times New Roman"/>
                <w:color w:val="000000"/>
                <w:sz w:val="20"/>
                <w:szCs w:val="20"/>
                <w:lang w:val="uk-UA"/>
              </w:rPr>
            </w:pPr>
          </w:p>
        </w:tc>
        <w:tc>
          <w:tcPr>
            <w:tcW w:w="425" w:type="dxa"/>
          </w:tcPr>
          <w:p w:rsidR="0005053A" w:rsidRPr="001909D7" w:rsidRDefault="0005053A" w:rsidP="005133EA">
            <w:pPr>
              <w:rPr>
                <w:rFonts w:ascii="Times New Roman" w:eastAsia="Times New Roman" w:hAnsi="Times New Roman" w:cs="Times New Roman"/>
                <w:color w:val="000000"/>
                <w:sz w:val="20"/>
                <w:szCs w:val="20"/>
                <w:lang w:val="uk-UA"/>
              </w:rPr>
            </w:pPr>
          </w:p>
        </w:tc>
        <w:tc>
          <w:tcPr>
            <w:tcW w:w="425" w:type="dxa"/>
            <w:noWrap/>
            <w:hideMark/>
          </w:tcPr>
          <w:p w:rsidR="0005053A" w:rsidRPr="001909D7" w:rsidRDefault="0005053A" w:rsidP="005133EA">
            <w:pPr>
              <w:rPr>
                <w:rFonts w:ascii="Times New Roman" w:eastAsia="Times New Roman" w:hAnsi="Times New Roman" w:cs="Times New Roman"/>
                <w:color w:val="000000"/>
                <w:sz w:val="20"/>
                <w:szCs w:val="20"/>
                <w:lang w:val="uk-UA"/>
              </w:rPr>
            </w:pPr>
          </w:p>
        </w:tc>
        <w:tc>
          <w:tcPr>
            <w:tcW w:w="426" w:type="dxa"/>
            <w:noWrap/>
            <w:hideMark/>
          </w:tcPr>
          <w:p w:rsidR="0005053A" w:rsidRPr="001909D7" w:rsidRDefault="0005053A" w:rsidP="005133EA">
            <w:pPr>
              <w:rPr>
                <w:rFonts w:ascii="Times New Roman" w:eastAsia="Times New Roman" w:hAnsi="Times New Roman" w:cs="Times New Roman"/>
                <w:color w:val="000000"/>
                <w:sz w:val="20"/>
                <w:szCs w:val="20"/>
                <w:lang w:val="uk-UA"/>
              </w:rPr>
            </w:pPr>
          </w:p>
        </w:tc>
        <w:tc>
          <w:tcPr>
            <w:tcW w:w="425" w:type="dxa"/>
            <w:noWrap/>
            <w:hideMark/>
          </w:tcPr>
          <w:p w:rsidR="0005053A" w:rsidRPr="001909D7" w:rsidRDefault="0005053A" w:rsidP="005133EA">
            <w:pPr>
              <w:rPr>
                <w:rFonts w:ascii="Times New Roman" w:eastAsia="Times New Roman" w:hAnsi="Times New Roman" w:cs="Times New Roman"/>
                <w:color w:val="000000"/>
                <w:sz w:val="20"/>
                <w:szCs w:val="20"/>
                <w:lang w:val="uk-UA"/>
              </w:rPr>
            </w:pPr>
          </w:p>
        </w:tc>
        <w:tc>
          <w:tcPr>
            <w:tcW w:w="425" w:type="dxa"/>
          </w:tcPr>
          <w:p w:rsidR="0005053A" w:rsidRPr="001909D7" w:rsidRDefault="0005053A" w:rsidP="005133EA">
            <w:pPr>
              <w:rPr>
                <w:rFonts w:ascii="Times New Roman" w:eastAsia="Times New Roman" w:hAnsi="Times New Roman" w:cs="Times New Roman"/>
                <w:color w:val="000000"/>
                <w:sz w:val="20"/>
                <w:szCs w:val="20"/>
                <w:lang w:val="uk-UA"/>
              </w:rPr>
            </w:pPr>
          </w:p>
        </w:tc>
        <w:tc>
          <w:tcPr>
            <w:tcW w:w="426" w:type="dxa"/>
          </w:tcPr>
          <w:p w:rsidR="0005053A" w:rsidRPr="001909D7" w:rsidRDefault="0005053A" w:rsidP="005133EA">
            <w:pPr>
              <w:rPr>
                <w:rFonts w:ascii="Times New Roman" w:eastAsia="Times New Roman" w:hAnsi="Times New Roman" w:cs="Times New Roman"/>
                <w:color w:val="000000"/>
                <w:sz w:val="20"/>
                <w:szCs w:val="20"/>
                <w:lang w:val="uk-UA"/>
              </w:rPr>
            </w:pPr>
          </w:p>
        </w:tc>
        <w:tc>
          <w:tcPr>
            <w:tcW w:w="425" w:type="dxa"/>
          </w:tcPr>
          <w:p w:rsidR="0005053A" w:rsidRPr="001909D7" w:rsidRDefault="0005053A" w:rsidP="005133EA">
            <w:pPr>
              <w:rPr>
                <w:rFonts w:ascii="Times New Roman" w:eastAsia="Times New Roman" w:hAnsi="Times New Roman" w:cs="Times New Roman"/>
                <w:color w:val="000000"/>
                <w:sz w:val="20"/>
                <w:szCs w:val="20"/>
                <w:lang w:val="uk-UA"/>
              </w:rPr>
            </w:pPr>
          </w:p>
        </w:tc>
        <w:tc>
          <w:tcPr>
            <w:tcW w:w="425" w:type="dxa"/>
          </w:tcPr>
          <w:p w:rsidR="0005053A" w:rsidRPr="001909D7" w:rsidRDefault="0005053A" w:rsidP="005133EA">
            <w:pPr>
              <w:rPr>
                <w:rFonts w:ascii="Times New Roman" w:eastAsia="Times New Roman" w:hAnsi="Times New Roman" w:cs="Times New Roman"/>
                <w:color w:val="000000"/>
                <w:sz w:val="20"/>
                <w:szCs w:val="20"/>
                <w:lang w:val="uk-UA"/>
              </w:rPr>
            </w:pPr>
          </w:p>
        </w:tc>
      </w:tr>
    </w:tbl>
    <w:p w:rsidR="00B90D07" w:rsidRPr="001909D7" w:rsidRDefault="00B90D07" w:rsidP="00625BAC">
      <w:pPr>
        <w:spacing w:after="0" w:line="240" w:lineRule="auto"/>
        <w:jc w:val="center"/>
        <w:rPr>
          <w:rStyle w:val="fontstyle01"/>
          <w:b/>
          <w:lang w:val="uk-UA"/>
        </w:rPr>
      </w:pPr>
    </w:p>
    <w:p w:rsidR="000E28AA" w:rsidRPr="001909D7" w:rsidRDefault="000E28AA" w:rsidP="00625BAC">
      <w:pPr>
        <w:spacing w:after="0" w:line="240" w:lineRule="auto"/>
        <w:jc w:val="center"/>
        <w:rPr>
          <w:rStyle w:val="fontstyle01"/>
          <w:b/>
          <w:lang w:val="uk-UA"/>
        </w:rPr>
      </w:pPr>
      <w:r w:rsidRPr="001909D7">
        <w:rPr>
          <w:rStyle w:val="fontstyle01"/>
          <w:b/>
          <w:lang w:val="uk-UA"/>
        </w:rPr>
        <w:t>5. Матриця забезпечення пр</w:t>
      </w:r>
      <w:r w:rsidR="00533C3B" w:rsidRPr="001909D7">
        <w:rPr>
          <w:rStyle w:val="fontstyle01"/>
          <w:b/>
          <w:lang w:val="uk-UA"/>
        </w:rPr>
        <w:t>ограмних результатів навчання (</w:t>
      </w:r>
      <w:r w:rsidRPr="001909D7">
        <w:rPr>
          <w:rStyle w:val="fontstyle01"/>
          <w:b/>
          <w:lang w:val="uk-UA"/>
        </w:rPr>
        <w:t xml:space="preserve">РН) </w:t>
      </w:r>
      <w:r w:rsidR="00601888" w:rsidRPr="001909D7">
        <w:rPr>
          <w:rStyle w:val="fontstyle01"/>
          <w:b/>
          <w:lang w:val="uk-UA"/>
        </w:rPr>
        <w:br/>
      </w:r>
      <w:r w:rsidRPr="001909D7">
        <w:rPr>
          <w:rStyle w:val="fontstyle01"/>
          <w:b/>
          <w:lang w:val="uk-UA"/>
        </w:rPr>
        <w:t>відповідними компонентами освітньої програми</w:t>
      </w:r>
    </w:p>
    <w:p w:rsidR="000E28AA" w:rsidRPr="001909D7" w:rsidRDefault="000E28AA" w:rsidP="00601888">
      <w:pPr>
        <w:spacing w:after="0" w:line="240" w:lineRule="auto"/>
        <w:jc w:val="center"/>
        <w:rPr>
          <w:rStyle w:val="fontstyle01"/>
          <w:lang w:val="uk-UA"/>
        </w:rPr>
      </w:pPr>
    </w:p>
    <w:tbl>
      <w:tblPr>
        <w:tblStyle w:val="aa"/>
        <w:tblW w:w="9863" w:type="dxa"/>
        <w:jc w:val="center"/>
        <w:tblLayout w:type="fixed"/>
        <w:tblLook w:val="04A0"/>
      </w:tblPr>
      <w:tblGrid>
        <w:gridCol w:w="428"/>
        <w:gridCol w:w="429"/>
        <w:gridCol w:w="429"/>
        <w:gridCol w:w="429"/>
        <w:gridCol w:w="429"/>
        <w:gridCol w:w="429"/>
        <w:gridCol w:w="428"/>
        <w:gridCol w:w="429"/>
        <w:gridCol w:w="429"/>
        <w:gridCol w:w="429"/>
        <w:gridCol w:w="429"/>
        <w:gridCol w:w="429"/>
        <w:gridCol w:w="429"/>
        <w:gridCol w:w="428"/>
        <w:gridCol w:w="429"/>
        <w:gridCol w:w="429"/>
        <w:gridCol w:w="429"/>
        <w:gridCol w:w="429"/>
        <w:gridCol w:w="428"/>
        <w:gridCol w:w="429"/>
        <w:gridCol w:w="429"/>
        <w:gridCol w:w="429"/>
        <w:gridCol w:w="429"/>
      </w:tblGrid>
      <w:tr w:rsidR="00B75677" w:rsidRPr="001909D7" w:rsidTr="00B75677">
        <w:trPr>
          <w:trHeight w:val="1056"/>
          <w:tblHeader/>
          <w:jc w:val="center"/>
        </w:trPr>
        <w:tc>
          <w:tcPr>
            <w:tcW w:w="428" w:type="dxa"/>
            <w:vAlign w:val="center"/>
          </w:tcPr>
          <w:p w:rsidR="00B75677" w:rsidRPr="001909D7" w:rsidRDefault="00B75677" w:rsidP="008F2CAB">
            <w:pPr>
              <w:jc w:val="center"/>
              <w:rPr>
                <w:rFonts w:ascii="Times New Roman" w:eastAsia="Times New Roman" w:hAnsi="Times New Roman" w:cs="Times New Roman"/>
                <w:bCs/>
                <w:color w:val="000000"/>
                <w:sz w:val="16"/>
                <w:szCs w:val="16"/>
                <w:lang w:val="uk-UA"/>
              </w:rPr>
            </w:pPr>
          </w:p>
        </w:tc>
        <w:tc>
          <w:tcPr>
            <w:tcW w:w="429" w:type="dxa"/>
            <w:textDirection w:val="btLr"/>
            <w:hideMark/>
          </w:tcPr>
          <w:p w:rsidR="00B75677" w:rsidRPr="001909D7" w:rsidRDefault="00B75677" w:rsidP="008F2CAB">
            <w:pPr>
              <w:jc w:val="center"/>
              <w:rPr>
                <w:rFonts w:ascii="Times New Roman" w:eastAsia="Times New Roman" w:hAnsi="Times New Roman" w:cs="Times New Roman"/>
                <w:bCs/>
                <w:color w:val="000000"/>
                <w:sz w:val="16"/>
                <w:szCs w:val="16"/>
                <w:lang w:val="uk-UA"/>
              </w:rPr>
            </w:pPr>
            <w:r w:rsidRPr="001909D7">
              <w:rPr>
                <w:rFonts w:ascii="Times New Roman" w:eastAsia="Times New Roman" w:hAnsi="Times New Roman" w:cs="Times New Roman"/>
                <w:bCs/>
                <w:color w:val="000000"/>
                <w:sz w:val="16"/>
                <w:szCs w:val="16"/>
                <w:lang w:val="uk-UA"/>
              </w:rPr>
              <w:t>ОК 1</w:t>
            </w:r>
          </w:p>
        </w:tc>
        <w:tc>
          <w:tcPr>
            <w:tcW w:w="429" w:type="dxa"/>
            <w:textDirection w:val="btLr"/>
            <w:hideMark/>
          </w:tcPr>
          <w:p w:rsidR="00B75677" w:rsidRPr="001909D7" w:rsidRDefault="00B75677" w:rsidP="008F2CAB">
            <w:pPr>
              <w:jc w:val="center"/>
              <w:rPr>
                <w:rFonts w:ascii="Times New Roman" w:eastAsia="Times New Roman" w:hAnsi="Times New Roman" w:cs="Times New Roman"/>
                <w:bCs/>
                <w:color w:val="000000"/>
                <w:sz w:val="16"/>
                <w:szCs w:val="16"/>
                <w:lang w:val="uk-UA"/>
              </w:rPr>
            </w:pPr>
            <w:r w:rsidRPr="001909D7">
              <w:rPr>
                <w:rFonts w:ascii="Times New Roman" w:eastAsia="Times New Roman" w:hAnsi="Times New Roman" w:cs="Times New Roman"/>
                <w:bCs/>
                <w:color w:val="000000"/>
                <w:sz w:val="16"/>
                <w:szCs w:val="16"/>
                <w:lang w:val="uk-UA"/>
              </w:rPr>
              <w:t>ОК 2</w:t>
            </w:r>
          </w:p>
        </w:tc>
        <w:tc>
          <w:tcPr>
            <w:tcW w:w="429" w:type="dxa"/>
            <w:textDirection w:val="btLr"/>
          </w:tcPr>
          <w:p w:rsidR="00B75677" w:rsidRPr="001909D7" w:rsidRDefault="00B75677" w:rsidP="008F2CAB">
            <w:pPr>
              <w:jc w:val="center"/>
              <w:rPr>
                <w:rFonts w:ascii="Times New Roman" w:eastAsia="Times New Roman" w:hAnsi="Times New Roman" w:cs="Times New Roman"/>
                <w:bCs/>
                <w:color w:val="000000"/>
                <w:sz w:val="16"/>
                <w:szCs w:val="16"/>
                <w:lang w:val="uk-UA"/>
              </w:rPr>
            </w:pPr>
            <w:r w:rsidRPr="001909D7">
              <w:rPr>
                <w:rFonts w:ascii="Times New Roman" w:eastAsia="Times New Roman" w:hAnsi="Times New Roman" w:cs="Times New Roman"/>
                <w:bCs/>
                <w:color w:val="000000"/>
                <w:sz w:val="16"/>
                <w:szCs w:val="16"/>
                <w:lang w:val="uk-UA"/>
              </w:rPr>
              <w:t>ОК 3</w:t>
            </w:r>
          </w:p>
        </w:tc>
        <w:tc>
          <w:tcPr>
            <w:tcW w:w="429" w:type="dxa"/>
            <w:textDirection w:val="btLr"/>
            <w:hideMark/>
          </w:tcPr>
          <w:p w:rsidR="00B75677" w:rsidRPr="001909D7" w:rsidRDefault="00B75677" w:rsidP="008F2CAB">
            <w:pPr>
              <w:jc w:val="center"/>
              <w:rPr>
                <w:rFonts w:ascii="Times New Roman" w:eastAsia="Times New Roman" w:hAnsi="Times New Roman" w:cs="Times New Roman"/>
                <w:bCs/>
                <w:color w:val="000000"/>
                <w:sz w:val="16"/>
                <w:szCs w:val="16"/>
                <w:lang w:val="uk-UA"/>
              </w:rPr>
            </w:pPr>
            <w:r w:rsidRPr="001909D7">
              <w:rPr>
                <w:rFonts w:ascii="Times New Roman" w:eastAsia="Times New Roman" w:hAnsi="Times New Roman" w:cs="Times New Roman"/>
                <w:bCs/>
                <w:color w:val="000000"/>
                <w:sz w:val="16"/>
                <w:szCs w:val="16"/>
                <w:lang w:val="uk-UA"/>
              </w:rPr>
              <w:t>ОК 4</w:t>
            </w:r>
          </w:p>
        </w:tc>
        <w:tc>
          <w:tcPr>
            <w:tcW w:w="429" w:type="dxa"/>
            <w:textDirection w:val="btLr"/>
            <w:hideMark/>
          </w:tcPr>
          <w:p w:rsidR="00B75677" w:rsidRPr="001909D7" w:rsidRDefault="00B75677" w:rsidP="008F2CAB">
            <w:pPr>
              <w:jc w:val="center"/>
              <w:rPr>
                <w:rFonts w:ascii="Times New Roman" w:eastAsia="Times New Roman" w:hAnsi="Times New Roman" w:cs="Times New Roman"/>
                <w:bCs/>
                <w:color w:val="000000"/>
                <w:sz w:val="16"/>
                <w:szCs w:val="16"/>
                <w:lang w:val="uk-UA"/>
              </w:rPr>
            </w:pPr>
            <w:r w:rsidRPr="001909D7">
              <w:rPr>
                <w:rFonts w:ascii="Times New Roman" w:eastAsia="Times New Roman" w:hAnsi="Times New Roman" w:cs="Times New Roman"/>
                <w:bCs/>
                <w:color w:val="000000"/>
                <w:sz w:val="16"/>
                <w:szCs w:val="16"/>
                <w:lang w:val="uk-UA"/>
              </w:rPr>
              <w:t>ОК 5</w:t>
            </w:r>
          </w:p>
        </w:tc>
        <w:tc>
          <w:tcPr>
            <w:tcW w:w="428" w:type="dxa"/>
            <w:textDirection w:val="btLr"/>
            <w:hideMark/>
          </w:tcPr>
          <w:p w:rsidR="00B75677" w:rsidRPr="001909D7" w:rsidRDefault="00B75677" w:rsidP="008F2CAB">
            <w:pPr>
              <w:jc w:val="center"/>
              <w:rPr>
                <w:rFonts w:ascii="Times New Roman" w:eastAsia="Times New Roman" w:hAnsi="Times New Roman" w:cs="Times New Roman"/>
                <w:bCs/>
                <w:color w:val="000000"/>
                <w:sz w:val="16"/>
                <w:szCs w:val="16"/>
                <w:lang w:val="uk-UA"/>
              </w:rPr>
            </w:pPr>
            <w:r w:rsidRPr="001909D7">
              <w:rPr>
                <w:rFonts w:ascii="Times New Roman" w:eastAsia="Times New Roman" w:hAnsi="Times New Roman" w:cs="Times New Roman"/>
                <w:bCs/>
                <w:color w:val="000000"/>
                <w:sz w:val="16"/>
                <w:szCs w:val="16"/>
                <w:lang w:val="uk-UA"/>
              </w:rPr>
              <w:t>ОК 6</w:t>
            </w:r>
          </w:p>
        </w:tc>
        <w:tc>
          <w:tcPr>
            <w:tcW w:w="429" w:type="dxa"/>
            <w:textDirection w:val="btLr"/>
            <w:hideMark/>
          </w:tcPr>
          <w:p w:rsidR="00B75677" w:rsidRPr="001909D7" w:rsidRDefault="00B75677" w:rsidP="008F2CAB">
            <w:pPr>
              <w:jc w:val="center"/>
              <w:rPr>
                <w:rFonts w:ascii="Times New Roman" w:eastAsia="Times New Roman" w:hAnsi="Times New Roman" w:cs="Times New Roman"/>
                <w:bCs/>
                <w:color w:val="000000"/>
                <w:sz w:val="16"/>
                <w:szCs w:val="16"/>
                <w:lang w:val="uk-UA"/>
              </w:rPr>
            </w:pPr>
            <w:r w:rsidRPr="001909D7">
              <w:rPr>
                <w:rFonts w:ascii="Times New Roman" w:eastAsia="Times New Roman" w:hAnsi="Times New Roman" w:cs="Times New Roman"/>
                <w:bCs/>
                <w:color w:val="000000"/>
                <w:sz w:val="16"/>
                <w:szCs w:val="16"/>
                <w:lang w:val="uk-UA"/>
              </w:rPr>
              <w:t>ОК 7</w:t>
            </w:r>
          </w:p>
        </w:tc>
        <w:tc>
          <w:tcPr>
            <w:tcW w:w="429" w:type="dxa"/>
            <w:textDirection w:val="btLr"/>
            <w:hideMark/>
          </w:tcPr>
          <w:p w:rsidR="00B75677" w:rsidRPr="001909D7" w:rsidRDefault="00B75677" w:rsidP="008F2CAB">
            <w:pPr>
              <w:jc w:val="center"/>
              <w:rPr>
                <w:rFonts w:ascii="Times New Roman" w:eastAsia="Times New Roman" w:hAnsi="Times New Roman" w:cs="Times New Roman"/>
                <w:bCs/>
                <w:color w:val="000000"/>
                <w:sz w:val="16"/>
                <w:szCs w:val="16"/>
                <w:lang w:val="uk-UA"/>
              </w:rPr>
            </w:pPr>
            <w:r w:rsidRPr="001909D7">
              <w:rPr>
                <w:rFonts w:ascii="Times New Roman" w:eastAsia="Times New Roman" w:hAnsi="Times New Roman" w:cs="Times New Roman"/>
                <w:bCs/>
                <w:color w:val="000000"/>
                <w:sz w:val="16"/>
                <w:szCs w:val="16"/>
                <w:lang w:val="uk-UA"/>
              </w:rPr>
              <w:t>ОК 8</w:t>
            </w:r>
          </w:p>
        </w:tc>
        <w:tc>
          <w:tcPr>
            <w:tcW w:w="429" w:type="dxa"/>
            <w:textDirection w:val="btLr"/>
            <w:hideMark/>
          </w:tcPr>
          <w:p w:rsidR="00B75677" w:rsidRPr="001909D7" w:rsidRDefault="00B75677" w:rsidP="008F2CAB">
            <w:pPr>
              <w:jc w:val="center"/>
              <w:rPr>
                <w:rFonts w:ascii="Times New Roman" w:eastAsia="Times New Roman" w:hAnsi="Times New Roman" w:cs="Times New Roman"/>
                <w:bCs/>
                <w:color w:val="000000"/>
                <w:sz w:val="16"/>
                <w:szCs w:val="16"/>
                <w:lang w:val="uk-UA"/>
              </w:rPr>
            </w:pPr>
            <w:r w:rsidRPr="001909D7">
              <w:rPr>
                <w:rFonts w:ascii="Times New Roman" w:eastAsia="Times New Roman" w:hAnsi="Times New Roman" w:cs="Times New Roman"/>
                <w:bCs/>
                <w:color w:val="000000"/>
                <w:sz w:val="16"/>
                <w:szCs w:val="16"/>
                <w:lang w:val="uk-UA"/>
              </w:rPr>
              <w:t>ОК 9</w:t>
            </w:r>
          </w:p>
        </w:tc>
        <w:tc>
          <w:tcPr>
            <w:tcW w:w="429" w:type="dxa"/>
            <w:textDirection w:val="btLr"/>
          </w:tcPr>
          <w:p w:rsidR="00B75677" w:rsidRPr="001909D7" w:rsidRDefault="00B75677" w:rsidP="00434BF7">
            <w:pPr>
              <w:jc w:val="center"/>
              <w:rPr>
                <w:rFonts w:ascii="Times New Roman" w:eastAsia="Times New Roman" w:hAnsi="Times New Roman" w:cs="Times New Roman"/>
                <w:bCs/>
                <w:color w:val="000000"/>
                <w:sz w:val="16"/>
                <w:szCs w:val="16"/>
                <w:lang w:val="uk-UA"/>
              </w:rPr>
            </w:pPr>
            <w:r w:rsidRPr="001909D7">
              <w:rPr>
                <w:rFonts w:ascii="Times New Roman" w:eastAsia="Times New Roman" w:hAnsi="Times New Roman" w:cs="Times New Roman"/>
                <w:bCs/>
                <w:color w:val="000000"/>
                <w:sz w:val="16"/>
                <w:szCs w:val="16"/>
                <w:lang w:val="uk-UA"/>
              </w:rPr>
              <w:t>ОК 10</w:t>
            </w:r>
          </w:p>
        </w:tc>
        <w:tc>
          <w:tcPr>
            <w:tcW w:w="429" w:type="dxa"/>
            <w:textDirection w:val="btLr"/>
            <w:hideMark/>
          </w:tcPr>
          <w:p w:rsidR="00B75677" w:rsidRPr="001909D7" w:rsidRDefault="00B75677" w:rsidP="008F2CAB">
            <w:pPr>
              <w:jc w:val="center"/>
              <w:rPr>
                <w:rFonts w:ascii="Times New Roman" w:eastAsia="Times New Roman" w:hAnsi="Times New Roman" w:cs="Times New Roman"/>
                <w:bCs/>
                <w:color w:val="000000"/>
                <w:sz w:val="16"/>
                <w:szCs w:val="16"/>
                <w:lang w:val="uk-UA"/>
              </w:rPr>
            </w:pPr>
            <w:r w:rsidRPr="001909D7">
              <w:rPr>
                <w:rFonts w:ascii="Times New Roman" w:eastAsia="Times New Roman" w:hAnsi="Times New Roman" w:cs="Times New Roman"/>
                <w:bCs/>
                <w:color w:val="000000"/>
                <w:sz w:val="16"/>
                <w:szCs w:val="16"/>
                <w:lang w:val="uk-UA"/>
              </w:rPr>
              <w:t>ВБ 1.1</w:t>
            </w:r>
          </w:p>
        </w:tc>
        <w:tc>
          <w:tcPr>
            <w:tcW w:w="429" w:type="dxa"/>
            <w:textDirection w:val="btLr"/>
          </w:tcPr>
          <w:p w:rsidR="00B75677" w:rsidRPr="001909D7" w:rsidRDefault="00B75677" w:rsidP="008F2CAB">
            <w:pPr>
              <w:jc w:val="center"/>
              <w:rPr>
                <w:rFonts w:ascii="Times New Roman" w:eastAsia="Times New Roman" w:hAnsi="Times New Roman" w:cs="Times New Roman"/>
                <w:bCs/>
                <w:color w:val="000000"/>
                <w:sz w:val="16"/>
                <w:szCs w:val="16"/>
                <w:lang w:val="uk-UA"/>
              </w:rPr>
            </w:pPr>
            <w:r w:rsidRPr="001909D7">
              <w:rPr>
                <w:rFonts w:ascii="Times New Roman" w:eastAsia="Times New Roman" w:hAnsi="Times New Roman" w:cs="Times New Roman"/>
                <w:bCs/>
                <w:color w:val="000000"/>
                <w:sz w:val="16"/>
                <w:szCs w:val="16"/>
                <w:lang w:val="uk-UA"/>
              </w:rPr>
              <w:t>ВБ 1.2</w:t>
            </w:r>
          </w:p>
        </w:tc>
        <w:tc>
          <w:tcPr>
            <w:tcW w:w="428" w:type="dxa"/>
            <w:textDirection w:val="btLr"/>
          </w:tcPr>
          <w:p w:rsidR="00B75677" w:rsidRPr="001909D7" w:rsidRDefault="00B75677" w:rsidP="008F2CAB">
            <w:pPr>
              <w:jc w:val="center"/>
              <w:rPr>
                <w:rFonts w:ascii="Times New Roman" w:eastAsia="Times New Roman" w:hAnsi="Times New Roman" w:cs="Times New Roman"/>
                <w:bCs/>
                <w:color w:val="000000"/>
                <w:sz w:val="16"/>
                <w:szCs w:val="16"/>
                <w:lang w:val="uk-UA"/>
              </w:rPr>
            </w:pPr>
            <w:r w:rsidRPr="001909D7">
              <w:rPr>
                <w:rFonts w:ascii="Times New Roman" w:eastAsia="Times New Roman" w:hAnsi="Times New Roman" w:cs="Times New Roman"/>
                <w:bCs/>
                <w:color w:val="000000"/>
                <w:sz w:val="16"/>
                <w:szCs w:val="16"/>
                <w:lang w:val="uk-UA"/>
              </w:rPr>
              <w:t>ВБ 2.1</w:t>
            </w:r>
          </w:p>
        </w:tc>
        <w:tc>
          <w:tcPr>
            <w:tcW w:w="429" w:type="dxa"/>
            <w:textDirection w:val="btLr"/>
          </w:tcPr>
          <w:p w:rsidR="00B75677" w:rsidRPr="001909D7" w:rsidRDefault="00B75677" w:rsidP="008F2CAB">
            <w:pPr>
              <w:jc w:val="center"/>
              <w:rPr>
                <w:rFonts w:ascii="Times New Roman" w:eastAsia="Times New Roman" w:hAnsi="Times New Roman" w:cs="Times New Roman"/>
                <w:bCs/>
                <w:color w:val="000000"/>
                <w:sz w:val="16"/>
                <w:szCs w:val="16"/>
                <w:lang w:val="uk-UA"/>
              </w:rPr>
            </w:pPr>
            <w:r w:rsidRPr="001909D7">
              <w:rPr>
                <w:rFonts w:ascii="Times New Roman" w:eastAsia="Times New Roman" w:hAnsi="Times New Roman" w:cs="Times New Roman"/>
                <w:bCs/>
                <w:color w:val="000000"/>
                <w:sz w:val="16"/>
                <w:szCs w:val="16"/>
                <w:lang w:val="uk-UA"/>
              </w:rPr>
              <w:t>ВБ 2.2</w:t>
            </w:r>
          </w:p>
        </w:tc>
        <w:tc>
          <w:tcPr>
            <w:tcW w:w="429" w:type="dxa"/>
            <w:textDirection w:val="btLr"/>
          </w:tcPr>
          <w:p w:rsidR="00B75677" w:rsidRPr="001909D7" w:rsidRDefault="00B75677" w:rsidP="008F2CAB">
            <w:pPr>
              <w:jc w:val="center"/>
              <w:rPr>
                <w:rFonts w:ascii="Times New Roman" w:eastAsia="Times New Roman" w:hAnsi="Times New Roman" w:cs="Times New Roman"/>
                <w:bCs/>
                <w:color w:val="000000"/>
                <w:sz w:val="16"/>
                <w:szCs w:val="16"/>
                <w:lang w:val="uk-UA"/>
              </w:rPr>
            </w:pPr>
            <w:r w:rsidRPr="001909D7">
              <w:rPr>
                <w:rFonts w:ascii="Times New Roman" w:eastAsia="Times New Roman" w:hAnsi="Times New Roman" w:cs="Times New Roman"/>
                <w:bCs/>
                <w:color w:val="000000"/>
                <w:sz w:val="16"/>
                <w:szCs w:val="16"/>
                <w:lang w:val="uk-UA"/>
              </w:rPr>
              <w:t>ВБ 2.3</w:t>
            </w:r>
          </w:p>
        </w:tc>
        <w:tc>
          <w:tcPr>
            <w:tcW w:w="429" w:type="dxa"/>
            <w:textDirection w:val="btLr"/>
          </w:tcPr>
          <w:p w:rsidR="00B75677" w:rsidRPr="001909D7" w:rsidRDefault="00B75677" w:rsidP="008F2CAB">
            <w:pPr>
              <w:jc w:val="center"/>
              <w:rPr>
                <w:rFonts w:ascii="Times New Roman" w:eastAsia="Times New Roman" w:hAnsi="Times New Roman" w:cs="Times New Roman"/>
                <w:bCs/>
                <w:color w:val="000000"/>
                <w:sz w:val="16"/>
                <w:szCs w:val="16"/>
                <w:lang w:val="uk-UA"/>
              </w:rPr>
            </w:pPr>
            <w:r w:rsidRPr="001909D7">
              <w:rPr>
                <w:rFonts w:ascii="Times New Roman" w:eastAsia="Times New Roman" w:hAnsi="Times New Roman" w:cs="Times New Roman"/>
                <w:bCs/>
                <w:color w:val="000000"/>
                <w:sz w:val="16"/>
                <w:szCs w:val="16"/>
                <w:lang w:val="uk-UA"/>
              </w:rPr>
              <w:t>ВБ 3.1</w:t>
            </w:r>
          </w:p>
        </w:tc>
        <w:tc>
          <w:tcPr>
            <w:tcW w:w="429" w:type="dxa"/>
            <w:textDirection w:val="btLr"/>
          </w:tcPr>
          <w:p w:rsidR="00B75677" w:rsidRPr="001909D7" w:rsidRDefault="00B75677" w:rsidP="008F2CAB">
            <w:pPr>
              <w:jc w:val="center"/>
              <w:rPr>
                <w:rFonts w:ascii="Times New Roman" w:eastAsia="Times New Roman" w:hAnsi="Times New Roman" w:cs="Times New Roman"/>
                <w:bCs/>
                <w:color w:val="000000"/>
                <w:sz w:val="16"/>
                <w:szCs w:val="16"/>
                <w:lang w:val="uk-UA"/>
              </w:rPr>
            </w:pPr>
            <w:r w:rsidRPr="001909D7">
              <w:rPr>
                <w:rFonts w:ascii="Times New Roman" w:eastAsia="Times New Roman" w:hAnsi="Times New Roman" w:cs="Times New Roman"/>
                <w:bCs/>
                <w:color w:val="000000"/>
                <w:sz w:val="16"/>
                <w:szCs w:val="16"/>
                <w:lang w:val="uk-UA"/>
              </w:rPr>
              <w:t>ВБ 3.2</w:t>
            </w:r>
          </w:p>
        </w:tc>
        <w:tc>
          <w:tcPr>
            <w:tcW w:w="428" w:type="dxa"/>
            <w:textDirection w:val="btLr"/>
          </w:tcPr>
          <w:p w:rsidR="00B75677" w:rsidRPr="001909D7" w:rsidRDefault="00B75677" w:rsidP="008F2CAB">
            <w:pPr>
              <w:jc w:val="center"/>
              <w:rPr>
                <w:rFonts w:ascii="Times New Roman" w:eastAsia="Times New Roman" w:hAnsi="Times New Roman" w:cs="Times New Roman"/>
                <w:bCs/>
                <w:color w:val="000000"/>
                <w:sz w:val="16"/>
                <w:szCs w:val="16"/>
                <w:lang w:val="uk-UA"/>
              </w:rPr>
            </w:pPr>
            <w:r w:rsidRPr="001909D7">
              <w:rPr>
                <w:rFonts w:ascii="Times New Roman" w:eastAsia="Times New Roman" w:hAnsi="Times New Roman" w:cs="Times New Roman"/>
                <w:bCs/>
                <w:color w:val="000000"/>
                <w:sz w:val="16"/>
                <w:szCs w:val="16"/>
                <w:lang w:val="uk-UA"/>
              </w:rPr>
              <w:t>ВБ 3.3</w:t>
            </w:r>
          </w:p>
        </w:tc>
        <w:tc>
          <w:tcPr>
            <w:tcW w:w="429" w:type="dxa"/>
            <w:textDirection w:val="btLr"/>
            <w:hideMark/>
          </w:tcPr>
          <w:p w:rsidR="00B75677" w:rsidRPr="001909D7" w:rsidRDefault="00B75677" w:rsidP="008F2CAB">
            <w:pPr>
              <w:jc w:val="center"/>
              <w:rPr>
                <w:rFonts w:ascii="Times New Roman" w:eastAsia="Times New Roman" w:hAnsi="Times New Roman" w:cs="Times New Roman"/>
                <w:bCs/>
                <w:color w:val="000000"/>
                <w:sz w:val="16"/>
                <w:szCs w:val="16"/>
                <w:lang w:val="uk-UA"/>
              </w:rPr>
            </w:pPr>
            <w:r w:rsidRPr="001909D7">
              <w:rPr>
                <w:rFonts w:ascii="Times New Roman" w:eastAsia="Times New Roman" w:hAnsi="Times New Roman" w:cs="Times New Roman"/>
                <w:bCs/>
                <w:color w:val="000000"/>
                <w:sz w:val="16"/>
                <w:szCs w:val="16"/>
                <w:lang w:val="uk-UA"/>
              </w:rPr>
              <w:t>ВБ 4.1</w:t>
            </w:r>
          </w:p>
        </w:tc>
        <w:tc>
          <w:tcPr>
            <w:tcW w:w="429" w:type="dxa"/>
            <w:textDirection w:val="btLr"/>
          </w:tcPr>
          <w:p w:rsidR="00B75677" w:rsidRPr="001909D7" w:rsidRDefault="00B75677" w:rsidP="008F2CAB">
            <w:pPr>
              <w:jc w:val="center"/>
              <w:rPr>
                <w:rFonts w:ascii="Times New Roman" w:eastAsia="Times New Roman" w:hAnsi="Times New Roman" w:cs="Times New Roman"/>
                <w:bCs/>
                <w:color w:val="000000"/>
                <w:sz w:val="16"/>
                <w:szCs w:val="16"/>
                <w:lang w:val="uk-UA"/>
              </w:rPr>
            </w:pPr>
            <w:r w:rsidRPr="001909D7">
              <w:rPr>
                <w:rFonts w:ascii="Times New Roman" w:eastAsia="Times New Roman" w:hAnsi="Times New Roman" w:cs="Times New Roman"/>
                <w:bCs/>
                <w:color w:val="000000"/>
                <w:sz w:val="16"/>
                <w:szCs w:val="16"/>
                <w:lang w:val="uk-UA"/>
              </w:rPr>
              <w:t>ВБ 4.2</w:t>
            </w:r>
          </w:p>
        </w:tc>
        <w:tc>
          <w:tcPr>
            <w:tcW w:w="429" w:type="dxa"/>
            <w:textDirection w:val="btLr"/>
          </w:tcPr>
          <w:p w:rsidR="00B75677" w:rsidRPr="001909D7" w:rsidRDefault="00B75677" w:rsidP="008F2CAB">
            <w:pPr>
              <w:jc w:val="center"/>
              <w:rPr>
                <w:rFonts w:ascii="Times New Roman" w:eastAsia="Times New Roman" w:hAnsi="Times New Roman" w:cs="Times New Roman"/>
                <w:bCs/>
                <w:color w:val="000000"/>
                <w:sz w:val="16"/>
                <w:szCs w:val="16"/>
                <w:lang w:val="uk-UA"/>
              </w:rPr>
            </w:pPr>
            <w:r w:rsidRPr="001909D7">
              <w:rPr>
                <w:rFonts w:ascii="Times New Roman" w:eastAsia="Times New Roman" w:hAnsi="Times New Roman" w:cs="Times New Roman"/>
                <w:bCs/>
                <w:color w:val="000000"/>
                <w:sz w:val="16"/>
                <w:szCs w:val="16"/>
                <w:lang w:val="uk-UA"/>
              </w:rPr>
              <w:t>ВБ 4.3</w:t>
            </w:r>
          </w:p>
        </w:tc>
        <w:tc>
          <w:tcPr>
            <w:tcW w:w="429" w:type="dxa"/>
            <w:textDirection w:val="btLr"/>
          </w:tcPr>
          <w:p w:rsidR="00B75677" w:rsidRPr="001909D7" w:rsidRDefault="00B75677" w:rsidP="008F2CAB">
            <w:pPr>
              <w:jc w:val="center"/>
              <w:rPr>
                <w:rFonts w:ascii="Times New Roman" w:eastAsia="Times New Roman" w:hAnsi="Times New Roman" w:cs="Times New Roman"/>
                <w:bCs/>
                <w:color w:val="000000"/>
                <w:sz w:val="16"/>
                <w:szCs w:val="16"/>
                <w:lang w:val="uk-UA"/>
              </w:rPr>
            </w:pPr>
            <w:r w:rsidRPr="001909D7">
              <w:rPr>
                <w:rFonts w:ascii="Times New Roman" w:eastAsia="Times New Roman" w:hAnsi="Times New Roman" w:cs="Times New Roman"/>
                <w:bCs/>
                <w:color w:val="000000"/>
                <w:sz w:val="16"/>
                <w:szCs w:val="16"/>
                <w:lang w:val="uk-UA"/>
              </w:rPr>
              <w:t>ВБ 4.4</w:t>
            </w:r>
          </w:p>
        </w:tc>
      </w:tr>
      <w:tr w:rsidR="00B75677" w:rsidRPr="001909D7" w:rsidTr="00B75677">
        <w:trPr>
          <w:trHeight w:val="20"/>
          <w:jc w:val="center"/>
        </w:trPr>
        <w:tc>
          <w:tcPr>
            <w:tcW w:w="428" w:type="dxa"/>
            <w:noWrap/>
            <w:hideMark/>
          </w:tcPr>
          <w:p w:rsidR="00B75677" w:rsidRPr="001909D7" w:rsidRDefault="00B75677" w:rsidP="00B90D07">
            <w:pPr>
              <w:rPr>
                <w:rFonts w:ascii="Times New Roman" w:eastAsia="Times New Roman" w:hAnsi="Times New Roman" w:cs="Times New Roman"/>
                <w:color w:val="000000"/>
                <w:spacing w:val="-10"/>
                <w:sz w:val="16"/>
                <w:szCs w:val="16"/>
                <w:lang w:val="uk-UA"/>
              </w:rPr>
            </w:pPr>
            <w:r w:rsidRPr="001909D7">
              <w:rPr>
                <w:rFonts w:ascii="Times New Roman" w:eastAsia="Times New Roman" w:hAnsi="Times New Roman" w:cs="Times New Roman"/>
                <w:color w:val="000000"/>
                <w:spacing w:val="-10"/>
                <w:sz w:val="16"/>
                <w:szCs w:val="16"/>
                <w:lang w:val="uk-UA"/>
              </w:rPr>
              <w:t>РН 1</w:t>
            </w:r>
          </w:p>
        </w:tc>
        <w:tc>
          <w:tcPr>
            <w:tcW w:w="429" w:type="dxa"/>
            <w:noWrap/>
            <w:hideMark/>
          </w:tcPr>
          <w:p w:rsidR="00B75677" w:rsidRPr="001909D7" w:rsidRDefault="00B75677" w:rsidP="008F2CAB">
            <w:pPr>
              <w:jc w:val="center"/>
              <w:rPr>
                <w:rFonts w:ascii="Times New Roman" w:eastAsia="Times New Roman" w:hAnsi="Times New Roman" w:cs="Times New Roman"/>
                <w:color w:val="000000"/>
                <w:sz w:val="16"/>
                <w:szCs w:val="16"/>
                <w:lang w:val="uk-UA"/>
              </w:rPr>
            </w:pPr>
            <w:r w:rsidRPr="001909D7">
              <w:rPr>
                <w:rFonts w:ascii="Times New Roman" w:eastAsia="Times New Roman" w:hAnsi="Times New Roman" w:cs="Times New Roman"/>
                <w:color w:val="000000"/>
                <w:sz w:val="16"/>
                <w:szCs w:val="16"/>
                <w:lang w:val="uk-UA"/>
              </w:rPr>
              <w:t>+</w:t>
            </w:r>
          </w:p>
        </w:tc>
        <w:tc>
          <w:tcPr>
            <w:tcW w:w="429" w:type="dxa"/>
            <w:noWrap/>
            <w:hideMark/>
          </w:tcPr>
          <w:p w:rsidR="00B75677" w:rsidRPr="001909D7" w:rsidRDefault="00B75677" w:rsidP="008F2CAB">
            <w:pPr>
              <w:jc w:val="center"/>
              <w:rPr>
                <w:rFonts w:ascii="Times New Roman" w:eastAsia="Times New Roman" w:hAnsi="Times New Roman" w:cs="Times New Roman"/>
                <w:color w:val="000000"/>
                <w:sz w:val="16"/>
                <w:szCs w:val="16"/>
                <w:lang w:val="uk-UA"/>
              </w:rPr>
            </w:pPr>
            <w:r w:rsidRPr="001909D7">
              <w:rPr>
                <w:rFonts w:ascii="Times New Roman" w:eastAsia="Times New Roman" w:hAnsi="Times New Roman" w:cs="Times New Roman"/>
                <w:color w:val="000000"/>
                <w:sz w:val="16"/>
                <w:szCs w:val="16"/>
                <w:lang w:val="uk-UA"/>
              </w:rPr>
              <w:t>+</w:t>
            </w:r>
          </w:p>
        </w:tc>
        <w:tc>
          <w:tcPr>
            <w:tcW w:w="429" w:type="dxa"/>
            <w:noWrap/>
            <w:hideMark/>
          </w:tcPr>
          <w:p w:rsidR="00B75677" w:rsidRPr="001909D7" w:rsidRDefault="00B75677" w:rsidP="008F2CAB">
            <w:pPr>
              <w:jc w:val="center"/>
              <w:rPr>
                <w:rFonts w:ascii="Times New Roman" w:eastAsia="Times New Roman" w:hAnsi="Times New Roman" w:cs="Times New Roman"/>
                <w:color w:val="000000"/>
                <w:sz w:val="16"/>
                <w:szCs w:val="16"/>
                <w:lang w:val="uk-UA"/>
              </w:rPr>
            </w:pPr>
            <w:r w:rsidRPr="001909D7">
              <w:rPr>
                <w:rFonts w:ascii="Times New Roman" w:eastAsia="Times New Roman" w:hAnsi="Times New Roman" w:cs="Times New Roman"/>
                <w:color w:val="000000"/>
                <w:sz w:val="16"/>
                <w:szCs w:val="16"/>
                <w:lang w:val="uk-UA"/>
              </w:rPr>
              <w:t> </w:t>
            </w:r>
          </w:p>
        </w:tc>
        <w:tc>
          <w:tcPr>
            <w:tcW w:w="429" w:type="dxa"/>
            <w:noWrap/>
            <w:hideMark/>
          </w:tcPr>
          <w:p w:rsidR="00B75677" w:rsidRPr="001909D7" w:rsidRDefault="00B75677" w:rsidP="008F2CAB">
            <w:pPr>
              <w:jc w:val="center"/>
              <w:rPr>
                <w:rFonts w:ascii="Times New Roman" w:eastAsia="Times New Roman" w:hAnsi="Times New Roman" w:cs="Times New Roman"/>
                <w:color w:val="000000"/>
                <w:sz w:val="16"/>
                <w:szCs w:val="16"/>
                <w:lang w:val="uk-UA"/>
              </w:rPr>
            </w:pPr>
            <w:r w:rsidRPr="001909D7">
              <w:rPr>
                <w:rFonts w:ascii="Times New Roman" w:eastAsia="Times New Roman" w:hAnsi="Times New Roman" w:cs="Times New Roman"/>
                <w:color w:val="000000"/>
                <w:sz w:val="16"/>
                <w:szCs w:val="16"/>
                <w:lang w:val="uk-UA"/>
              </w:rPr>
              <w:t> </w:t>
            </w:r>
          </w:p>
        </w:tc>
        <w:tc>
          <w:tcPr>
            <w:tcW w:w="429" w:type="dxa"/>
            <w:noWrap/>
            <w:hideMark/>
          </w:tcPr>
          <w:p w:rsidR="00B75677" w:rsidRPr="001909D7" w:rsidRDefault="00B75677" w:rsidP="008F2CAB">
            <w:pPr>
              <w:jc w:val="center"/>
              <w:rPr>
                <w:rFonts w:ascii="Times New Roman" w:eastAsia="Times New Roman" w:hAnsi="Times New Roman" w:cs="Times New Roman"/>
                <w:color w:val="000000"/>
                <w:sz w:val="16"/>
                <w:szCs w:val="16"/>
                <w:lang w:val="uk-UA"/>
              </w:rPr>
            </w:pPr>
            <w:r w:rsidRPr="001909D7">
              <w:rPr>
                <w:rFonts w:ascii="Times New Roman" w:eastAsia="Times New Roman" w:hAnsi="Times New Roman" w:cs="Times New Roman"/>
                <w:color w:val="000000"/>
                <w:sz w:val="16"/>
                <w:szCs w:val="16"/>
                <w:lang w:val="uk-UA"/>
              </w:rPr>
              <w:t> </w:t>
            </w:r>
            <w:r w:rsidR="00DB65DB">
              <w:rPr>
                <w:rFonts w:ascii="Times New Roman" w:eastAsia="Times New Roman" w:hAnsi="Times New Roman" w:cs="Times New Roman"/>
                <w:color w:val="000000"/>
                <w:sz w:val="16"/>
                <w:szCs w:val="16"/>
                <w:lang w:val="uk-UA"/>
              </w:rPr>
              <w:t>+</w:t>
            </w:r>
          </w:p>
        </w:tc>
        <w:tc>
          <w:tcPr>
            <w:tcW w:w="428" w:type="dxa"/>
            <w:noWrap/>
            <w:hideMark/>
          </w:tcPr>
          <w:p w:rsidR="00B75677" w:rsidRPr="001909D7" w:rsidRDefault="00B75677" w:rsidP="008F2CAB">
            <w:pPr>
              <w:jc w:val="center"/>
              <w:rPr>
                <w:rFonts w:ascii="Times New Roman" w:eastAsia="Times New Roman" w:hAnsi="Times New Roman" w:cs="Times New Roman"/>
                <w:color w:val="000000"/>
                <w:sz w:val="16"/>
                <w:szCs w:val="16"/>
                <w:lang w:val="uk-UA"/>
              </w:rPr>
            </w:pPr>
            <w:r w:rsidRPr="001909D7">
              <w:rPr>
                <w:rFonts w:ascii="Times New Roman" w:eastAsia="Times New Roman" w:hAnsi="Times New Roman" w:cs="Times New Roman"/>
                <w:color w:val="000000"/>
                <w:sz w:val="16"/>
                <w:szCs w:val="16"/>
                <w:lang w:val="uk-UA"/>
              </w:rPr>
              <w:t> </w:t>
            </w:r>
          </w:p>
        </w:tc>
        <w:tc>
          <w:tcPr>
            <w:tcW w:w="429" w:type="dxa"/>
            <w:noWrap/>
            <w:hideMark/>
          </w:tcPr>
          <w:p w:rsidR="00B75677" w:rsidRPr="001909D7" w:rsidRDefault="00B75677" w:rsidP="008F2CAB">
            <w:pPr>
              <w:jc w:val="center"/>
              <w:rPr>
                <w:rFonts w:ascii="Times New Roman" w:eastAsia="Times New Roman" w:hAnsi="Times New Roman" w:cs="Times New Roman"/>
                <w:color w:val="000000"/>
                <w:sz w:val="16"/>
                <w:szCs w:val="16"/>
                <w:lang w:val="uk-UA"/>
              </w:rPr>
            </w:pPr>
            <w:r w:rsidRPr="001909D7">
              <w:rPr>
                <w:rFonts w:ascii="Times New Roman" w:eastAsia="Times New Roman" w:hAnsi="Times New Roman" w:cs="Times New Roman"/>
                <w:color w:val="000000"/>
                <w:sz w:val="16"/>
                <w:szCs w:val="16"/>
                <w:lang w:val="uk-UA"/>
              </w:rPr>
              <w:t>+</w:t>
            </w:r>
          </w:p>
        </w:tc>
        <w:tc>
          <w:tcPr>
            <w:tcW w:w="429" w:type="dxa"/>
            <w:noWrap/>
            <w:hideMark/>
          </w:tcPr>
          <w:p w:rsidR="00B75677" w:rsidRPr="001909D7" w:rsidRDefault="00B75677" w:rsidP="008F2CAB">
            <w:pPr>
              <w:jc w:val="center"/>
              <w:rPr>
                <w:rFonts w:ascii="Times New Roman" w:eastAsia="Times New Roman" w:hAnsi="Times New Roman" w:cs="Times New Roman"/>
                <w:color w:val="000000"/>
                <w:sz w:val="16"/>
                <w:szCs w:val="16"/>
                <w:lang w:val="uk-UA"/>
              </w:rPr>
            </w:pPr>
            <w:r w:rsidRPr="001909D7">
              <w:rPr>
                <w:rFonts w:ascii="Times New Roman" w:eastAsia="Times New Roman" w:hAnsi="Times New Roman" w:cs="Times New Roman"/>
                <w:color w:val="000000"/>
                <w:sz w:val="16"/>
                <w:szCs w:val="16"/>
                <w:lang w:val="uk-UA"/>
              </w:rPr>
              <w:t> </w:t>
            </w:r>
          </w:p>
        </w:tc>
        <w:tc>
          <w:tcPr>
            <w:tcW w:w="429" w:type="dxa"/>
            <w:noWrap/>
            <w:hideMark/>
          </w:tcPr>
          <w:p w:rsidR="00B75677" w:rsidRPr="001909D7" w:rsidRDefault="00B75677" w:rsidP="008F2CAB">
            <w:pPr>
              <w:jc w:val="center"/>
              <w:rPr>
                <w:rFonts w:ascii="Times New Roman" w:eastAsia="Times New Roman" w:hAnsi="Times New Roman" w:cs="Times New Roman"/>
                <w:color w:val="000000"/>
                <w:sz w:val="16"/>
                <w:szCs w:val="16"/>
                <w:lang w:val="uk-UA"/>
              </w:rPr>
            </w:pPr>
            <w:r w:rsidRPr="001909D7">
              <w:rPr>
                <w:rFonts w:ascii="Times New Roman" w:eastAsia="Times New Roman" w:hAnsi="Times New Roman" w:cs="Times New Roman"/>
                <w:color w:val="000000"/>
                <w:sz w:val="16"/>
                <w:szCs w:val="16"/>
                <w:lang w:val="uk-UA"/>
              </w:rPr>
              <w:t> </w:t>
            </w:r>
          </w:p>
        </w:tc>
        <w:tc>
          <w:tcPr>
            <w:tcW w:w="429" w:type="dxa"/>
          </w:tcPr>
          <w:p w:rsidR="00B75677" w:rsidRPr="001909D7" w:rsidRDefault="00B75677" w:rsidP="00434BF7">
            <w:pPr>
              <w:jc w:val="center"/>
              <w:rPr>
                <w:rFonts w:ascii="Times New Roman" w:eastAsia="Times New Roman" w:hAnsi="Times New Roman" w:cs="Times New Roman"/>
                <w:color w:val="000000"/>
                <w:sz w:val="16"/>
                <w:szCs w:val="16"/>
                <w:lang w:val="uk-UA"/>
              </w:rPr>
            </w:pPr>
            <w:r w:rsidRPr="001909D7">
              <w:rPr>
                <w:rFonts w:ascii="Times New Roman" w:eastAsia="Times New Roman" w:hAnsi="Times New Roman" w:cs="Times New Roman"/>
                <w:color w:val="000000"/>
                <w:sz w:val="16"/>
                <w:szCs w:val="16"/>
                <w:lang w:val="uk-UA"/>
              </w:rPr>
              <w:t> </w:t>
            </w:r>
          </w:p>
        </w:tc>
        <w:tc>
          <w:tcPr>
            <w:tcW w:w="429" w:type="dxa"/>
            <w:noWrap/>
            <w:hideMark/>
          </w:tcPr>
          <w:p w:rsidR="00B75677" w:rsidRPr="001909D7" w:rsidRDefault="00B75677" w:rsidP="008F2CAB">
            <w:pPr>
              <w:jc w:val="center"/>
              <w:rPr>
                <w:rFonts w:ascii="Times New Roman" w:eastAsia="Times New Roman" w:hAnsi="Times New Roman" w:cs="Times New Roman"/>
                <w:color w:val="000000"/>
                <w:sz w:val="16"/>
                <w:szCs w:val="16"/>
                <w:lang w:val="uk-UA"/>
              </w:rPr>
            </w:pPr>
            <w:r w:rsidRPr="001909D7">
              <w:rPr>
                <w:rFonts w:ascii="Times New Roman" w:eastAsia="Times New Roman" w:hAnsi="Times New Roman" w:cs="Times New Roman"/>
                <w:color w:val="000000"/>
                <w:sz w:val="16"/>
                <w:szCs w:val="16"/>
                <w:lang w:val="uk-UA"/>
              </w:rPr>
              <w:t> </w:t>
            </w:r>
          </w:p>
        </w:tc>
        <w:tc>
          <w:tcPr>
            <w:tcW w:w="429" w:type="dxa"/>
          </w:tcPr>
          <w:p w:rsidR="00B75677" w:rsidRPr="001909D7" w:rsidRDefault="00B75677" w:rsidP="008F2CAB">
            <w:pPr>
              <w:jc w:val="center"/>
              <w:rPr>
                <w:rFonts w:ascii="Times New Roman" w:eastAsia="Times New Roman" w:hAnsi="Times New Roman" w:cs="Times New Roman"/>
                <w:color w:val="000000"/>
                <w:sz w:val="16"/>
                <w:szCs w:val="16"/>
                <w:lang w:val="uk-UA"/>
              </w:rPr>
            </w:pPr>
            <w:r w:rsidRPr="001909D7">
              <w:rPr>
                <w:rFonts w:ascii="Times New Roman" w:eastAsia="Times New Roman" w:hAnsi="Times New Roman" w:cs="Times New Roman"/>
                <w:color w:val="000000"/>
                <w:sz w:val="16"/>
                <w:szCs w:val="16"/>
                <w:lang w:val="uk-UA"/>
              </w:rPr>
              <w:t> </w:t>
            </w:r>
            <w:r w:rsidR="005133EA">
              <w:rPr>
                <w:rFonts w:ascii="Times New Roman" w:eastAsia="Times New Roman" w:hAnsi="Times New Roman" w:cs="Times New Roman"/>
                <w:color w:val="000000"/>
                <w:sz w:val="16"/>
                <w:szCs w:val="16"/>
                <w:lang w:val="uk-UA"/>
              </w:rPr>
              <w:t>+</w:t>
            </w:r>
          </w:p>
        </w:tc>
        <w:tc>
          <w:tcPr>
            <w:tcW w:w="428" w:type="dxa"/>
          </w:tcPr>
          <w:p w:rsidR="00B75677" w:rsidRPr="001909D7" w:rsidRDefault="00B75677" w:rsidP="008F2CAB">
            <w:pPr>
              <w:jc w:val="center"/>
              <w:rPr>
                <w:rFonts w:ascii="Times New Roman" w:eastAsia="Times New Roman" w:hAnsi="Times New Roman" w:cs="Times New Roman"/>
                <w:color w:val="000000"/>
                <w:sz w:val="16"/>
                <w:szCs w:val="16"/>
                <w:lang w:val="uk-UA"/>
              </w:rPr>
            </w:pPr>
            <w:r w:rsidRPr="001909D7">
              <w:rPr>
                <w:rFonts w:ascii="Times New Roman" w:eastAsia="Times New Roman" w:hAnsi="Times New Roman" w:cs="Times New Roman"/>
                <w:color w:val="000000"/>
                <w:sz w:val="16"/>
                <w:szCs w:val="16"/>
                <w:lang w:val="uk-UA"/>
              </w:rPr>
              <w:t> </w:t>
            </w:r>
          </w:p>
        </w:tc>
        <w:tc>
          <w:tcPr>
            <w:tcW w:w="429" w:type="dxa"/>
          </w:tcPr>
          <w:p w:rsidR="00B75677" w:rsidRPr="001909D7" w:rsidRDefault="00B75677" w:rsidP="008F2CAB">
            <w:pPr>
              <w:jc w:val="center"/>
              <w:rPr>
                <w:rFonts w:ascii="Times New Roman" w:eastAsia="Times New Roman" w:hAnsi="Times New Roman" w:cs="Times New Roman"/>
                <w:color w:val="000000"/>
                <w:sz w:val="16"/>
                <w:szCs w:val="16"/>
                <w:lang w:val="uk-UA"/>
              </w:rPr>
            </w:pPr>
            <w:r w:rsidRPr="001909D7">
              <w:rPr>
                <w:rFonts w:ascii="Times New Roman" w:eastAsia="Times New Roman" w:hAnsi="Times New Roman" w:cs="Times New Roman"/>
                <w:color w:val="000000"/>
                <w:sz w:val="16"/>
                <w:szCs w:val="16"/>
                <w:lang w:val="uk-UA"/>
              </w:rPr>
              <w:t>+</w:t>
            </w:r>
          </w:p>
        </w:tc>
        <w:tc>
          <w:tcPr>
            <w:tcW w:w="429" w:type="dxa"/>
          </w:tcPr>
          <w:p w:rsidR="00B75677" w:rsidRPr="001909D7" w:rsidRDefault="00B75677" w:rsidP="008F2CAB">
            <w:pPr>
              <w:jc w:val="center"/>
              <w:rPr>
                <w:rFonts w:ascii="Times New Roman" w:eastAsia="Times New Roman" w:hAnsi="Times New Roman" w:cs="Times New Roman"/>
                <w:color w:val="000000"/>
                <w:sz w:val="16"/>
                <w:szCs w:val="16"/>
                <w:lang w:val="uk-UA"/>
              </w:rPr>
            </w:pPr>
            <w:r w:rsidRPr="001909D7">
              <w:rPr>
                <w:rFonts w:ascii="Times New Roman" w:eastAsia="Times New Roman" w:hAnsi="Times New Roman" w:cs="Times New Roman"/>
                <w:color w:val="000000"/>
                <w:sz w:val="16"/>
                <w:szCs w:val="16"/>
                <w:lang w:val="uk-UA"/>
              </w:rPr>
              <w:t>+</w:t>
            </w:r>
          </w:p>
        </w:tc>
        <w:tc>
          <w:tcPr>
            <w:tcW w:w="429" w:type="dxa"/>
          </w:tcPr>
          <w:p w:rsidR="00B75677" w:rsidRPr="001909D7" w:rsidRDefault="00B75677" w:rsidP="008F2CAB">
            <w:pPr>
              <w:jc w:val="center"/>
              <w:rPr>
                <w:rFonts w:ascii="Times New Roman" w:eastAsia="Times New Roman" w:hAnsi="Times New Roman" w:cs="Times New Roman"/>
                <w:color w:val="000000"/>
                <w:sz w:val="16"/>
                <w:szCs w:val="16"/>
                <w:lang w:val="uk-UA"/>
              </w:rPr>
            </w:pPr>
            <w:r w:rsidRPr="001909D7">
              <w:rPr>
                <w:rFonts w:ascii="Times New Roman" w:eastAsia="Times New Roman" w:hAnsi="Times New Roman" w:cs="Times New Roman"/>
                <w:color w:val="000000"/>
                <w:sz w:val="16"/>
                <w:szCs w:val="16"/>
                <w:lang w:val="uk-UA"/>
              </w:rPr>
              <w:t>+</w:t>
            </w:r>
          </w:p>
        </w:tc>
        <w:tc>
          <w:tcPr>
            <w:tcW w:w="429" w:type="dxa"/>
          </w:tcPr>
          <w:p w:rsidR="00B75677" w:rsidRPr="001909D7" w:rsidRDefault="00B75677" w:rsidP="008F2CAB">
            <w:pPr>
              <w:jc w:val="center"/>
              <w:rPr>
                <w:rFonts w:ascii="Times New Roman" w:eastAsia="Times New Roman" w:hAnsi="Times New Roman" w:cs="Times New Roman"/>
                <w:color w:val="000000"/>
                <w:sz w:val="16"/>
                <w:szCs w:val="16"/>
                <w:lang w:val="uk-UA"/>
              </w:rPr>
            </w:pPr>
            <w:r w:rsidRPr="001909D7">
              <w:rPr>
                <w:rFonts w:ascii="Times New Roman" w:eastAsia="Times New Roman" w:hAnsi="Times New Roman" w:cs="Times New Roman"/>
                <w:color w:val="000000"/>
                <w:sz w:val="16"/>
                <w:szCs w:val="16"/>
                <w:lang w:val="uk-UA"/>
              </w:rPr>
              <w:t>+</w:t>
            </w:r>
          </w:p>
        </w:tc>
        <w:tc>
          <w:tcPr>
            <w:tcW w:w="428" w:type="dxa"/>
          </w:tcPr>
          <w:p w:rsidR="00B75677" w:rsidRPr="001909D7" w:rsidRDefault="00B75677" w:rsidP="008F2CAB">
            <w:pPr>
              <w:jc w:val="center"/>
              <w:rPr>
                <w:rFonts w:ascii="Times New Roman" w:eastAsia="Times New Roman" w:hAnsi="Times New Roman" w:cs="Times New Roman"/>
                <w:color w:val="000000"/>
                <w:sz w:val="16"/>
                <w:szCs w:val="16"/>
                <w:lang w:val="uk-UA"/>
              </w:rPr>
            </w:pPr>
            <w:r w:rsidRPr="001909D7">
              <w:rPr>
                <w:rFonts w:ascii="Times New Roman" w:eastAsia="Times New Roman" w:hAnsi="Times New Roman" w:cs="Times New Roman"/>
                <w:color w:val="000000"/>
                <w:sz w:val="16"/>
                <w:szCs w:val="16"/>
                <w:lang w:val="uk-UA"/>
              </w:rPr>
              <w:t>+</w:t>
            </w:r>
          </w:p>
        </w:tc>
        <w:tc>
          <w:tcPr>
            <w:tcW w:w="429" w:type="dxa"/>
            <w:noWrap/>
            <w:hideMark/>
          </w:tcPr>
          <w:p w:rsidR="00B75677" w:rsidRPr="001909D7" w:rsidRDefault="00B75677" w:rsidP="008F2CAB">
            <w:pPr>
              <w:jc w:val="center"/>
              <w:rPr>
                <w:rFonts w:ascii="Times New Roman" w:eastAsia="Times New Roman" w:hAnsi="Times New Roman" w:cs="Times New Roman"/>
                <w:color w:val="000000"/>
                <w:sz w:val="16"/>
                <w:szCs w:val="16"/>
                <w:lang w:val="uk-UA"/>
              </w:rPr>
            </w:pPr>
            <w:r w:rsidRPr="001909D7">
              <w:rPr>
                <w:rFonts w:ascii="Times New Roman" w:eastAsia="Times New Roman" w:hAnsi="Times New Roman" w:cs="Times New Roman"/>
                <w:color w:val="000000"/>
                <w:sz w:val="16"/>
                <w:szCs w:val="16"/>
                <w:lang w:val="uk-UA"/>
              </w:rPr>
              <w:t>+</w:t>
            </w:r>
          </w:p>
        </w:tc>
        <w:tc>
          <w:tcPr>
            <w:tcW w:w="429" w:type="dxa"/>
            <w:noWrap/>
            <w:hideMark/>
          </w:tcPr>
          <w:p w:rsidR="00B75677" w:rsidRPr="001909D7" w:rsidRDefault="00B75677" w:rsidP="008F2CAB">
            <w:pPr>
              <w:jc w:val="center"/>
              <w:rPr>
                <w:rFonts w:ascii="Times New Roman" w:eastAsia="Times New Roman" w:hAnsi="Times New Roman" w:cs="Times New Roman"/>
                <w:color w:val="000000"/>
                <w:sz w:val="16"/>
                <w:szCs w:val="16"/>
                <w:lang w:val="uk-UA"/>
              </w:rPr>
            </w:pPr>
            <w:r w:rsidRPr="001909D7">
              <w:rPr>
                <w:rFonts w:ascii="Times New Roman" w:eastAsia="Times New Roman" w:hAnsi="Times New Roman" w:cs="Times New Roman"/>
                <w:color w:val="000000"/>
                <w:sz w:val="16"/>
                <w:szCs w:val="16"/>
                <w:lang w:val="uk-UA"/>
              </w:rPr>
              <w:t>+</w:t>
            </w:r>
          </w:p>
        </w:tc>
        <w:tc>
          <w:tcPr>
            <w:tcW w:w="429" w:type="dxa"/>
          </w:tcPr>
          <w:p w:rsidR="00B75677" w:rsidRPr="001909D7" w:rsidRDefault="00B75677" w:rsidP="008F2CAB">
            <w:pPr>
              <w:jc w:val="center"/>
              <w:rPr>
                <w:rFonts w:ascii="Times New Roman" w:eastAsia="Times New Roman" w:hAnsi="Times New Roman" w:cs="Times New Roman"/>
                <w:color w:val="000000"/>
                <w:sz w:val="16"/>
                <w:szCs w:val="16"/>
                <w:lang w:val="uk-UA"/>
              </w:rPr>
            </w:pPr>
            <w:r w:rsidRPr="001909D7">
              <w:rPr>
                <w:rFonts w:ascii="Times New Roman" w:eastAsia="Times New Roman" w:hAnsi="Times New Roman" w:cs="Times New Roman"/>
                <w:color w:val="000000"/>
                <w:sz w:val="16"/>
                <w:szCs w:val="16"/>
                <w:lang w:val="uk-UA"/>
              </w:rPr>
              <w:t> </w:t>
            </w:r>
          </w:p>
        </w:tc>
        <w:tc>
          <w:tcPr>
            <w:tcW w:w="429" w:type="dxa"/>
          </w:tcPr>
          <w:p w:rsidR="00B75677" w:rsidRPr="001909D7" w:rsidRDefault="00B75677" w:rsidP="008F2CAB">
            <w:pPr>
              <w:jc w:val="center"/>
              <w:rPr>
                <w:rFonts w:ascii="Times New Roman" w:eastAsia="Times New Roman" w:hAnsi="Times New Roman" w:cs="Times New Roman"/>
                <w:color w:val="000000"/>
                <w:sz w:val="16"/>
                <w:szCs w:val="16"/>
                <w:lang w:val="uk-UA"/>
              </w:rPr>
            </w:pPr>
            <w:r>
              <w:rPr>
                <w:rFonts w:ascii="Times New Roman" w:eastAsia="Times New Roman" w:hAnsi="Times New Roman" w:cs="Times New Roman"/>
                <w:color w:val="000000"/>
                <w:sz w:val="16"/>
                <w:szCs w:val="16"/>
                <w:lang w:val="uk-UA"/>
              </w:rPr>
              <w:t>+</w:t>
            </w:r>
          </w:p>
        </w:tc>
      </w:tr>
      <w:tr w:rsidR="00B75677" w:rsidRPr="001909D7" w:rsidTr="00B75677">
        <w:trPr>
          <w:trHeight w:val="20"/>
          <w:jc w:val="center"/>
        </w:trPr>
        <w:tc>
          <w:tcPr>
            <w:tcW w:w="428" w:type="dxa"/>
            <w:noWrap/>
            <w:hideMark/>
          </w:tcPr>
          <w:p w:rsidR="00B75677" w:rsidRPr="001909D7" w:rsidRDefault="00B75677" w:rsidP="00B90D07">
            <w:pPr>
              <w:rPr>
                <w:rFonts w:ascii="Times New Roman" w:eastAsia="Times New Roman" w:hAnsi="Times New Roman" w:cs="Times New Roman"/>
                <w:color w:val="000000"/>
                <w:spacing w:val="-10"/>
                <w:sz w:val="16"/>
                <w:szCs w:val="16"/>
                <w:lang w:val="uk-UA"/>
              </w:rPr>
            </w:pPr>
            <w:r w:rsidRPr="001909D7">
              <w:rPr>
                <w:rFonts w:ascii="Times New Roman" w:eastAsia="Times New Roman" w:hAnsi="Times New Roman" w:cs="Times New Roman"/>
                <w:color w:val="000000"/>
                <w:spacing w:val="-10"/>
                <w:sz w:val="16"/>
                <w:szCs w:val="16"/>
                <w:lang w:val="uk-UA"/>
              </w:rPr>
              <w:t>РН 2</w:t>
            </w:r>
          </w:p>
        </w:tc>
        <w:tc>
          <w:tcPr>
            <w:tcW w:w="429" w:type="dxa"/>
            <w:noWrap/>
            <w:hideMark/>
          </w:tcPr>
          <w:p w:rsidR="00B75677" w:rsidRPr="001909D7" w:rsidRDefault="00B75677" w:rsidP="008F2CAB">
            <w:pPr>
              <w:jc w:val="center"/>
              <w:rPr>
                <w:rFonts w:ascii="Times New Roman" w:eastAsia="Times New Roman" w:hAnsi="Times New Roman" w:cs="Times New Roman"/>
                <w:color w:val="000000"/>
                <w:sz w:val="16"/>
                <w:szCs w:val="16"/>
                <w:lang w:val="uk-UA"/>
              </w:rPr>
            </w:pPr>
            <w:r w:rsidRPr="001909D7">
              <w:rPr>
                <w:rFonts w:ascii="Times New Roman" w:eastAsia="Times New Roman" w:hAnsi="Times New Roman" w:cs="Times New Roman"/>
                <w:color w:val="000000"/>
                <w:sz w:val="16"/>
                <w:szCs w:val="16"/>
                <w:lang w:val="uk-UA"/>
              </w:rPr>
              <w:t>+</w:t>
            </w:r>
          </w:p>
        </w:tc>
        <w:tc>
          <w:tcPr>
            <w:tcW w:w="429" w:type="dxa"/>
            <w:noWrap/>
            <w:hideMark/>
          </w:tcPr>
          <w:p w:rsidR="00B75677" w:rsidRPr="001909D7" w:rsidRDefault="00B75677" w:rsidP="008F2CAB">
            <w:pPr>
              <w:jc w:val="center"/>
              <w:rPr>
                <w:rFonts w:ascii="Times New Roman" w:eastAsia="Times New Roman" w:hAnsi="Times New Roman" w:cs="Times New Roman"/>
                <w:color w:val="000000"/>
                <w:sz w:val="16"/>
                <w:szCs w:val="16"/>
                <w:lang w:val="uk-UA"/>
              </w:rPr>
            </w:pPr>
            <w:r w:rsidRPr="001909D7">
              <w:rPr>
                <w:rFonts w:ascii="Times New Roman" w:eastAsia="Times New Roman" w:hAnsi="Times New Roman" w:cs="Times New Roman"/>
                <w:color w:val="000000"/>
                <w:sz w:val="16"/>
                <w:szCs w:val="16"/>
                <w:lang w:val="uk-UA"/>
              </w:rPr>
              <w:t> </w:t>
            </w:r>
          </w:p>
        </w:tc>
        <w:tc>
          <w:tcPr>
            <w:tcW w:w="429" w:type="dxa"/>
            <w:noWrap/>
            <w:hideMark/>
          </w:tcPr>
          <w:p w:rsidR="00B75677" w:rsidRPr="001909D7" w:rsidRDefault="00B75677" w:rsidP="008F2CAB">
            <w:pPr>
              <w:jc w:val="center"/>
              <w:rPr>
                <w:rFonts w:ascii="Times New Roman" w:eastAsia="Times New Roman" w:hAnsi="Times New Roman" w:cs="Times New Roman"/>
                <w:color w:val="000000"/>
                <w:sz w:val="16"/>
                <w:szCs w:val="16"/>
                <w:lang w:val="uk-UA"/>
              </w:rPr>
            </w:pPr>
            <w:r w:rsidRPr="001909D7">
              <w:rPr>
                <w:rFonts w:ascii="Times New Roman" w:eastAsia="Times New Roman" w:hAnsi="Times New Roman" w:cs="Times New Roman"/>
                <w:color w:val="000000"/>
                <w:sz w:val="16"/>
                <w:szCs w:val="16"/>
                <w:lang w:val="uk-UA"/>
              </w:rPr>
              <w:t>+</w:t>
            </w:r>
          </w:p>
        </w:tc>
        <w:tc>
          <w:tcPr>
            <w:tcW w:w="429" w:type="dxa"/>
            <w:noWrap/>
            <w:hideMark/>
          </w:tcPr>
          <w:p w:rsidR="00B75677" w:rsidRPr="001909D7" w:rsidRDefault="00B75677" w:rsidP="008F2CAB">
            <w:pPr>
              <w:jc w:val="center"/>
              <w:rPr>
                <w:rFonts w:ascii="Times New Roman" w:eastAsia="Times New Roman" w:hAnsi="Times New Roman" w:cs="Times New Roman"/>
                <w:color w:val="000000"/>
                <w:sz w:val="16"/>
                <w:szCs w:val="16"/>
                <w:lang w:val="uk-UA"/>
              </w:rPr>
            </w:pPr>
            <w:r w:rsidRPr="001909D7">
              <w:rPr>
                <w:rFonts w:ascii="Times New Roman" w:eastAsia="Times New Roman" w:hAnsi="Times New Roman" w:cs="Times New Roman"/>
                <w:color w:val="000000"/>
                <w:sz w:val="16"/>
                <w:szCs w:val="16"/>
                <w:lang w:val="uk-UA"/>
              </w:rPr>
              <w:t>+</w:t>
            </w:r>
          </w:p>
        </w:tc>
        <w:tc>
          <w:tcPr>
            <w:tcW w:w="429" w:type="dxa"/>
            <w:noWrap/>
            <w:hideMark/>
          </w:tcPr>
          <w:p w:rsidR="00B75677" w:rsidRPr="001909D7" w:rsidRDefault="00B75677" w:rsidP="008F2CAB">
            <w:pPr>
              <w:jc w:val="center"/>
              <w:rPr>
                <w:rFonts w:ascii="Times New Roman" w:eastAsia="Times New Roman" w:hAnsi="Times New Roman" w:cs="Times New Roman"/>
                <w:color w:val="000000"/>
                <w:sz w:val="16"/>
                <w:szCs w:val="16"/>
                <w:lang w:val="uk-UA"/>
              </w:rPr>
            </w:pPr>
            <w:r w:rsidRPr="001909D7">
              <w:rPr>
                <w:rFonts w:ascii="Times New Roman" w:eastAsia="Times New Roman" w:hAnsi="Times New Roman" w:cs="Times New Roman"/>
                <w:color w:val="000000"/>
                <w:sz w:val="16"/>
                <w:szCs w:val="16"/>
                <w:lang w:val="uk-UA"/>
              </w:rPr>
              <w:t>+</w:t>
            </w:r>
          </w:p>
        </w:tc>
        <w:tc>
          <w:tcPr>
            <w:tcW w:w="428" w:type="dxa"/>
            <w:noWrap/>
            <w:hideMark/>
          </w:tcPr>
          <w:p w:rsidR="00B75677" w:rsidRPr="001909D7" w:rsidRDefault="00B75677" w:rsidP="008F2CAB">
            <w:pPr>
              <w:jc w:val="center"/>
              <w:rPr>
                <w:rFonts w:ascii="Times New Roman" w:eastAsia="Times New Roman" w:hAnsi="Times New Roman" w:cs="Times New Roman"/>
                <w:color w:val="000000"/>
                <w:sz w:val="16"/>
                <w:szCs w:val="16"/>
                <w:lang w:val="uk-UA"/>
              </w:rPr>
            </w:pPr>
            <w:r w:rsidRPr="001909D7">
              <w:rPr>
                <w:rFonts w:ascii="Times New Roman" w:eastAsia="Times New Roman" w:hAnsi="Times New Roman" w:cs="Times New Roman"/>
                <w:color w:val="000000"/>
                <w:sz w:val="16"/>
                <w:szCs w:val="16"/>
                <w:lang w:val="uk-UA"/>
              </w:rPr>
              <w:t>+</w:t>
            </w:r>
          </w:p>
        </w:tc>
        <w:tc>
          <w:tcPr>
            <w:tcW w:w="429" w:type="dxa"/>
            <w:noWrap/>
            <w:hideMark/>
          </w:tcPr>
          <w:p w:rsidR="00B75677" w:rsidRPr="001909D7" w:rsidRDefault="00B75677" w:rsidP="008F2CAB">
            <w:pPr>
              <w:jc w:val="center"/>
              <w:rPr>
                <w:rFonts w:ascii="Times New Roman" w:eastAsia="Times New Roman" w:hAnsi="Times New Roman" w:cs="Times New Roman"/>
                <w:color w:val="000000"/>
                <w:sz w:val="16"/>
                <w:szCs w:val="16"/>
                <w:lang w:val="uk-UA"/>
              </w:rPr>
            </w:pPr>
            <w:r w:rsidRPr="001909D7">
              <w:rPr>
                <w:rFonts w:ascii="Times New Roman" w:eastAsia="Times New Roman" w:hAnsi="Times New Roman" w:cs="Times New Roman"/>
                <w:color w:val="000000"/>
                <w:sz w:val="16"/>
                <w:szCs w:val="16"/>
                <w:lang w:val="uk-UA"/>
              </w:rPr>
              <w:t>+</w:t>
            </w:r>
          </w:p>
        </w:tc>
        <w:tc>
          <w:tcPr>
            <w:tcW w:w="429" w:type="dxa"/>
            <w:noWrap/>
            <w:hideMark/>
          </w:tcPr>
          <w:p w:rsidR="00B75677" w:rsidRPr="001909D7" w:rsidRDefault="00B75677" w:rsidP="008F2CAB">
            <w:pPr>
              <w:jc w:val="center"/>
              <w:rPr>
                <w:rFonts w:ascii="Times New Roman" w:eastAsia="Times New Roman" w:hAnsi="Times New Roman" w:cs="Times New Roman"/>
                <w:color w:val="000000"/>
                <w:sz w:val="16"/>
                <w:szCs w:val="16"/>
                <w:lang w:val="uk-UA"/>
              </w:rPr>
            </w:pPr>
            <w:r w:rsidRPr="001909D7">
              <w:rPr>
                <w:rFonts w:ascii="Times New Roman" w:eastAsia="Times New Roman" w:hAnsi="Times New Roman" w:cs="Times New Roman"/>
                <w:color w:val="000000"/>
                <w:sz w:val="16"/>
                <w:szCs w:val="16"/>
                <w:lang w:val="uk-UA"/>
              </w:rPr>
              <w:t>+</w:t>
            </w:r>
          </w:p>
        </w:tc>
        <w:tc>
          <w:tcPr>
            <w:tcW w:w="429" w:type="dxa"/>
            <w:noWrap/>
            <w:hideMark/>
          </w:tcPr>
          <w:p w:rsidR="00B75677" w:rsidRPr="001909D7" w:rsidRDefault="00B75677" w:rsidP="008F2CAB">
            <w:pPr>
              <w:jc w:val="center"/>
              <w:rPr>
                <w:rFonts w:ascii="Times New Roman" w:eastAsia="Times New Roman" w:hAnsi="Times New Roman" w:cs="Times New Roman"/>
                <w:color w:val="000000"/>
                <w:sz w:val="16"/>
                <w:szCs w:val="16"/>
                <w:lang w:val="uk-UA"/>
              </w:rPr>
            </w:pPr>
            <w:r w:rsidRPr="001909D7">
              <w:rPr>
                <w:rFonts w:ascii="Times New Roman" w:eastAsia="Times New Roman" w:hAnsi="Times New Roman" w:cs="Times New Roman"/>
                <w:color w:val="000000"/>
                <w:sz w:val="16"/>
                <w:szCs w:val="16"/>
                <w:lang w:val="uk-UA"/>
              </w:rPr>
              <w:t>+</w:t>
            </w:r>
          </w:p>
        </w:tc>
        <w:tc>
          <w:tcPr>
            <w:tcW w:w="429" w:type="dxa"/>
          </w:tcPr>
          <w:p w:rsidR="00B75677" w:rsidRPr="001909D7" w:rsidRDefault="00B75677" w:rsidP="00434BF7">
            <w:pPr>
              <w:jc w:val="center"/>
              <w:rPr>
                <w:rFonts w:ascii="Times New Roman" w:eastAsia="Times New Roman" w:hAnsi="Times New Roman" w:cs="Times New Roman"/>
                <w:color w:val="000000"/>
                <w:sz w:val="16"/>
                <w:szCs w:val="16"/>
                <w:lang w:val="uk-UA"/>
              </w:rPr>
            </w:pPr>
            <w:r w:rsidRPr="001909D7">
              <w:rPr>
                <w:rFonts w:ascii="Times New Roman" w:eastAsia="Times New Roman" w:hAnsi="Times New Roman" w:cs="Times New Roman"/>
                <w:color w:val="000000"/>
                <w:sz w:val="16"/>
                <w:szCs w:val="16"/>
                <w:lang w:val="uk-UA"/>
              </w:rPr>
              <w:t>+</w:t>
            </w:r>
          </w:p>
        </w:tc>
        <w:tc>
          <w:tcPr>
            <w:tcW w:w="429" w:type="dxa"/>
            <w:noWrap/>
            <w:hideMark/>
          </w:tcPr>
          <w:p w:rsidR="00B75677" w:rsidRPr="001909D7" w:rsidRDefault="00B75677" w:rsidP="008F2CAB">
            <w:pPr>
              <w:jc w:val="center"/>
              <w:rPr>
                <w:rFonts w:ascii="Times New Roman" w:eastAsia="Times New Roman" w:hAnsi="Times New Roman" w:cs="Times New Roman"/>
                <w:color w:val="000000"/>
                <w:sz w:val="16"/>
                <w:szCs w:val="16"/>
                <w:lang w:val="uk-UA"/>
              </w:rPr>
            </w:pPr>
            <w:r w:rsidRPr="001909D7">
              <w:rPr>
                <w:rFonts w:ascii="Times New Roman" w:eastAsia="Times New Roman" w:hAnsi="Times New Roman" w:cs="Times New Roman"/>
                <w:color w:val="000000"/>
                <w:sz w:val="16"/>
                <w:szCs w:val="16"/>
                <w:lang w:val="uk-UA"/>
              </w:rPr>
              <w:t>+</w:t>
            </w:r>
          </w:p>
        </w:tc>
        <w:tc>
          <w:tcPr>
            <w:tcW w:w="429" w:type="dxa"/>
          </w:tcPr>
          <w:p w:rsidR="00B75677" w:rsidRPr="001909D7" w:rsidRDefault="00B75677" w:rsidP="008F2CAB">
            <w:pPr>
              <w:jc w:val="center"/>
              <w:rPr>
                <w:rFonts w:ascii="Times New Roman" w:eastAsia="Times New Roman" w:hAnsi="Times New Roman" w:cs="Times New Roman"/>
                <w:color w:val="000000"/>
                <w:sz w:val="16"/>
                <w:szCs w:val="16"/>
                <w:lang w:val="uk-UA"/>
              </w:rPr>
            </w:pPr>
            <w:r w:rsidRPr="001909D7">
              <w:rPr>
                <w:rFonts w:ascii="Times New Roman" w:eastAsia="Times New Roman" w:hAnsi="Times New Roman" w:cs="Times New Roman"/>
                <w:color w:val="000000"/>
                <w:sz w:val="16"/>
                <w:szCs w:val="16"/>
                <w:lang w:val="uk-UA"/>
              </w:rPr>
              <w:t>+</w:t>
            </w:r>
          </w:p>
        </w:tc>
        <w:tc>
          <w:tcPr>
            <w:tcW w:w="428" w:type="dxa"/>
          </w:tcPr>
          <w:p w:rsidR="00B75677" w:rsidRPr="001909D7" w:rsidRDefault="00B75677" w:rsidP="008F2CAB">
            <w:pPr>
              <w:jc w:val="center"/>
              <w:rPr>
                <w:rFonts w:ascii="Times New Roman" w:eastAsia="Times New Roman" w:hAnsi="Times New Roman" w:cs="Times New Roman"/>
                <w:color w:val="000000"/>
                <w:sz w:val="16"/>
                <w:szCs w:val="16"/>
                <w:lang w:val="uk-UA"/>
              </w:rPr>
            </w:pPr>
            <w:r w:rsidRPr="001909D7">
              <w:rPr>
                <w:rFonts w:ascii="Times New Roman" w:eastAsia="Times New Roman" w:hAnsi="Times New Roman" w:cs="Times New Roman"/>
                <w:color w:val="000000"/>
                <w:sz w:val="16"/>
                <w:szCs w:val="16"/>
                <w:lang w:val="uk-UA"/>
              </w:rPr>
              <w:t> </w:t>
            </w:r>
          </w:p>
        </w:tc>
        <w:tc>
          <w:tcPr>
            <w:tcW w:w="429" w:type="dxa"/>
          </w:tcPr>
          <w:p w:rsidR="00B75677" w:rsidRPr="001909D7" w:rsidRDefault="00B75677" w:rsidP="008F2CAB">
            <w:pPr>
              <w:jc w:val="center"/>
              <w:rPr>
                <w:rFonts w:ascii="Times New Roman" w:eastAsia="Times New Roman" w:hAnsi="Times New Roman" w:cs="Times New Roman"/>
                <w:color w:val="000000"/>
                <w:sz w:val="16"/>
                <w:szCs w:val="16"/>
                <w:lang w:val="uk-UA"/>
              </w:rPr>
            </w:pPr>
            <w:r w:rsidRPr="001909D7">
              <w:rPr>
                <w:rFonts w:ascii="Times New Roman" w:eastAsia="Times New Roman" w:hAnsi="Times New Roman" w:cs="Times New Roman"/>
                <w:color w:val="000000"/>
                <w:sz w:val="16"/>
                <w:szCs w:val="16"/>
                <w:lang w:val="uk-UA"/>
              </w:rPr>
              <w:t> </w:t>
            </w:r>
          </w:p>
        </w:tc>
        <w:tc>
          <w:tcPr>
            <w:tcW w:w="429" w:type="dxa"/>
          </w:tcPr>
          <w:p w:rsidR="00B75677" w:rsidRPr="001909D7" w:rsidRDefault="00B75677" w:rsidP="008F2CAB">
            <w:pPr>
              <w:jc w:val="center"/>
              <w:rPr>
                <w:rFonts w:ascii="Times New Roman" w:eastAsia="Times New Roman" w:hAnsi="Times New Roman" w:cs="Times New Roman"/>
                <w:color w:val="000000"/>
                <w:sz w:val="16"/>
                <w:szCs w:val="16"/>
                <w:lang w:val="uk-UA"/>
              </w:rPr>
            </w:pPr>
            <w:r w:rsidRPr="001909D7">
              <w:rPr>
                <w:rFonts w:ascii="Times New Roman" w:eastAsia="Times New Roman" w:hAnsi="Times New Roman" w:cs="Times New Roman"/>
                <w:color w:val="000000"/>
                <w:sz w:val="16"/>
                <w:szCs w:val="16"/>
                <w:lang w:val="uk-UA"/>
              </w:rPr>
              <w:t> </w:t>
            </w:r>
          </w:p>
        </w:tc>
        <w:tc>
          <w:tcPr>
            <w:tcW w:w="429" w:type="dxa"/>
          </w:tcPr>
          <w:p w:rsidR="00B75677" w:rsidRPr="001909D7" w:rsidRDefault="00B75677" w:rsidP="008F2CAB">
            <w:pPr>
              <w:jc w:val="center"/>
              <w:rPr>
                <w:rFonts w:ascii="Times New Roman" w:eastAsia="Times New Roman" w:hAnsi="Times New Roman" w:cs="Times New Roman"/>
                <w:color w:val="000000"/>
                <w:sz w:val="16"/>
                <w:szCs w:val="16"/>
                <w:lang w:val="uk-UA"/>
              </w:rPr>
            </w:pPr>
            <w:r w:rsidRPr="001909D7">
              <w:rPr>
                <w:rFonts w:ascii="Times New Roman" w:eastAsia="Times New Roman" w:hAnsi="Times New Roman" w:cs="Times New Roman"/>
                <w:color w:val="000000"/>
                <w:sz w:val="16"/>
                <w:szCs w:val="16"/>
                <w:lang w:val="uk-UA"/>
              </w:rPr>
              <w:t>+</w:t>
            </w:r>
          </w:p>
        </w:tc>
        <w:tc>
          <w:tcPr>
            <w:tcW w:w="429" w:type="dxa"/>
          </w:tcPr>
          <w:p w:rsidR="00B75677" w:rsidRPr="001909D7" w:rsidRDefault="00B75677" w:rsidP="008F2CAB">
            <w:pPr>
              <w:jc w:val="center"/>
              <w:rPr>
                <w:rFonts w:ascii="Times New Roman" w:eastAsia="Times New Roman" w:hAnsi="Times New Roman" w:cs="Times New Roman"/>
                <w:color w:val="000000"/>
                <w:sz w:val="16"/>
                <w:szCs w:val="16"/>
                <w:lang w:val="uk-UA"/>
              </w:rPr>
            </w:pPr>
            <w:r w:rsidRPr="001909D7">
              <w:rPr>
                <w:rFonts w:ascii="Times New Roman" w:eastAsia="Times New Roman" w:hAnsi="Times New Roman" w:cs="Times New Roman"/>
                <w:color w:val="000000"/>
                <w:sz w:val="16"/>
                <w:szCs w:val="16"/>
                <w:lang w:val="uk-UA"/>
              </w:rPr>
              <w:t>+</w:t>
            </w:r>
          </w:p>
        </w:tc>
        <w:tc>
          <w:tcPr>
            <w:tcW w:w="428" w:type="dxa"/>
          </w:tcPr>
          <w:p w:rsidR="00B75677" w:rsidRPr="001909D7" w:rsidRDefault="00B75677" w:rsidP="008F2CAB">
            <w:pPr>
              <w:jc w:val="center"/>
              <w:rPr>
                <w:rFonts w:ascii="Times New Roman" w:eastAsia="Times New Roman" w:hAnsi="Times New Roman" w:cs="Times New Roman"/>
                <w:color w:val="000000"/>
                <w:sz w:val="16"/>
                <w:szCs w:val="16"/>
                <w:lang w:val="uk-UA"/>
              </w:rPr>
            </w:pPr>
            <w:r w:rsidRPr="001909D7">
              <w:rPr>
                <w:rFonts w:ascii="Times New Roman" w:eastAsia="Times New Roman" w:hAnsi="Times New Roman" w:cs="Times New Roman"/>
                <w:color w:val="000000"/>
                <w:sz w:val="16"/>
                <w:szCs w:val="16"/>
                <w:lang w:val="uk-UA"/>
              </w:rPr>
              <w:t>+</w:t>
            </w:r>
          </w:p>
        </w:tc>
        <w:tc>
          <w:tcPr>
            <w:tcW w:w="429" w:type="dxa"/>
            <w:noWrap/>
            <w:hideMark/>
          </w:tcPr>
          <w:p w:rsidR="00B75677" w:rsidRPr="001909D7" w:rsidRDefault="00B75677" w:rsidP="008F2CAB">
            <w:pPr>
              <w:jc w:val="center"/>
              <w:rPr>
                <w:rFonts w:ascii="Times New Roman" w:eastAsia="Times New Roman" w:hAnsi="Times New Roman" w:cs="Times New Roman"/>
                <w:color w:val="000000"/>
                <w:sz w:val="16"/>
                <w:szCs w:val="16"/>
                <w:lang w:val="uk-UA"/>
              </w:rPr>
            </w:pPr>
            <w:r w:rsidRPr="001909D7">
              <w:rPr>
                <w:rFonts w:ascii="Times New Roman" w:eastAsia="Times New Roman" w:hAnsi="Times New Roman" w:cs="Times New Roman"/>
                <w:color w:val="000000"/>
                <w:sz w:val="16"/>
                <w:szCs w:val="16"/>
                <w:lang w:val="uk-UA"/>
              </w:rPr>
              <w:t>+</w:t>
            </w:r>
          </w:p>
        </w:tc>
        <w:tc>
          <w:tcPr>
            <w:tcW w:w="429" w:type="dxa"/>
            <w:noWrap/>
            <w:hideMark/>
          </w:tcPr>
          <w:p w:rsidR="00B75677" w:rsidRPr="001909D7" w:rsidRDefault="00B75677" w:rsidP="008F2CAB">
            <w:pPr>
              <w:jc w:val="center"/>
              <w:rPr>
                <w:rFonts w:ascii="Times New Roman" w:eastAsia="Times New Roman" w:hAnsi="Times New Roman" w:cs="Times New Roman"/>
                <w:color w:val="000000"/>
                <w:sz w:val="16"/>
                <w:szCs w:val="16"/>
                <w:lang w:val="uk-UA"/>
              </w:rPr>
            </w:pPr>
            <w:r w:rsidRPr="001909D7">
              <w:rPr>
                <w:rFonts w:ascii="Times New Roman" w:eastAsia="Times New Roman" w:hAnsi="Times New Roman" w:cs="Times New Roman"/>
                <w:color w:val="000000"/>
                <w:sz w:val="16"/>
                <w:szCs w:val="16"/>
                <w:lang w:val="uk-UA"/>
              </w:rPr>
              <w:t>+</w:t>
            </w:r>
          </w:p>
        </w:tc>
        <w:tc>
          <w:tcPr>
            <w:tcW w:w="429" w:type="dxa"/>
          </w:tcPr>
          <w:p w:rsidR="00B75677" w:rsidRPr="001909D7" w:rsidRDefault="00B75677" w:rsidP="008F2CAB">
            <w:pPr>
              <w:jc w:val="center"/>
              <w:rPr>
                <w:rFonts w:ascii="Times New Roman" w:eastAsia="Times New Roman" w:hAnsi="Times New Roman" w:cs="Times New Roman"/>
                <w:color w:val="000000"/>
                <w:sz w:val="16"/>
                <w:szCs w:val="16"/>
                <w:lang w:val="uk-UA"/>
              </w:rPr>
            </w:pPr>
            <w:r w:rsidRPr="001909D7">
              <w:rPr>
                <w:rFonts w:ascii="Times New Roman" w:eastAsia="Times New Roman" w:hAnsi="Times New Roman" w:cs="Times New Roman"/>
                <w:color w:val="000000"/>
                <w:sz w:val="16"/>
                <w:szCs w:val="16"/>
                <w:lang w:val="uk-UA"/>
              </w:rPr>
              <w:t> </w:t>
            </w:r>
            <w:r w:rsidR="006530CB">
              <w:rPr>
                <w:rFonts w:ascii="Times New Roman" w:eastAsia="Times New Roman" w:hAnsi="Times New Roman" w:cs="Times New Roman"/>
                <w:color w:val="000000"/>
                <w:sz w:val="16"/>
                <w:szCs w:val="16"/>
                <w:lang w:val="uk-UA"/>
              </w:rPr>
              <w:t>+</w:t>
            </w:r>
          </w:p>
        </w:tc>
        <w:tc>
          <w:tcPr>
            <w:tcW w:w="429" w:type="dxa"/>
          </w:tcPr>
          <w:p w:rsidR="00B75677" w:rsidRPr="001909D7" w:rsidRDefault="00B75677" w:rsidP="008F2CAB">
            <w:pPr>
              <w:jc w:val="center"/>
              <w:rPr>
                <w:rFonts w:ascii="Times New Roman" w:eastAsia="Times New Roman" w:hAnsi="Times New Roman" w:cs="Times New Roman"/>
                <w:color w:val="000000"/>
                <w:sz w:val="16"/>
                <w:szCs w:val="16"/>
                <w:lang w:val="uk-UA"/>
              </w:rPr>
            </w:pPr>
            <w:r>
              <w:rPr>
                <w:rFonts w:ascii="Times New Roman" w:eastAsia="Times New Roman" w:hAnsi="Times New Roman" w:cs="Times New Roman"/>
                <w:color w:val="000000"/>
                <w:sz w:val="16"/>
                <w:szCs w:val="16"/>
                <w:lang w:val="uk-UA"/>
              </w:rPr>
              <w:t>+</w:t>
            </w:r>
          </w:p>
        </w:tc>
      </w:tr>
      <w:tr w:rsidR="00B75677" w:rsidRPr="001909D7" w:rsidTr="00B75677">
        <w:trPr>
          <w:trHeight w:val="20"/>
          <w:jc w:val="center"/>
        </w:trPr>
        <w:tc>
          <w:tcPr>
            <w:tcW w:w="428" w:type="dxa"/>
            <w:noWrap/>
            <w:hideMark/>
          </w:tcPr>
          <w:p w:rsidR="00B75677" w:rsidRPr="001909D7" w:rsidRDefault="00B75677" w:rsidP="00B90D07">
            <w:pPr>
              <w:rPr>
                <w:rFonts w:ascii="Times New Roman" w:eastAsia="Times New Roman" w:hAnsi="Times New Roman" w:cs="Times New Roman"/>
                <w:color w:val="000000"/>
                <w:spacing w:val="-10"/>
                <w:sz w:val="16"/>
                <w:szCs w:val="16"/>
                <w:lang w:val="uk-UA"/>
              </w:rPr>
            </w:pPr>
            <w:r w:rsidRPr="001909D7">
              <w:rPr>
                <w:rFonts w:ascii="Times New Roman" w:eastAsia="Times New Roman" w:hAnsi="Times New Roman" w:cs="Times New Roman"/>
                <w:color w:val="000000"/>
                <w:spacing w:val="-10"/>
                <w:sz w:val="16"/>
                <w:szCs w:val="16"/>
                <w:lang w:val="uk-UA"/>
              </w:rPr>
              <w:t>РН 3</w:t>
            </w:r>
          </w:p>
        </w:tc>
        <w:tc>
          <w:tcPr>
            <w:tcW w:w="429" w:type="dxa"/>
            <w:noWrap/>
            <w:hideMark/>
          </w:tcPr>
          <w:p w:rsidR="00B75677" w:rsidRPr="001909D7" w:rsidRDefault="00B75677" w:rsidP="008F2CAB">
            <w:pPr>
              <w:jc w:val="center"/>
              <w:rPr>
                <w:rFonts w:ascii="Times New Roman" w:eastAsia="Times New Roman" w:hAnsi="Times New Roman" w:cs="Times New Roman"/>
                <w:color w:val="000000"/>
                <w:sz w:val="16"/>
                <w:szCs w:val="16"/>
                <w:lang w:val="uk-UA"/>
              </w:rPr>
            </w:pPr>
            <w:r w:rsidRPr="001909D7">
              <w:rPr>
                <w:rFonts w:ascii="Times New Roman" w:eastAsia="Times New Roman" w:hAnsi="Times New Roman" w:cs="Times New Roman"/>
                <w:color w:val="000000"/>
                <w:sz w:val="16"/>
                <w:szCs w:val="16"/>
                <w:lang w:val="uk-UA"/>
              </w:rPr>
              <w:t> </w:t>
            </w:r>
          </w:p>
        </w:tc>
        <w:tc>
          <w:tcPr>
            <w:tcW w:w="429" w:type="dxa"/>
            <w:noWrap/>
            <w:hideMark/>
          </w:tcPr>
          <w:p w:rsidR="00B75677" w:rsidRPr="001909D7" w:rsidRDefault="00B75677" w:rsidP="008F2CAB">
            <w:pPr>
              <w:jc w:val="center"/>
              <w:rPr>
                <w:rFonts w:ascii="Times New Roman" w:eastAsia="Times New Roman" w:hAnsi="Times New Roman" w:cs="Times New Roman"/>
                <w:color w:val="000000"/>
                <w:sz w:val="16"/>
                <w:szCs w:val="16"/>
                <w:lang w:val="uk-UA"/>
              </w:rPr>
            </w:pPr>
            <w:r w:rsidRPr="001909D7">
              <w:rPr>
                <w:rFonts w:ascii="Times New Roman" w:eastAsia="Times New Roman" w:hAnsi="Times New Roman" w:cs="Times New Roman"/>
                <w:color w:val="000000"/>
                <w:sz w:val="16"/>
                <w:szCs w:val="16"/>
                <w:lang w:val="uk-UA"/>
              </w:rPr>
              <w:t> </w:t>
            </w:r>
          </w:p>
        </w:tc>
        <w:tc>
          <w:tcPr>
            <w:tcW w:w="429" w:type="dxa"/>
            <w:noWrap/>
            <w:hideMark/>
          </w:tcPr>
          <w:p w:rsidR="00B75677" w:rsidRPr="001909D7" w:rsidRDefault="00B75677" w:rsidP="008F2CAB">
            <w:pPr>
              <w:jc w:val="center"/>
              <w:rPr>
                <w:rFonts w:ascii="Times New Roman" w:eastAsia="Times New Roman" w:hAnsi="Times New Roman" w:cs="Times New Roman"/>
                <w:color w:val="000000"/>
                <w:sz w:val="16"/>
                <w:szCs w:val="16"/>
                <w:lang w:val="uk-UA"/>
              </w:rPr>
            </w:pPr>
            <w:r w:rsidRPr="001909D7">
              <w:rPr>
                <w:rFonts w:ascii="Times New Roman" w:eastAsia="Times New Roman" w:hAnsi="Times New Roman" w:cs="Times New Roman"/>
                <w:color w:val="000000"/>
                <w:sz w:val="16"/>
                <w:szCs w:val="16"/>
                <w:lang w:val="uk-UA"/>
              </w:rPr>
              <w:t>+</w:t>
            </w:r>
          </w:p>
        </w:tc>
        <w:tc>
          <w:tcPr>
            <w:tcW w:w="429" w:type="dxa"/>
            <w:noWrap/>
            <w:hideMark/>
          </w:tcPr>
          <w:p w:rsidR="00B75677" w:rsidRPr="001909D7" w:rsidRDefault="00B75677" w:rsidP="008F2CAB">
            <w:pPr>
              <w:jc w:val="center"/>
              <w:rPr>
                <w:rFonts w:ascii="Times New Roman" w:eastAsia="Times New Roman" w:hAnsi="Times New Roman" w:cs="Times New Roman"/>
                <w:color w:val="000000"/>
                <w:sz w:val="16"/>
                <w:szCs w:val="16"/>
                <w:lang w:val="uk-UA"/>
              </w:rPr>
            </w:pPr>
            <w:r w:rsidRPr="001909D7">
              <w:rPr>
                <w:rFonts w:ascii="Times New Roman" w:eastAsia="Times New Roman" w:hAnsi="Times New Roman" w:cs="Times New Roman"/>
                <w:color w:val="000000"/>
                <w:sz w:val="16"/>
                <w:szCs w:val="16"/>
                <w:lang w:val="uk-UA"/>
              </w:rPr>
              <w:t>+</w:t>
            </w:r>
          </w:p>
        </w:tc>
        <w:tc>
          <w:tcPr>
            <w:tcW w:w="429" w:type="dxa"/>
            <w:noWrap/>
            <w:hideMark/>
          </w:tcPr>
          <w:p w:rsidR="00B75677" w:rsidRPr="001909D7" w:rsidRDefault="00B75677" w:rsidP="008F2CAB">
            <w:pPr>
              <w:jc w:val="center"/>
              <w:rPr>
                <w:rFonts w:ascii="Times New Roman" w:eastAsia="Times New Roman" w:hAnsi="Times New Roman" w:cs="Times New Roman"/>
                <w:color w:val="000000"/>
                <w:sz w:val="16"/>
                <w:szCs w:val="16"/>
                <w:lang w:val="uk-UA"/>
              </w:rPr>
            </w:pPr>
            <w:r w:rsidRPr="001909D7">
              <w:rPr>
                <w:rFonts w:ascii="Times New Roman" w:eastAsia="Times New Roman" w:hAnsi="Times New Roman" w:cs="Times New Roman"/>
                <w:color w:val="000000"/>
                <w:sz w:val="16"/>
                <w:szCs w:val="16"/>
                <w:lang w:val="uk-UA"/>
              </w:rPr>
              <w:t> </w:t>
            </w:r>
          </w:p>
        </w:tc>
        <w:tc>
          <w:tcPr>
            <w:tcW w:w="428" w:type="dxa"/>
            <w:noWrap/>
            <w:hideMark/>
          </w:tcPr>
          <w:p w:rsidR="00B75677" w:rsidRPr="001909D7" w:rsidRDefault="00B75677" w:rsidP="008F2CAB">
            <w:pPr>
              <w:jc w:val="center"/>
              <w:rPr>
                <w:rFonts w:ascii="Times New Roman" w:eastAsia="Times New Roman" w:hAnsi="Times New Roman" w:cs="Times New Roman"/>
                <w:color w:val="000000"/>
                <w:sz w:val="16"/>
                <w:szCs w:val="16"/>
                <w:lang w:val="uk-UA"/>
              </w:rPr>
            </w:pPr>
            <w:r w:rsidRPr="001909D7">
              <w:rPr>
                <w:rFonts w:ascii="Times New Roman" w:eastAsia="Times New Roman" w:hAnsi="Times New Roman" w:cs="Times New Roman"/>
                <w:color w:val="000000"/>
                <w:sz w:val="16"/>
                <w:szCs w:val="16"/>
                <w:lang w:val="uk-UA"/>
              </w:rPr>
              <w:t> </w:t>
            </w:r>
          </w:p>
        </w:tc>
        <w:tc>
          <w:tcPr>
            <w:tcW w:w="429" w:type="dxa"/>
            <w:noWrap/>
            <w:hideMark/>
          </w:tcPr>
          <w:p w:rsidR="00B75677" w:rsidRPr="001909D7" w:rsidRDefault="00B75677" w:rsidP="008F2CAB">
            <w:pPr>
              <w:jc w:val="center"/>
              <w:rPr>
                <w:rFonts w:ascii="Times New Roman" w:eastAsia="Times New Roman" w:hAnsi="Times New Roman" w:cs="Times New Roman"/>
                <w:color w:val="000000"/>
                <w:sz w:val="16"/>
                <w:szCs w:val="16"/>
                <w:lang w:val="uk-UA"/>
              </w:rPr>
            </w:pPr>
            <w:r w:rsidRPr="001909D7">
              <w:rPr>
                <w:rFonts w:ascii="Times New Roman" w:eastAsia="Times New Roman" w:hAnsi="Times New Roman" w:cs="Times New Roman"/>
                <w:color w:val="000000"/>
                <w:sz w:val="16"/>
                <w:szCs w:val="16"/>
                <w:lang w:val="uk-UA"/>
              </w:rPr>
              <w:t>+</w:t>
            </w:r>
          </w:p>
        </w:tc>
        <w:tc>
          <w:tcPr>
            <w:tcW w:w="429" w:type="dxa"/>
            <w:noWrap/>
            <w:hideMark/>
          </w:tcPr>
          <w:p w:rsidR="00B75677" w:rsidRPr="001909D7" w:rsidRDefault="00B75677" w:rsidP="008F2CAB">
            <w:pPr>
              <w:jc w:val="center"/>
              <w:rPr>
                <w:rFonts w:ascii="Times New Roman" w:eastAsia="Times New Roman" w:hAnsi="Times New Roman" w:cs="Times New Roman"/>
                <w:color w:val="000000"/>
                <w:sz w:val="16"/>
                <w:szCs w:val="16"/>
                <w:lang w:val="uk-UA"/>
              </w:rPr>
            </w:pPr>
            <w:r w:rsidRPr="001909D7">
              <w:rPr>
                <w:rFonts w:ascii="Times New Roman" w:eastAsia="Times New Roman" w:hAnsi="Times New Roman" w:cs="Times New Roman"/>
                <w:color w:val="000000"/>
                <w:sz w:val="16"/>
                <w:szCs w:val="16"/>
                <w:lang w:val="uk-UA"/>
              </w:rPr>
              <w:t> </w:t>
            </w:r>
          </w:p>
        </w:tc>
        <w:tc>
          <w:tcPr>
            <w:tcW w:w="429" w:type="dxa"/>
            <w:noWrap/>
            <w:hideMark/>
          </w:tcPr>
          <w:p w:rsidR="00B75677" w:rsidRPr="001909D7" w:rsidRDefault="00B75677" w:rsidP="008F2CAB">
            <w:pPr>
              <w:jc w:val="center"/>
              <w:rPr>
                <w:rFonts w:ascii="Times New Roman" w:eastAsia="Times New Roman" w:hAnsi="Times New Roman" w:cs="Times New Roman"/>
                <w:color w:val="000000"/>
                <w:sz w:val="16"/>
                <w:szCs w:val="16"/>
                <w:lang w:val="uk-UA"/>
              </w:rPr>
            </w:pPr>
            <w:r w:rsidRPr="001909D7">
              <w:rPr>
                <w:rFonts w:ascii="Times New Roman" w:eastAsia="Times New Roman" w:hAnsi="Times New Roman" w:cs="Times New Roman"/>
                <w:color w:val="000000"/>
                <w:sz w:val="16"/>
                <w:szCs w:val="16"/>
                <w:lang w:val="uk-UA"/>
              </w:rPr>
              <w:t>+</w:t>
            </w:r>
          </w:p>
        </w:tc>
        <w:tc>
          <w:tcPr>
            <w:tcW w:w="429" w:type="dxa"/>
          </w:tcPr>
          <w:p w:rsidR="00B75677" w:rsidRPr="001909D7" w:rsidRDefault="00B75677" w:rsidP="00434BF7">
            <w:pPr>
              <w:jc w:val="center"/>
              <w:rPr>
                <w:rFonts w:ascii="Times New Roman" w:eastAsia="Times New Roman" w:hAnsi="Times New Roman" w:cs="Times New Roman"/>
                <w:color w:val="000000"/>
                <w:sz w:val="16"/>
                <w:szCs w:val="16"/>
                <w:lang w:val="uk-UA"/>
              </w:rPr>
            </w:pPr>
            <w:r w:rsidRPr="001909D7">
              <w:rPr>
                <w:rFonts w:ascii="Times New Roman" w:eastAsia="Times New Roman" w:hAnsi="Times New Roman" w:cs="Times New Roman"/>
                <w:color w:val="000000"/>
                <w:sz w:val="16"/>
                <w:szCs w:val="16"/>
                <w:lang w:val="uk-UA"/>
              </w:rPr>
              <w:t>+</w:t>
            </w:r>
          </w:p>
        </w:tc>
        <w:tc>
          <w:tcPr>
            <w:tcW w:w="429" w:type="dxa"/>
            <w:noWrap/>
            <w:hideMark/>
          </w:tcPr>
          <w:p w:rsidR="00B75677" w:rsidRPr="001909D7" w:rsidRDefault="00B75677" w:rsidP="008F2CAB">
            <w:pPr>
              <w:jc w:val="center"/>
              <w:rPr>
                <w:rFonts w:ascii="Times New Roman" w:eastAsia="Times New Roman" w:hAnsi="Times New Roman" w:cs="Times New Roman"/>
                <w:color w:val="000000"/>
                <w:sz w:val="16"/>
                <w:szCs w:val="16"/>
                <w:lang w:val="uk-UA"/>
              </w:rPr>
            </w:pPr>
            <w:r w:rsidRPr="001909D7">
              <w:rPr>
                <w:rFonts w:ascii="Times New Roman" w:eastAsia="Times New Roman" w:hAnsi="Times New Roman" w:cs="Times New Roman"/>
                <w:color w:val="000000"/>
                <w:sz w:val="16"/>
                <w:szCs w:val="16"/>
                <w:lang w:val="uk-UA"/>
              </w:rPr>
              <w:t> </w:t>
            </w:r>
          </w:p>
        </w:tc>
        <w:tc>
          <w:tcPr>
            <w:tcW w:w="429" w:type="dxa"/>
          </w:tcPr>
          <w:p w:rsidR="00B75677" w:rsidRPr="001909D7" w:rsidRDefault="00B75677" w:rsidP="008F2CAB">
            <w:pPr>
              <w:jc w:val="center"/>
              <w:rPr>
                <w:rFonts w:ascii="Times New Roman" w:eastAsia="Times New Roman" w:hAnsi="Times New Roman" w:cs="Times New Roman"/>
                <w:color w:val="000000"/>
                <w:sz w:val="16"/>
                <w:szCs w:val="16"/>
                <w:lang w:val="uk-UA"/>
              </w:rPr>
            </w:pPr>
            <w:r w:rsidRPr="001909D7">
              <w:rPr>
                <w:rFonts w:ascii="Times New Roman" w:eastAsia="Times New Roman" w:hAnsi="Times New Roman" w:cs="Times New Roman"/>
                <w:color w:val="000000"/>
                <w:sz w:val="16"/>
                <w:szCs w:val="16"/>
                <w:lang w:val="uk-UA"/>
              </w:rPr>
              <w:t> </w:t>
            </w:r>
            <w:r w:rsidR="005133EA">
              <w:rPr>
                <w:rFonts w:ascii="Times New Roman" w:eastAsia="Times New Roman" w:hAnsi="Times New Roman" w:cs="Times New Roman"/>
                <w:color w:val="000000"/>
                <w:sz w:val="16"/>
                <w:szCs w:val="16"/>
                <w:lang w:val="uk-UA"/>
              </w:rPr>
              <w:t>+</w:t>
            </w:r>
          </w:p>
        </w:tc>
        <w:tc>
          <w:tcPr>
            <w:tcW w:w="428" w:type="dxa"/>
          </w:tcPr>
          <w:p w:rsidR="00B75677" w:rsidRPr="001909D7" w:rsidRDefault="00B75677" w:rsidP="008F2CAB">
            <w:pPr>
              <w:jc w:val="center"/>
              <w:rPr>
                <w:rFonts w:ascii="Times New Roman" w:eastAsia="Times New Roman" w:hAnsi="Times New Roman" w:cs="Times New Roman"/>
                <w:color w:val="000000"/>
                <w:sz w:val="16"/>
                <w:szCs w:val="16"/>
                <w:lang w:val="uk-UA"/>
              </w:rPr>
            </w:pPr>
            <w:r w:rsidRPr="001909D7">
              <w:rPr>
                <w:rFonts w:ascii="Times New Roman" w:eastAsia="Times New Roman" w:hAnsi="Times New Roman" w:cs="Times New Roman"/>
                <w:color w:val="000000"/>
                <w:sz w:val="16"/>
                <w:szCs w:val="16"/>
                <w:lang w:val="uk-UA"/>
              </w:rPr>
              <w:t> </w:t>
            </w:r>
          </w:p>
        </w:tc>
        <w:tc>
          <w:tcPr>
            <w:tcW w:w="429" w:type="dxa"/>
          </w:tcPr>
          <w:p w:rsidR="00B75677" w:rsidRPr="001909D7" w:rsidRDefault="00B75677" w:rsidP="008F2CAB">
            <w:pPr>
              <w:jc w:val="center"/>
              <w:rPr>
                <w:rFonts w:ascii="Times New Roman" w:eastAsia="Times New Roman" w:hAnsi="Times New Roman" w:cs="Times New Roman"/>
                <w:color w:val="000000"/>
                <w:sz w:val="16"/>
                <w:szCs w:val="16"/>
                <w:lang w:val="uk-UA"/>
              </w:rPr>
            </w:pPr>
            <w:r w:rsidRPr="001909D7">
              <w:rPr>
                <w:rFonts w:ascii="Times New Roman" w:eastAsia="Times New Roman" w:hAnsi="Times New Roman" w:cs="Times New Roman"/>
                <w:color w:val="000000"/>
                <w:sz w:val="16"/>
                <w:szCs w:val="16"/>
                <w:lang w:val="uk-UA"/>
              </w:rPr>
              <w:t> </w:t>
            </w:r>
          </w:p>
        </w:tc>
        <w:tc>
          <w:tcPr>
            <w:tcW w:w="429" w:type="dxa"/>
          </w:tcPr>
          <w:p w:rsidR="00B75677" w:rsidRPr="001909D7" w:rsidRDefault="00B75677" w:rsidP="008F2CAB">
            <w:pPr>
              <w:jc w:val="center"/>
              <w:rPr>
                <w:rFonts w:ascii="Times New Roman" w:eastAsia="Times New Roman" w:hAnsi="Times New Roman" w:cs="Times New Roman"/>
                <w:color w:val="000000"/>
                <w:sz w:val="16"/>
                <w:szCs w:val="16"/>
                <w:lang w:val="uk-UA"/>
              </w:rPr>
            </w:pPr>
          </w:p>
        </w:tc>
        <w:tc>
          <w:tcPr>
            <w:tcW w:w="429" w:type="dxa"/>
          </w:tcPr>
          <w:p w:rsidR="00B75677" w:rsidRPr="001909D7" w:rsidRDefault="00B75677" w:rsidP="008F2CAB">
            <w:pPr>
              <w:jc w:val="center"/>
              <w:rPr>
                <w:rFonts w:ascii="Times New Roman" w:eastAsia="Times New Roman" w:hAnsi="Times New Roman" w:cs="Times New Roman"/>
                <w:color w:val="000000"/>
                <w:sz w:val="16"/>
                <w:szCs w:val="16"/>
                <w:lang w:val="uk-UA"/>
              </w:rPr>
            </w:pPr>
            <w:r w:rsidRPr="001909D7">
              <w:rPr>
                <w:rFonts w:ascii="Times New Roman" w:eastAsia="Times New Roman" w:hAnsi="Times New Roman" w:cs="Times New Roman"/>
                <w:color w:val="000000"/>
                <w:sz w:val="16"/>
                <w:szCs w:val="16"/>
                <w:lang w:val="uk-UA"/>
              </w:rPr>
              <w:t>+</w:t>
            </w:r>
          </w:p>
        </w:tc>
        <w:tc>
          <w:tcPr>
            <w:tcW w:w="429" w:type="dxa"/>
          </w:tcPr>
          <w:p w:rsidR="00B75677" w:rsidRPr="001909D7" w:rsidRDefault="00B75677" w:rsidP="008F2CAB">
            <w:pPr>
              <w:jc w:val="center"/>
              <w:rPr>
                <w:rFonts w:ascii="Times New Roman" w:eastAsia="Times New Roman" w:hAnsi="Times New Roman" w:cs="Times New Roman"/>
                <w:color w:val="000000"/>
                <w:sz w:val="16"/>
                <w:szCs w:val="16"/>
                <w:lang w:val="uk-UA"/>
              </w:rPr>
            </w:pPr>
            <w:r w:rsidRPr="001909D7">
              <w:rPr>
                <w:rFonts w:ascii="Times New Roman" w:eastAsia="Times New Roman" w:hAnsi="Times New Roman" w:cs="Times New Roman"/>
                <w:color w:val="000000"/>
                <w:sz w:val="16"/>
                <w:szCs w:val="16"/>
                <w:lang w:val="uk-UA"/>
              </w:rPr>
              <w:t>+</w:t>
            </w:r>
          </w:p>
        </w:tc>
        <w:tc>
          <w:tcPr>
            <w:tcW w:w="428" w:type="dxa"/>
          </w:tcPr>
          <w:p w:rsidR="00B75677" w:rsidRPr="001909D7" w:rsidRDefault="00B75677" w:rsidP="008F2CAB">
            <w:pPr>
              <w:jc w:val="center"/>
              <w:rPr>
                <w:rFonts w:ascii="Times New Roman" w:eastAsia="Times New Roman" w:hAnsi="Times New Roman" w:cs="Times New Roman"/>
                <w:color w:val="000000"/>
                <w:sz w:val="16"/>
                <w:szCs w:val="16"/>
                <w:lang w:val="uk-UA"/>
              </w:rPr>
            </w:pPr>
            <w:r w:rsidRPr="001909D7">
              <w:rPr>
                <w:rFonts w:ascii="Times New Roman" w:eastAsia="Times New Roman" w:hAnsi="Times New Roman" w:cs="Times New Roman"/>
                <w:color w:val="000000"/>
                <w:sz w:val="16"/>
                <w:szCs w:val="16"/>
                <w:lang w:val="uk-UA"/>
              </w:rPr>
              <w:t> </w:t>
            </w:r>
          </w:p>
        </w:tc>
        <w:tc>
          <w:tcPr>
            <w:tcW w:w="429" w:type="dxa"/>
            <w:noWrap/>
            <w:hideMark/>
          </w:tcPr>
          <w:p w:rsidR="00B75677" w:rsidRPr="001909D7" w:rsidRDefault="00B75677" w:rsidP="008F2CAB">
            <w:pPr>
              <w:jc w:val="center"/>
              <w:rPr>
                <w:rFonts w:ascii="Times New Roman" w:eastAsia="Times New Roman" w:hAnsi="Times New Roman" w:cs="Times New Roman"/>
                <w:color w:val="000000"/>
                <w:sz w:val="16"/>
                <w:szCs w:val="16"/>
                <w:lang w:val="uk-UA"/>
              </w:rPr>
            </w:pPr>
            <w:r w:rsidRPr="001909D7">
              <w:rPr>
                <w:rFonts w:ascii="Times New Roman" w:eastAsia="Times New Roman" w:hAnsi="Times New Roman" w:cs="Times New Roman"/>
                <w:color w:val="000000"/>
                <w:sz w:val="16"/>
                <w:szCs w:val="16"/>
                <w:lang w:val="uk-UA"/>
              </w:rPr>
              <w:t> </w:t>
            </w:r>
          </w:p>
        </w:tc>
        <w:tc>
          <w:tcPr>
            <w:tcW w:w="429" w:type="dxa"/>
            <w:noWrap/>
            <w:hideMark/>
          </w:tcPr>
          <w:p w:rsidR="00B75677" w:rsidRPr="001909D7" w:rsidRDefault="00B75677" w:rsidP="008F2CAB">
            <w:pPr>
              <w:jc w:val="center"/>
              <w:rPr>
                <w:rFonts w:ascii="Times New Roman" w:eastAsia="Times New Roman" w:hAnsi="Times New Roman" w:cs="Times New Roman"/>
                <w:color w:val="000000"/>
                <w:sz w:val="16"/>
                <w:szCs w:val="16"/>
                <w:lang w:val="uk-UA"/>
              </w:rPr>
            </w:pPr>
            <w:r w:rsidRPr="001909D7">
              <w:rPr>
                <w:rFonts w:ascii="Times New Roman" w:eastAsia="Times New Roman" w:hAnsi="Times New Roman" w:cs="Times New Roman"/>
                <w:color w:val="000000"/>
                <w:sz w:val="16"/>
                <w:szCs w:val="16"/>
                <w:lang w:val="uk-UA"/>
              </w:rPr>
              <w:t> </w:t>
            </w:r>
          </w:p>
        </w:tc>
        <w:tc>
          <w:tcPr>
            <w:tcW w:w="429" w:type="dxa"/>
          </w:tcPr>
          <w:p w:rsidR="00B75677" w:rsidRPr="001909D7" w:rsidRDefault="00B75677" w:rsidP="008F2CAB">
            <w:pPr>
              <w:jc w:val="center"/>
              <w:rPr>
                <w:rFonts w:ascii="Times New Roman" w:eastAsia="Times New Roman" w:hAnsi="Times New Roman" w:cs="Times New Roman"/>
                <w:color w:val="000000"/>
                <w:sz w:val="16"/>
                <w:szCs w:val="16"/>
                <w:lang w:val="uk-UA"/>
              </w:rPr>
            </w:pPr>
            <w:r w:rsidRPr="001909D7">
              <w:rPr>
                <w:rFonts w:ascii="Times New Roman" w:eastAsia="Times New Roman" w:hAnsi="Times New Roman" w:cs="Times New Roman"/>
                <w:color w:val="000000"/>
                <w:sz w:val="16"/>
                <w:szCs w:val="16"/>
                <w:lang w:val="uk-UA"/>
              </w:rPr>
              <w:t> </w:t>
            </w:r>
          </w:p>
        </w:tc>
        <w:tc>
          <w:tcPr>
            <w:tcW w:w="429" w:type="dxa"/>
          </w:tcPr>
          <w:p w:rsidR="00B75677" w:rsidRPr="001909D7" w:rsidRDefault="00B75677" w:rsidP="008F2CAB">
            <w:pPr>
              <w:jc w:val="center"/>
              <w:rPr>
                <w:rFonts w:ascii="Times New Roman" w:eastAsia="Times New Roman" w:hAnsi="Times New Roman" w:cs="Times New Roman"/>
                <w:color w:val="000000"/>
                <w:sz w:val="16"/>
                <w:szCs w:val="16"/>
                <w:lang w:val="uk-UA"/>
              </w:rPr>
            </w:pPr>
          </w:p>
        </w:tc>
      </w:tr>
      <w:tr w:rsidR="00B75677" w:rsidRPr="001909D7" w:rsidTr="00B75677">
        <w:trPr>
          <w:trHeight w:val="20"/>
          <w:jc w:val="center"/>
        </w:trPr>
        <w:tc>
          <w:tcPr>
            <w:tcW w:w="428" w:type="dxa"/>
            <w:noWrap/>
            <w:hideMark/>
          </w:tcPr>
          <w:p w:rsidR="00B75677" w:rsidRPr="001909D7" w:rsidRDefault="00B75677" w:rsidP="00B90D07">
            <w:pPr>
              <w:rPr>
                <w:rFonts w:ascii="Times New Roman" w:eastAsia="Times New Roman" w:hAnsi="Times New Roman" w:cs="Times New Roman"/>
                <w:color w:val="000000"/>
                <w:spacing w:val="-10"/>
                <w:sz w:val="16"/>
                <w:szCs w:val="16"/>
                <w:lang w:val="uk-UA"/>
              </w:rPr>
            </w:pPr>
            <w:r w:rsidRPr="001909D7">
              <w:rPr>
                <w:rFonts w:ascii="Times New Roman" w:eastAsia="Times New Roman" w:hAnsi="Times New Roman" w:cs="Times New Roman"/>
                <w:color w:val="000000"/>
                <w:spacing w:val="-10"/>
                <w:sz w:val="16"/>
                <w:szCs w:val="16"/>
                <w:lang w:val="uk-UA"/>
              </w:rPr>
              <w:t>РН 4</w:t>
            </w:r>
          </w:p>
        </w:tc>
        <w:tc>
          <w:tcPr>
            <w:tcW w:w="429" w:type="dxa"/>
            <w:noWrap/>
            <w:hideMark/>
          </w:tcPr>
          <w:p w:rsidR="00B75677" w:rsidRPr="001909D7" w:rsidRDefault="00B75677" w:rsidP="008F2CAB">
            <w:pPr>
              <w:jc w:val="center"/>
              <w:rPr>
                <w:rFonts w:ascii="Times New Roman" w:eastAsia="Times New Roman" w:hAnsi="Times New Roman" w:cs="Times New Roman"/>
                <w:color w:val="000000"/>
                <w:sz w:val="16"/>
                <w:szCs w:val="16"/>
                <w:lang w:val="uk-UA"/>
              </w:rPr>
            </w:pPr>
            <w:r w:rsidRPr="001909D7">
              <w:rPr>
                <w:rFonts w:ascii="Times New Roman" w:eastAsia="Times New Roman" w:hAnsi="Times New Roman" w:cs="Times New Roman"/>
                <w:color w:val="000000"/>
                <w:sz w:val="16"/>
                <w:szCs w:val="16"/>
                <w:lang w:val="uk-UA"/>
              </w:rPr>
              <w:t> </w:t>
            </w:r>
          </w:p>
        </w:tc>
        <w:tc>
          <w:tcPr>
            <w:tcW w:w="429" w:type="dxa"/>
            <w:noWrap/>
            <w:hideMark/>
          </w:tcPr>
          <w:p w:rsidR="00B75677" w:rsidRPr="001909D7" w:rsidRDefault="00B75677" w:rsidP="008F2CAB">
            <w:pPr>
              <w:jc w:val="center"/>
              <w:rPr>
                <w:rFonts w:ascii="Times New Roman" w:eastAsia="Times New Roman" w:hAnsi="Times New Roman" w:cs="Times New Roman"/>
                <w:color w:val="000000"/>
                <w:sz w:val="16"/>
                <w:szCs w:val="16"/>
                <w:lang w:val="uk-UA"/>
              </w:rPr>
            </w:pPr>
            <w:r w:rsidRPr="001909D7">
              <w:rPr>
                <w:rFonts w:ascii="Times New Roman" w:eastAsia="Times New Roman" w:hAnsi="Times New Roman" w:cs="Times New Roman"/>
                <w:color w:val="000000"/>
                <w:sz w:val="16"/>
                <w:szCs w:val="16"/>
                <w:lang w:val="uk-UA"/>
              </w:rPr>
              <w:t> </w:t>
            </w:r>
          </w:p>
        </w:tc>
        <w:tc>
          <w:tcPr>
            <w:tcW w:w="429" w:type="dxa"/>
            <w:noWrap/>
            <w:hideMark/>
          </w:tcPr>
          <w:p w:rsidR="00B75677" w:rsidRPr="001909D7" w:rsidRDefault="00B75677" w:rsidP="008F2CAB">
            <w:pPr>
              <w:jc w:val="center"/>
              <w:rPr>
                <w:rFonts w:ascii="Times New Roman" w:eastAsia="Times New Roman" w:hAnsi="Times New Roman" w:cs="Times New Roman"/>
                <w:color w:val="000000"/>
                <w:sz w:val="16"/>
                <w:szCs w:val="16"/>
                <w:lang w:val="uk-UA"/>
              </w:rPr>
            </w:pPr>
            <w:r w:rsidRPr="001909D7">
              <w:rPr>
                <w:rFonts w:ascii="Times New Roman" w:eastAsia="Times New Roman" w:hAnsi="Times New Roman" w:cs="Times New Roman"/>
                <w:color w:val="000000"/>
                <w:sz w:val="16"/>
                <w:szCs w:val="16"/>
                <w:lang w:val="uk-UA"/>
              </w:rPr>
              <w:t>+</w:t>
            </w:r>
          </w:p>
        </w:tc>
        <w:tc>
          <w:tcPr>
            <w:tcW w:w="429" w:type="dxa"/>
            <w:noWrap/>
            <w:hideMark/>
          </w:tcPr>
          <w:p w:rsidR="00B75677" w:rsidRPr="001909D7" w:rsidRDefault="00B75677" w:rsidP="008F2CAB">
            <w:pPr>
              <w:jc w:val="center"/>
              <w:rPr>
                <w:rFonts w:ascii="Times New Roman" w:eastAsia="Times New Roman" w:hAnsi="Times New Roman" w:cs="Times New Roman"/>
                <w:color w:val="000000"/>
                <w:sz w:val="16"/>
                <w:szCs w:val="16"/>
                <w:lang w:val="uk-UA"/>
              </w:rPr>
            </w:pPr>
            <w:r w:rsidRPr="001909D7">
              <w:rPr>
                <w:rFonts w:ascii="Times New Roman" w:eastAsia="Times New Roman" w:hAnsi="Times New Roman" w:cs="Times New Roman"/>
                <w:color w:val="000000"/>
                <w:sz w:val="16"/>
                <w:szCs w:val="16"/>
                <w:lang w:val="uk-UA"/>
              </w:rPr>
              <w:t>+</w:t>
            </w:r>
          </w:p>
        </w:tc>
        <w:tc>
          <w:tcPr>
            <w:tcW w:w="429" w:type="dxa"/>
            <w:noWrap/>
            <w:hideMark/>
          </w:tcPr>
          <w:p w:rsidR="00B75677" w:rsidRPr="001909D7" w:rsidRDefault="00B75677" w:rsidP="008F2CAB">
            <w:pPr>
              <w:jc w:val="center"/>
              <w:rPr>
                <w:rFonts w:ascii="Times New Roman" w:eastAsia="Times New Roman" w:hAnsi="Times New Roman" w:cs="Times New Roman"/>
                <w:color w:val="000000"/>
                <w:sz w:val="16"/>
                <w:szCs w:val="16"/>
                <w:lang w:val="uk-UA"/>
              </w:rPr>
            </w:pPr>
            <w:r w:rsidRPr="001909D7">
              <w:rPr>
                <w:rFonts w:ascii="Times New Roman" w:eastAsia="Times New Roman" w:hAnsi="Times New Roman" w:cs="Times New Roman"/>
                <w:color w:val="000000"/>
                <w:sz w:val="16"/>
                <w:szCs w:val="16"/>
                <w:lang w:val="uk-UA"/>
              </w:rPr>
              <w:t> </w:t>
            </w:r>
          </w:p>
        </w:tc>
        <w:tc>
          <w:tcPr>
            <w:tcW w:w="428" w:type="dxa"/>
            <w:noWrap/>
            <w:hideMark/>
          </w:tcPr>
          <w:p w:rsidR="00B75677" w:rsidRPr="001909D7" w:rsidRDefault="00B75677" w:rsidP="008F2CAB">
            <w:pPr>
              <w:jc w:val="center"/>
              <w:rPr>
                <w:rFonts w:ascii="Times New Roman" w:eastAsia="Times New Roman" w:hAnsi="Times New Roman" w:cs="Times New Roman"/>
                <w:color w:val="000000"/>
                <w:sz w:val="16"/>
                <w:szCs w:val="16"/>
                <w:lang w:val="uk-UA"/>
              </w:rPr>
            </w:pPr>
            <w:r w:rsidRPr="001909D7">
              <w:rPr>
                <w:rFonts w:ascii="Times New Roman" w:eastAsia="Times New Roman" w:hAnsi="Times New Roman" w:cs="Times New Roman"/>
                <w:color w:val="000000"/>
                <w:sz w:val="16"/>
                <w:szCs w:val="16"/>
                <w:lang w:val="uk-UA"/>
              </w:rPr>
              <w:t>+</w:t>
            </w:r>
          </w:p>
        </w:tc>
        <w:tc>
          <w:tcPr>
            <w:tcW w:w="429" w:type="dxa"/>
            <w:noWrap/>
            <w:hideMark/>
          </w:tcPr>
          <w:p w:rsidR="00B75677" w:rsidRPr="001909D7" w:rsidRDefault="00B75677" w:rsidP="008F2CAB">
            <w:pPr>
              <w:jc w:val="center"/>
              <w:rPr>
                <w:rFonts w:ascii="Times New Roman" w:eastAsia="Times New Roman" w:hAnsi="Times New Roman" w:cs="Times New Roman"/>
                <w:color w:val="000000"/>
                <w:sz w:val="16"/>
                <w:szCs w:val="16"/>
                <w:lang w:val="uk-UA"/>
              </w:rPr>
            </w:pPr>
            <w:r w:rsidRPr="001909D7">
              <w:rPr>
                <w:rFonts w:ascii="Times New Roman" w:eastAsia="Times New Roman" w:hAnsi="Times New Roman" w:cs="Times New Roman"/>
                <w:color w:val="000000"/>
                <w:sz w:val="16"/>
                <w:szCs w:val="16"/>
                <w:lang w:val="uk-UA"/>
              </w:rPr>
              <w:t>+</w:t>
            </w:r>
          </w:p>
        </w:tc>
        <w:tc>
          <w:tcPr>
            <w:tcW w:w="429" w:type="dxa"/>
            <w:noWrap/>
            <w:hideMark/>
          </w:tcPr>
          <w:p w:rsidR="00B75677" w:rsidRPr="001909D7" w:rsidRDefault="00B75677" w:rsidP="008F2CAB">
            <w:pPr>
              <w:jc w:val="center"/>
              <w:rPr>
                <w:rFonts w:ascii="Times New Roman" w:eastAsia="Times New Roman" w:hAnsi="Times New Roman" w:cs="Times New Roman"/>
                <w:color w:val="000000"/>
                <w:sz w:val="16"/>
                <w:szCs w:val="16"/>
                <w:lang w:val="uk-UA"/>
              </w:rPr>
            </w:pPr>
            <w:r w:rsidRPr="001909D7">
              <w:rPr>
                <w:rFonts w:ascii="Times New Roman" w:eastAsia="Times New Roman" w:hAnsi="Times New Roman" w:cs="Times New Roman"/>
                <w:color w:val="000000"/>
                <w:sz w:val="16"/>
                <w:szCs w:val="16"/>
                <w:lang w:val="uk-UA"/>
              </w:rPr>
              <w:t>+</w:t>
            </w:r>
          </w:p>
        </w:tc>
        <w:tc>
          <w:tcPr>
            <w:tcW w:w="429" w:type="dxa"/>
            <w:noWrap/>
            <w:hideMark/>
          </w:tcPr>
          <w:p w:rsidR="00B75677" w:rsidRPr="001909D7" w:rsidRDefault="00B75677" w:rsidP="008F2CAB">
            <w:pPr>
              <w:jc w:val="center"/>
              <w:rPr>
                <w:rFonts w:ascii="Times New Roman" w:eastAsia="Times New Roman" w:hAnsi="Times New Roman" w:cs="Times New Roman"/>
                <w:color w:val="000000"/>
                <w:sz w:val="16"/>
                <w:szCs w:val="16"/>
                <w:lang w:val="uk-UA"/>
              </w:rPr>
            </w:pPr>
            <w:r w:rsidRPr="001909D7">
              <w:rPr>
                <w:rFonts w:ascii="Times New Roman" w:eastAsia="Times New Roman" w:hAnsi="Times New Roman" w:cs="Times New Roman"/>
                <w:color w:val="000000"/>
                <w:sz w:val="16"/>
                <w:szCs w:val="16"/>
                <w:lang w:val="uk-UA"/>
              </w:rPr>
              <w:t>+</w:t>
            </w:r>
          </w:p>
        </w:tc>
        <w:tc>
          <w:tcPr>
            <w:tcW w:w="429" w:type="dxa"/>
          </w:tcPr>
          <w:p w:rsidR="00B75677" w:rsidRPr="001909D7" w:rsidRDefault="00B75677" w:rsidP="00434BF7">
            <w:pPr>
              <w:jc w:val="center"/>
              <w:rPr>
                <w:rFonts w:ascii="Times New Roman" w:eastAsia="Times New Roman" w:hAnsi="Times New Roman" w:cs="Times New Roman"/>
                <w:color w:val="000000"/>
                <w:sz w:val="16"/>
                <w:szCs w:val="16"/>
                <w:lang w:val="uk-UA"/>
              </w:rPr>
            </w:pPr>
            <w:r w:rsidRPr="001909D7">
              <w:rPr>
                <w:rFonts w:ascii="Times New Roman" w:eastAsia="Times New Roman" w:hAnsi="Times New Roman" w:cs="Times New Roman"/>
                <w:color w:val="000000"/>
                <w:sz w:val="16"/>
                <w:szCs w:val="16"/>
                <w:lang w:val="uk-UA"/>
              </w:rPr>
              <w:t>+</w:t>
            </w:r>
          </w:p>
        </w:tc>
        <w:tc>
          <w:tcPr>
            <w:tcW w:w="429" w:type="dxa"/>
            <w:noWrap/>
            <w:hideMark/>
          </w:tcPr>
          <w:p w:rsidR="00B75677" w:rsidRPr="001909D7" w:rsidRDefault="00B75677" w:rsidP="008F2CAB">
            <w:pPr>
              <w:jc w:val="center"/>
              <w:rPr>
                <w:rFonts w:ascii="Times New Roman" w:eastAsia="Times New Roman" w:hAnsi="Times New Roman" w:cs="Times New Roman"/>
                <w:color w:val="000000"/>
                <w:sz w:val="16"/>
                <w:szCs w:val="16"/>
                <w:lang w:val="uk-UA"/>
              </w:rPr>
            </w:pPr>
            <w:r w:rsidRPr="001909D7">
              <w:rPr>
                <w:rFonts w:ascii="Times New Roman" w:eastAsia="Times New Roman" w:hAnsi="Times New Roman" w:cs="Times New Roman"/>
                <w:color w:val="000000"/>
                <w:sz w:val="16"/>
                <w:szCs w:val="16"/>
                <w:lang w:val="uk-UA"/>
              </w:rPr>
              <w:t>+</w:t>
            </w:r>
          </w:p>
        </w:tc>
        <w:tc>
          <w:tcPr>
            <w:tcW w:w="429" w:type="dxa"/>
          </w:tcPr>
          <w:p w:rsidR="00B75677" w:rsidRPr="001909D7" w:rsidRDefault="00B75677" w:rsidP="008F2CAB">
            <w:pPr>
              <w:jc w:val="center"/>
              <w:rPr>
                <w:rFonts w:ascii="Times New Roman" w:eastAsia="Times New Roman" w:hAnsi="Times New Roman" w:cs="Times New Roman"/>
                <w:color w:val="000000"/>
                <w:sz w:val="16"/>
                <w:szCs w:val="16"/>
                <w:lang w:val="uk-UA"/>
              </w:rPr>
            </w:pPr>
            <w:r w:rsidRPr="001909D7">
              <w:rPr>
                <w:rFonts w:ascii="Times New Roman" w:eastAsia="Times New Roman" w:hAnsi="Times New Roman" w:cs="Times New Roman"/>
                <w:color w:val="000000"/>
                <w:sz w:val="16"/>
                <w:szCs w:val="16"/>
                <w:lang w:val="uk-UA"/>
              </w:rPr>
              <w:t>+</w:t>
            </w:r>
          </w:p>
        </w:tc>
        <w:tc>
          <w:tcPr>
            <w:tcW w:w="428" w:type="dxa"/>
          </w:tcPr>
          <w:p w:rsidR="00B75677" w:rsidRPr="001909D7" w:rsidRDefault="00B75677" w:rsidP="008F2CAB">
            <w:pPr>
              <w:jc w:val="center"/>
              <w:rPr>
                <w:rFonts w:ascii="Times New Roman" w:eastAsia="Times New Roman" w:hAnsi="Times New Roman" w:cs="Times New Roman"/>
                <w:color w:val="000000"/>
                <w:sz w:val="16"/>
                <w:szCs w:val="16"/>
                <w:lang w:val="uk-UA"/>
              </w:rPr>
            </w:pPr>
          </w:p>
        </w:tc>
        <w:tc>
          <w:tcPr>
            <w:tcW w:w="429" w:type="dxa"/>
          </w:tcPr>
          <w:p w:rsidR="00B75677" w:rsidRPr="001909D7" w:rsidRDefault="00B75677" w:rsidP="008F2CAB">
            <w:pPr>
              <w:jc w:val="center"/>
              <w:rPr>
                <w:rFonts w:ascii="Times New Roman" w:eastAsia="Times New Roman" w:hAnsi="Times New Roman" w:cs="Times New Roman"/>
                <w:color w:val="000000"/>
                <w:sz w:val="16"/>
                <w:szCs w:val="16"/>
                <w:lang w:val="uk-UA"/>
              </w:rPr>
            </w:pPr>
            <w:r w:rsidRPr="001909D7">
              <w:rPr>
                <w:rFonts w:ascii="Times New Roman" w:eastAsia="Times New Roman" w:hAnsi="Times New Roman" w:cs="Times New Roman"/>
                <w:color w:val="000000"/>
                <w:sz w:val="16"/>
                <w:szCs w:val="16"/>
                <w:lang w:val="uk-UA"/>
              </w:rPr>
              <w:t>+</w:t>
            </w:r>
          </w:p>
        </w:tc>
        <w:tc>
          <w:tcPr>
            <w:tcW w:w="429" w:type="dxa"/>
          </w:tcPr>
          <w:p w:rsidR="00B75677" w:rsidRPr="001909D7" w:rsidRDefault="00B75677" w:rsidP="008F2CAB">
            <w:pPr>
              <w:jc w:val="center"/>
              <w:rPr>
                <w:rFonts w:ascii="Times New Roman" w:eastAsia="Times New Roman" w:hAnsi="Times New Roman" w:cs="Times New Roman"/>
                <w:color w:val="000000"/>
                <w:sz w:val="16"/>
                <w:szCs w:val="16"/>
                <w:lang w:val="uk-UA"/>
              </w:rPr>
            </w:pPr>
            <w:r w:rsidRPr="001909D7">
              <w:rPr>
                <w:rFonts w:ascii="Times New Roman" w:eastAsia="Times New Roman" w:hAnsi="Times New Roman" w:cs="Times New Roman"/>
                <w:color w:val="000000"/>
                <w:sz w:val="16"/>
                <w:szCs w:val="16"/>
                <w:lang w:val="uk-UA"/>
              </w:rPr>
              <w:t> </w:t>
            </w:r>
          </w:p>
        </w:tc>
        <w:tc>
          <w:tcPr>
            <w:tcW w:w="429" w:type="dxa"/>
          </w:tcPr>
          <w:p w:rsidR="00B75677" w:rsidRPr="001909D7" w:rsidRDefault="00B75677" w:rsidP="008F2CAB">
            <w:pPr>
              <w:jc w:val="center"/>
              <w:rPr>
                <w:rFonts w:ascii="Times New Roman" w:eastAsia="Times New Roman" w:hAnsi="Times New Roman" w:cs="Times New Roman"/>
                <w:color w:val="000000"/>
                <w:sz w:val="16"/>
                <w:szCs w:val="16"/>
                <w:lang w:val="uk-UA"/>
              </w:rPr>
            </w:pPr>
            <w:r w:rsidRPr="001909D7">
              <w:rPr>
                <w:rFonts w:ascii="Times New Roman" w:eastAsia="Times New Roman" w:hAnsi="Times New Roman" w:cs="Times New Roman"/>
                <w:color w:val="000000"/>
                <w:sz w:val="16"/>
                <w:szCs w:val="16"/>
                <w:lang w:val="uk-UA"/>
              </w:rPr>
              <w:t>+</w:t>
            </w:r>
          </w:p>
        </w:tc>
        <w:tc>
          <w:tcPr>
            <w:tcW w:w="429" w:type="dxa"/>
          </w:tcPr>
          <w:p w:rsidR="00B75677" w:rsidRPr="001909D7" w:rsidRDefault="00B75677" w:rsidP="008F2CAB">
            <w:pPr>
              <w:jc w:val="center"/>
              <w:rPr>
                <w:rFonts w:ascii="Times New Roman" w:eastAsia="Times New Roman" w:hAnsi="Times New Roman" w:cs="Times New Roman"/>
                <w:color w:val="000000"/>
                <w:sz w:val="16"/>
                <w:szCs w:val="16"/>
                <w:lang w:val="uk-UA"/>
              </w:rPr>
            </w:pPr>
            <w:r w:rsidRPr="001909D7">
              <w:rPr>
                <w:rFonts w:ascii="Times New Roman" w:eastAsia="Times New Roman" w:hAnsi="Times New Roman" w:cs="Times New Roman"/>
                <w:color w:val="000000"/>
                <w:sz w:val="16"/>
                <w:szCs w:val="16"/>
                <w:lang w:val="uk-UA"/>
              </w:rPr>
              <w:t>+</w:t>
            </w:r>
          </w:p>
        </w:tc>
        <w:tc>
          <w:tcPr>
            <w:tcW w:w="428" w:type="dxa"/>
          </w:tcPr>
          <w:p w:rsidR="00B75677" w:rsidRPr="001909D7" w:rsidRDefault="00B75677" w:rsidP="008F2CAB">
            <w:pPr>
              <w:jc w:val="center"/>
              <w:rPr>
                <w:rFonts w:ascii="Times New Roman" w:eastAsia="Times New Roman" w:hAnsi="Times New Roman" w:cs="Times New Roman"/>
                <w:color w:val="000000"/>
                <w:sz w:val="16"/>
                <w:szCs w:val="16"/>
                <w:lang w:val="uk-UA"/>
              </w:rPr>
            </w:pPr>
            <w:r w:rsidRPr="001909D7">
              <w:rPr>
                <w:rFonts w:ascii="Times New Roman" w:eastAsia="Times New Roman" w:hAnsi="Times New Roman" w:cs="Times New Roman"/>
                <w:color w:val="000000"/>
                <w:sz w:val="16"/>
                <w:szCs w:val="16"/>
                <w:lang w:val="uk-UA"/>
              </w:rPr>
              <w:t> </w:t>
            </w:r>
            <w:r w:rsidR="002E6ABF">
              <w:rPr>
                <w:rFonts w:ascii="Times New Roman" w:eastAsia="Times New Roman" w:hAnsi="Times New Roman" w:cs="Times New Roman"/>
                <w:color w:val="000000"/>
                <w:sz w:val="16"/>
                <w:szCs w:val="16"/>
                <w:lang w:val="uk-UA"/>
              </w:rPr>
              <w:t>+</w:t>
            </w:r>
          </w:p>
        </w:tc>
        <w:tc>
          <w:tcPr>
            <w:tcW w:w="429" w:type="dxa"/>
            <w:noWrap/>
            <w:hideMark/>
          </w:tcPr>
          <w:p w:rsidR="00B75677" w:rsidRPr="001909D7" w:rsidRDefault="00B75677" w:rsidP="008F2CAB">
            <w:pPr>
              <w:jc w:val="center"/>
              <w:rPr>
                <w:rFonts w:ascii="Times New Roman" w:eastAsia="Times New Roman" w:hAnsi="Times New Roman" w:cs="Times New Roman"/>
                <w:color w:val="000000"/>
                <w:sz w:val="16"/>
                <w:szCs w:val="16"/>
                <w:lang w:val="uk-UA"/>
              </w:rPr>
            </w:pPr>
            <w:r w:rsidRPr="001909D7">
              <w:rPr>
                <w:rFonts w:ascii="Times New Roman" w:eastAsia="Times New Roman" w:hAnsi="Times New Roman" w:cs="Times New Roman"/>
                <w:color w:val="000000"/>
                <w:sz w:val="16"/>
                <w:szCs w:val="16"/>
                <w:lang w:val="uk-UA"/>
              </w:rPr>
              <w:t> </w:t>
            </w:r>
          </w:p>
        </w:tc>
        <w:tc>
          <w:tcPr>
            <w:tcW w:w="429" w:type="dxa"/>
            <w:noWrap/>
            <w:hideMark/>
          </w:tcPr>
          <w:p w:rsidR="00B75677" w:rsidRPr="001909D7" w:rsidRDefault="00B75677" w:rsidP="008F2CAB">
            <w:pPr>
              <w:jc w:val="center"/>
              <w:rPr>
                <w:rFonts w:ascii="Times New Roman" w:eastAsia="Times New Roman" w:hAnsi="Times New Roman" w:cs="Times New Roman"/>
                <w:color w:val="000000"/>
                <w:sz w:val="16"/>
                <w:szCs w:val="16"/>
                <w:lang w:val="uk-UA"/>
              </w:rPr>
            </w:pPr>
            <w:r w:rsidRPr="001909D7">
              <w:rPr>
                <w:rFonts w:ascii="Times New Roman" w:eastAsia="Times New Roman" w:hAnsi="Times New Roman" w:cs="Times New Roman"/>
                <w:color w:val="000000"/>
                <w:sz w:val="16"/>
                <w:szCs w:val="16"/>
                <w:lang w:val="uk-UA"/>
              </w:rPr>
              <w:t> </w:t>
            </w:r>
          </w:p>
        </w:tc>
        <w:tc>
          <w:tcPr>
            <w:tcW w:w="429" w:type="dxa"/>
          </w:tcPr>
          <w:p w:rsidR="00B75677" w:rsidRPr="001909D7" w:rsidRDefault="00B75677" w:rsidP="008F2CAB">
            <w:pPr>
              <w:jc w:val="center"/>
              <w:rPr>
                <w:rFonts w:ascii="Times New Roman" w:eastAsia="Times New Roman" w:hAnsi="Times New Roman" w:cs="Times New Roman"/>
                <w:color w:val="000000"/>
                <w:sz w:val="16"/>
                <w:szCs w:val="16"/>
                <w:lang w:val="uk-UA"/>
              </w:rPr>
            </w:pPr>
            <w:r w:rsidRPr="001909D7">
              <w:rPr>
                <w:rFonts w:ascii="Times New Roman" w:eastAsia="Times New Roman" w:hAnsi="Times New Roman" w:cs="Times New Roman"/>
                <w:color w:val="000000"/>
                <w:sz w:val="16"/>
                <w:szCs w:val="16"/>
                <w:lang w:val="uk-UA"/>
              </w:rPr>
              <w:t> </w:t>
            </w:r>
          </w:p>
        </w:tc>
        <w:tc>
          <w:tcPr>
            <w:tcW w:w="429" w:type="dxa"/>
          </w:tcPr>
          <w:p w:rsidR="00B75677" w:rsidRPr="001909D7" w:rsidRDefault="00B75677" w:rsidP="008F2CAB">
            <w:pPr>
              <w:jc w:val="center"/>
              <w:rPr>
                <w:rFonts w:ascii="Times New Roman" w:eastAsia="Times New Roman" w:hAnsi="Times New Roman" w:cs="Times New Roman"/>
                <w:color w:val="000000"/>
                <w:sz w:val="16"/>
                <w:szCs w:val="16"/>
                <w:lang w:val="uk-UA"/>
              </w:rPr>
            </w:pPr>
          </w:p>
        </w:tc>
      </w:tr>
      <w:tr w:rsidR="00B75677" w:rsidRPr="001909D7" w:rsidTr="00B75677">
        <w:trPr>
          <w:trHeight w:val="20"/>
          <w:jc w:val="center"/>
        </w:trPr>
        <w:tc>
          <w:tcPr>
            <w:tcW w:w="428" w:type="dxa"/>
            <w:noWrap/>
            <w:hideMark/>
          </w:tcPr>
          <w:p w:rsidR="00B75677" w:rsidRPr="001909D7" w:rsidRDefault="00B75677" w:rsidP="00B90D07">
            <w:pPr>
              <w:rPr>
                <w:rFonts w:ascii="Times New Roman" w:eastAsia="Times New Roman" w:hAnsi="Times New Roman" w:cs="Times New Roman"/>
                <w:color w:val="000000"/>
                <w:spacing w:val="-10"/>
                <w:sz w:val="16"/>
                <w:szCs w:val="16"/>
                <w:lang w:val="uk-UA"/>
              </w:rPr>
            </w:pPr>
            <w:r w:rsidRPr="001909D7">
              <w:rPr>
                <w:rFonts w:ascii="Times New Roman" w:eastAsia="Times New Roman" w:hAnsi="Times New Roman" w:cs="Times New Roman"/>
                <w:color w:val="000000"/>
                <w:spacing w:val="-10"/>
                <w:sz w:val="16"/>
                <w:szCs w:val="16"/>
                <w:lang w:val="uk-UA"/>
              </w:rPr>
              <w:t>РН 5</w:t>
            </w:r>
          </w:p>
        </w:tc>
        <w:tc>
          <w:tcPr>
            <w:tcW w:w="429" w:type="dxa"/>
            <w:noWrap/>
            <w:hideMark/>
          </w:tcPr>
          <w:p w:rsidR="00B75677" w:rsidRPr="001909D7" w:rsidRDefault="00B75677" w:rsidP="008F2CAB">
            <w:pPr>
              <w:jc w:val="center"/>
              <w:rPr>
                <w:rFonts w:ascii="Times New Roman" w:eastAsia="Times New Roman" w:hAnsi="Times New Roman" w:cs="Times New Roman"/>
                <w:color w:val="000000"/>
                <w:sz w:val="16"/>
                <w:szCs w:val="16"/>
                <w:lang w:val="uk-UA"/>
              </w:rPr>
            </w:pPr>
            <w:r w:rsidRPr="001909D7">
              <w:rPr>
                <w:rFonts w:ascii="Times New Roman" w:eastAsia="Times New Roman" w:hAnsi="Times New Roman" w:cs="Times New Roman"/>
                <w:color w:val="000000"/>
                <w:sz w:val="16"/>
                <w:szCs w:val="16"/>
                <w:lang w:val="uk-UA"/>
              </w:rPr>
              <w:t> </w:t>
            </w:r>
          </w:p>
        </w:tc>
        <w:tc>
          <w:tcPr>
            <w:tcW w:w="429" w:type="dxa"/>
            <w:noWrap/>
            <w:hideMark/>
          </w:tcPr>
          <w:p w:rsidR="00B75677" w:rsidRPr="001909D7" w:rsidRDefault="00B75677" w:rsidP="008F2CAB">
            <w:pPr>
              <w:jc w:val="center"/>
              <w:rPr>
                <w:rFonts w:ascii="Times New Roman" w:eastAsia="Times New Roman" w:hAnsi="Times New Roman" w:cs="Times New Roman"/>
                <w:color w:val="000000"/>
                <w:sz w:val="16"/>
                <w:szCs w:val="16"/>
                <w:lang w:val="uk-UA"/>
              </w:rPr>
            </w:pPr>
            <w:r w:rsidRPr="001909D7">
              <w:rPr>
                <w:rFonts w:ascii="Times New Roman" w:eastAsia="Times New Roman" w:hAnsi="Times New Roman" w:cs="Times New Roman"/>
                <w:color w:val="000000"/>
                <w:sz w:val="16"/>
                <w:szCs w:val="16"/>
                <w:lang w:val="uk-UA"/>
              </w:rPr>
              <w:t> </w:t>
            </w:r>
          </w:p>
        </w:tc>
        <w:tc>
          <w:tcPr>
            <w:tcW w:w="429" w:type="dxa"/>
            <w:noWrap/>
            <w:hideMark/>
          </w:tcPr>
          <w:p w:rsidR="00B75677" w:rsidRPr="001909D7" w:rsidRDefault="00B75677" w:rsidP="008F2CAB">
            <w:pPr>
              <w:jc w:val="center"/>
              <w:rPr>
                <w:rFonts w:ascii="Times New Roman" w:eastAsia="Times New Roman" w:hAnsi="Times New Roman" w:cs="Times New Roman"/>
                <w:color w:val="000000"/>
                <w:sz w:val="16"/>
                <w:szCs w:val="16"/>
                <w:lang w:val="uk-UA"/>
              </w:rPr>
            </w:pPr>
            <w:r w:rsidRPr="001909D7">
              <w:rPr>
                <w:rFonts w:ascii="Times New Roman" w:eastAsia="Times New Roman" w:hAnsi="Times New Roman" w:cs="Times New Roman"/>
                <w:color w:val="000000"/>
                <w:sz w:val="16"/>
                <w:szCs w:val="16"/>
                <w:lang w:val="uk-UA"/>
              </w:rPr>
              <w:t>+</w:t>
            </w:r>
          </w:p>
        </w:tc>
        <w:tc>
          <w:tcPr>
            <w:tcW w:w="429" w:type="dxa"/>
            <w:noWrap/>
            <w:hideMark/>
          </w:tcPr>
          <w:p w:rsidR="00B75677" w:rsidRPr="001909D7" w:rsidRDefault="00B75677" w:rsidP="008F2CAB">
            <w:pPr>
              <w:jc w:val="center"/>
              <w:rPr>
                <w:rFonts w:ascii="Times New Roman" w:eastAsia="Times New Roman" w:hAnsi="Times New Roman" w:cs="Times New Roman"/>
                <w:color w:val="000000"/>
                <w:sz w:val="16"/>
                <w:szCs w:val="16"/>
                <w:lang w:val="uk-UA"/>
              </w:rPr>
            </w:pPr>
            <w:r w:rsidRPr="001909D7">
              <w:rPr>
                <w:rFonts w:ascii="Times New Roman" w:eastAsia="Times New Roman" w:hAnsi="Times New Roman" w:cs="Times New Roman"/>
                <w:color w:val="000000"/>
                <w:sz w:val="16"/>
                <w:szCs w:val="16"/>
                <w:lang w:val="uk-UA"/>
              </w:rPr>
              <w:t>+</w:t>
            </w:r>
          </w:p>
        </w:tc>
        <w:tc>
          <w:tcPr>
            <w:tcW w:w="429" w:type="dxa"/>
            <w:noWrap/>
            <w:hideMark/>
          </w:tcPr>
          <w:p w:rsidR="00B75677" w:rsidRPr="001909D7" w:rsidRDefault="00B75677" w:rsidP="008F2CAB">
            <w:pPr>
              <w:jc w:val="center"/>
              <w:rPr>
                <w:rFonts w:ascii="Times New Roman" w:eastAsia="Times New Roman" w:hAnsi="Times New Roman" w:cs="Times New Roman"/>
                <w:color w:val="000000"/>
                <w:sz w:val="16"/>
                <w:szCs w:val="16"/>
                <w:lang w:val="uk-UA"/>
              </w:rPr>
            </w:pPr>
            <w:r w:rsidRPr="001909D7">
              <w:rPr>
                <w:rFonts w:ascii="Times New Roman" w:eastAsia="Times New Roman" w:hAnsi="Times New Roman" w:cs="Times New Roman"/>
                <w:color w:val="000000"/>
                <w:sz w:val="16"/>
                <w:szCs w:val="16"/>
                <w:lang w:val="uk-UA"/>
              </w:rPr>
              <w:t> </w:t>
            </w:r>
          </w:p>
        </w:tc>
        <w:tc>
          <w:tcPr>
            <w:tcW w:w="428" w:type="dxa"/>
            <w:noWrap/>
            <w:hideMark/>
          </w:tcPr>
          <w:p w:rsidR="00B75677" w:rsidRPr="001909D7" w:rsidRDefault="00B75677" w:rsidP="008F2CAB">
            <w:pPr>
              <w:jc w:val="center"/>
              <w:rPr>
                <w:rFonts w:ascii="Times New Roman" w:eastAsia="Times New Roman" w:hAnsi="Times New Roman" w:cs="Times New Roman"/>
                <w:color w:val="000000"/>
                <w:sz w:val="16"/>
                <w:szCs w:val="16"/>
                <w:lang w:val="uk-UA"/>
              </w:rPr>
            </w:pPr>
            <w:r w:rsidRPr="001909D7">
              <w:rPr>
                <w:rFonts w:ascii="Times New Roman" w:eastAsia="Times New Roman" w:hAnsi="Times New Roman" w:cs="Times New Roman"/>
                <w:color w:val="000000"/>
                <w:sz w:val="16"/>
                <w:szCs w:val="16"/>
                <w:lang w:val="uk-UA"/>
              </w:rPr>
              <w:t>+</w:t>
            </w:r>
          </w:p>
        </w:tc>
        <w:tc>
          <w:tcPr>
            <w:tcW w:w="429" w:type="dxa"/>
            <w:noWrap/>
            <w:hideMark/>
          </w:tcPr>
          <w:p w:rsidR="00B75677" w:rsidRPr="001909D7" w:rsidRDefault="00B75677" w:rsidP="008F2CAB">
            <w:pPr>
              <w:jc w:val="center"/>
              <w:rPr>
                <w:rFonts w:ascii="Times New Roman" w:eastAsia="Times New Roman" w:hAnsi="Times New Roman" w:cs="Times New Roman"/>
                <w:color w:val="000000"/>
                <w:sz w:val="16"/>
                <w:szCs w:val="16"/>
                <w:lang w:val="uk-UA"/>
              </w:rPr>
            </w:pPr>
            <w:r w:rsidRPr="001909D7">
              <w:rPr>
                <w:rFonts w:ascii="Times New Roman" w:eastAsia="Times New Roman" w:hAnsi="Times New Roman" w:cs="Times New Roman"/>
                <w:color w:val="000000"/>
                <w:sz w:val="16"/>
                <w:szCs w:val="16"/>
                <w:lang w:val="uk-UA"/>
              </w:rPr>
              <w:t>+</w:t>
            </w:r>
          </w:p>
        </w:tc>
        <w:tc>
          <w:tcPr>
            <w:tcW w:w="429" w:type="dxa"/>
            <w:noWrap/>
            <w:hideMark/>
          </w:tcPr>
          <w:p w:rsidR="00B75677" w:rsidRPr="001909D7" w:rsidRDefault="00B75677" w:rsidP="008F2CAB">
            <w:pPr>
              <w:jc w:val="center"/>
              <w:rPr>
                <w:rFonts w:ascii="Times New Roman" w:eastAsia="Times New Roman" w:hAnsi="Times New Roman" w:cs="Times New Roman"/>
                <w:color w:val="000000"/>
                <w:sz w:val="16"/>
                <w:szCs w:val="16"/>
                <w:lang w:val="uk-UA"/>
              </w:rPr>
            </w:pPr>
            <w:r w:rsidRPr="001909D7">
              <w:rPr>
                <w:rFonts w:ascii="Times New Roman" w:eastAsia="Times New Roman" w:hAnsi="Times New Roman" w:cs="Times New Roman"/>
                <w:color w:val="000000"/>
                <w:sz w:val="16"/>
                <w:szCs w:val="16"/>
                <w:lang w:val="uk-UA"/>
              </w:rPr>
              <w:t>+</w:t>
            </w:r>
          </w:p>
        </w:tc>
        <w:tc>
          <w:tcPr>
            <w:tcW w:w="429" w:type="dxa"/>
            <w:noWrap/>
            <w:hideMark/>
          </w:tcPr>
          <w:p w:rsidR="00B75677" w:rsidRPr="001909D7" w:rsidRDefault="00B75677" w:rsidP="008F2CAB">
            <w:pPr>
              <w:jc w:val="center"/>
              <w:rPr>
                <w:rFonts w:ascii="Times New Roman" w:eastAsia="Times New Roman" w:hAnsi="Times New Roman" w:cs="Times New Roman"/>
                <w:color w:val="000000"/>
                <w:sz w:val="16"/>
                <w:szCs w:val="16"/>
                <w:lang w:val="uk-UA"/>
              </w:rPr>
            </w:pPr>
            <w:r w:rsidRPr="001909D7">
              <w:rPr>
                <w:rFonts w:ascii="Times New Roman" w:eastAsia="Times New Roman" w:hAnsi="Times New Roman" w:cs="Times New Roman"/>
                <w:color w:val="000000"/>
                <w:sz w:val="16"/>
                <w:szCs w:val="16"/>
                <w:lang w:val="uk-UA"/>
              </w:rPr>
              <w:t> </w:t>
            </w:r>
          </w:p>
        </w:tc>
        <w:tc>
          <w:tcPr>
            <w:tcW w:w="429" w:type="dxa"/>
          </w:tcPr>
          <w:p w:rsidR="00B75677" w:rsidRPr="001909D7" w:rsidRDefault="00B75677" w:rsidP="00434BF7">
            <w:pPr>
              <w:jc w:val="center"/>
              <w:rPr>
                <w:rFonts w:ascii="Times New Roman" w:eastAsia="Times New Roman" w:hAnsi="Times New Roman" w:cs="Times New Roman"/>
                <w:color w:val="000000"/>
                <w:sz w:val="16"/>
                <w:szCs w:val="16"/>
                <w:lang w:val="uk-UA"/>
              </w:rPr>
            </w:pPr>
            <w:r w:rsidRPr="001909D7">
              <w:rPr>
                <w:rFonts w:ascii="Times New Roman" w:eastAsia="Times New Roman" w:hAnsi="Times New Roman" w:cs="Times New Roman"/>
                <w:color w:val="000000"/>
                <w:sz w:val="16"/>
                <w:szCs w:val="16"/>
                <w:lang w:val="uk-UA"/>
              </w:rPr>
              <w:t> </w:t>
            </w:r>
          </w:p>
        </w:tc>
        <w:tc>
          <w:tcPr>
            <w:tcW w:w="429" w:type="dxa"/>
            <w:noWrap/>
            <w:hideMark/>
          </w:tcPr>
          <w:p w:rsidR="00B75677" w:rsidRPr="001909D7" w:rsidRDefault="00B75677" w:rsidP="008F2CAB">
            <w:pPr>
              <w:jc w:val="center"/>
              <w:rPr>
                <w:rFonts w:ascii="Times New Roman" w:eastAsia="Times New Roman" w:hAnsi="Times New Roman" w:cs="Times New Roman"/>
                <w:color w:val="000000"/>
                <w:sz w:val="16"/>
                <w:szCs w:val="16"/>
                <w:lang w:val="uk-UA"/>
              </w:rPr>
            </w:pPr>
            <w:r w:rsidRPr="001909D7">
              <w:rPr>
                <w:rFonts w:ascii="Times New Roman" w:eastAsia="Times New Roman" w:hAnsi="Times New Roman" w:cs="Times New Roman"/>
                <w:color w:val="000000"/>
                <w:sz w:val="16"/>
                <w:szCs w:val="16"/>
                <w:lang w:val="uk-UA"/>
              </w:rPr>
              <w:t> </w:t>
            </w:r>
          </w:p>
        </w:tc>
        <w:tc>
          <w:tcPr>
            <w:tcW w:w="429" w:type="dxa"/>
          </w:tcPr>
          <w:p w:rsidR="00B75677" w:rsidRPr="001909D7" w:rsidRDefault="005133EA" w:rsidP="008F2CAB">
            <w:pPr>
              <w:jc w:val="center"/>
              <w:rPr>
                <w:rFonts w:ascii="Times New Roman" w:eastAsia="Times New Roman" w:hAnsi="Times New Roman" w:cs="Times New Roman"/>
                <w:color w:val="000000"/>
                <w:sz w:val="16"/>
                <w:szCs w:val="16"/>
                <w:lang w:val="uk-UA"/>
              </w:rPr>
            </w:pPr>
            <w:r>
              <w:rPr>
                <w:rFonts w:ascii="Times New Roman" w:eastAsia="Times New Roman" w:hAnsi="Times New Roman" w:cs="Times New Roman"/>
                <w:color w:val="000000"/>
                <w:sz w:val="16"/>
                <w:szCs w:val="16"/>
                <w:lang w:val="uk-UA"/>
              </w:rPr>
              <w:t>+</w:t>
            </w:r>
            <w:r w:rsidR="00B75677" w:rsidRPr="001909D7">
              <w:rPr>
                <w:rFonts w:ascii="Times New Roman" w:eastAsia="Times New Roman" w:hAnsi="Times New Roman" w:cs="Times New Roman"/>
                <w:color w:val="000000"/>
                <w:sz w:val="16"/>
                <w:szCs w:val="16"/>
                <w:lang w:val="uk-UA"/>
              </w:rPr>
              <w:t> </w:t>
            </w:r>
          </w:p>
        </w:tc>
        <w:tc>
          <w:tcPr>
            <w:tcW w:w="428" w:type="dxa"/>
          </w:tcPr>
          <w:p w:rsidR="00B75677" w:rsidRPr="001909D7" w:rsidRDefault="00B75677" w:rsidP="008F2CAB">
            <w:pPr>
              <w:jc w:val="center"/>
              <w:rPr>
                <w:rFonts w:ascii="Times New Roman" w:eastAsia="Times New Roman" w:hAnsi="Times New Roman" w:cs="Times New Roman"/>
                <w:color w:val="000000"/>
                <w:sz w:val="16"/>
                <w:szCs w:val="16"/>
                <w:lang w:val="uk-UA"/>
              </w:rPr>
            </w:pPr>
            <w:r w:rsidRPr="001909D7">
              <w:rPr>
                <w:rFonts w:ascii="Times New Roman" w:eastAsia="Times New Roman" w:hAnsi="Times New Roman" w:cs="Times New Roman"/>
                <w:color w:val="000000"/>
                <w:sz w:val="16"/>
                <w:szCs w:val="16"/>
                <w:lang w:val="uk-UA"/>
              </w:rPr>
              <w:t>+</w:t>
            </w:r>
          </w:p>
        </w:tc>
        <w:tc>
          <w:tcPr>
            <w:tcW w:w="429" w:type="dxa"/>
          </w:tcPr>
          <w:p w:rsidR="00B75677" w:rsidRPr="001909D7" w:rsidRDefault="00B75677" w:rsidP="008F2CAB">
            <w:pPr>
              <w:jc w:val="center"/>
              <w:rPr>
                <w:rFonts w:ascii="Times New Roman" w:eastAsia="Times New Roman" w:hAnsi="Times New Roman" w:cs="Times New Roman"/>
                <w:color w:val="000000"/>
                <w:sz w:val="16"/>
                <w:szCs w:val="16"/>
                <w:lang w:val="uk-UA"/>
              </w:rPr>
            </w:pPr>
            <w:r w:rsidRPr="001909D7">
              <w:rPr>
                <w:rFonts w:ascii="Times New Roman" w:eastAsia="Times New Roman" w:hAnsi="Times New Roman" w:cs="Times New Roman"/>
                <w:color w:val="000000"/>
                <w:sz w:val="16"/>
                <w:szCs w:val="16"/>
                <w:lang w:val="uk-UA"/>
              </w:rPr>
              <w:t> </w:t>
            </w:r>
          </w:p>
        </w:tc>
        <w:tc>
          <w:tcPr>
            <w:tcW w:w="429" w:type="dxa"/>
          </w:tcPr>
          <w:p w:rsidR="00B75677" w:rsidRPr="001909D7" w:rsidRDefault="00B75677" w:rsidP="008F2CAB">
            <w:pPr>
              <w:jc w:val="center"/>
              <w:rPr>
                <w:rFonts w:ascii="Times New Roman" w:eastAsia="Times New Roman" w:hAnsi="Times New Roman" w:cs="Times New Roman"/>
                <w:color w:val="000000"/>
                <w:sz w:val="16"/>
                <w:szCs w:val="16"/>
                <w:lang w:val="uk-UA"/>
              </w:rPr>
            </w:pPr>
            <w:r w:rsidRPr="001909D7">
              <w:rPr>
                <w:rFonts w:ascii="Times New Roman" w:eastAsia="Times New Roman" w:hAnsi="Times New Roman" w:cs="Times New Roman"/>
                <w:color w:val="000000"/>
                <w:sz w:val="16"/>
                <w:szCs w:val="16"/>
                <w:lang w:val="uk-UA"/>
              </w:rPr>
              <w:t> </w:t>
            </w:r>
          </w:p>
        </w:tc>
        <w:tc>
          <w:tcPr>
            <w:tcW w:w="429" w:type="dxa"/>
          </w:tcPr>
          <w:p w:rsidR="00B75677" w:rsidRPr="001909D7" w:rsidRDefault="00B75677" w:rsidP="008F2CAB">
            <w:pPr>
              <w:jc w:val="center"/>
              <w:rPr>
                <w:rFonts w:ascii="Times New Roman" w:eastAsia="Times New Roman" w:hAnsi="Times New Roman" w:cs="Times New Roman"/>
                <w:color w:val="000000"/>
                <w:sz w:val="16"/>
                <w:szCs w:val="16"/>
                <w:lang w:val="uk-UA"/>
              </w:rPr>
            </w:pPr>
            <w:r w:rsidRPr="001909D7">
              <w:rPr>
                <w:rFonts w:ascii="Times New Roman" w:eastAsia="Times New Roman" w:hAnsi="Times New Roman" w:cs="Times New Roman"/>
                <w:color w:val="000000"/>
                <w:sz w:val="16"/>
                <w:szCs w:val="16"/>
                <w:lang w:val="uk-UA"/>
              </w:rPr>
              <w:t>+</w:t>
            </w:r>
          </w:p>
        </w:tc>
        <w:tc>
          <w:tcPr>
            <w:tcW w:w="429" w:type="dxa"/>
          </w:tcPr>
          <w:p w:rsidR="00B75677" w:rsidRPr="001909D7" w:rsidRDefault="00B75677" w:rsidP="008F2CAB">
            <w:pPr>
              <w:jc w:val="center"/>
              <w:rPr>
                <w:rFonts w:ascii="Times New Roman" w:eastAsia="Times New Roman" w:hAnsi="Times New Roman" w:cs="Times New Roman"/>
                <w:color w:val="000000"/>
                <w:sz w:val="16"/>
                <w:szCs w:val="16"/>
                <w:lang w:val="uk-UA"/>
              </w:rPr>
            </w:pPr>
            <w:r w:rsidRPr="001909D7">
              <w:rPr>
                <w:rFonts w:ascii="Times New Roman" w:eastAsia="Times New Roman" w:hAnsi="Times New Roman" w:cs="Times New Roman"/>
                <w:color w:val="000000"/>
                <w:sz w:val="16"/>
                <w:szCs w:val="16"/>
                <w:lang w:val="uk-UA"/>
              </w:rPr>
              <w:t>+</w:t>
            </w:r>
          </w:p>
        </w:tc>
        <w:tc>
          <w:tcPr>
            <w:tcW w:w="428" w:type="dxa"/>
          </w:tcPr>
          <w:p w:rsidR="00B75677" w:rsidRPr="001909D7" w:rsidRDefault="00B75677" w:rsidP="008F2CAB">
            <w:pPr>
              <w:jc w:val="center"/>
              <w:rPr>
                <w:rFonts w:ascii="Times New Roman" w:eastAsia="Times New Roman" w:hAnsi="Times New Roman" w:cs="Times New Roman"/>
                <w:color w:val="000000"/>
                <w:sz w:val="16"/>
                <w:szCs w:val="16"/>
                <w:lang w:val="uk-UA"/>
              </w:rPr>
            </w:pPr>
            <w:r w:rsidRPr="001909D7">
              <w:rPr>
                <w:rFonts w:ascii="Times New Roman" w:eastAsia="Times New Roman" w:hAnsi="Times New Roman" w:cs="Times New Roman"/>
                <w:color w:val="000000"/>
                <w:sz w:val="16"/>
                <w:szCs w:val="16"/>
                <w:lang w:val="uk-UA"/>
              </w:rPr>
              <w:t> </w:t>
            </w:r>
          </w:p>
        </w:tc>
        <w:tc>
          <w:tcPr>
            <w:tcW w:w="429" w:type="dxa"/>
            <w:noWrap/>
            <w:hideMark/>
          </w:tcPr>
          <w:p w:rsidR="00B75677" w:rsidRPr="001909D7" w:rsidRDefault="00B75677" w:rsidP="008F2CAB">
            <w:pPr>
              <w:jc w:val="center"/>
              <w:rPr>
                <w:rFonts w:ascii="Times New Roman" w:eastAsia="Times New Roman" w:hAnsi="Times New Roman" w:cs="Times New Roman"/>
                <w:color w:val="000000"/>
                <w:sz w:val="16"/>
                <w:szCs w:val="16"/>
                <w:lang w:val="uk-UA"/>
              </w:rPr>
            </w:pPr>
            <w:r w:rsidRPr="001909D7">
              <w:rPr>
                <w:rFonts w:ascii="Times New Roman" w:eastAsia="Times New Roman" w:hAnsi="Times New Roman" w:cs="Times New Roman"/>
                <w:color w:val="000000"/>
                <w:sz w:val="16"/>
                <w:szCs w:val="16"/>
                <w:lang w:val="uk-UA"/>
              </w:rPr>
              <w:t>+</w:t>
            </w:r>
          </w:p>
        </w:tc>
        <w:tc>
          <w:tcPr>
            <w:tcW w:w="429" w:type="dxa"/>
            <w:noWrap/>
            <w:hideMark/>
          </w:tcPr>
          <w:p w:rsidR="00B75677" w:rsidRPr="001909D7" w:rsidRDefault="00B75677" w:rsidP="008F2CAB">
            <w:pPr>
              <w:jc w:val="center"/>
              <w:rPr>
                <w:rFonts w:ascii="Times New Roman" w:eastAsia="Times New Roman" w:hAnsi="Times New Roman" w:cs="Times New Roman"/>
                <w:color w:val="000000"/>
                <w:sz w:val="16"/>
                <w:szCs w:val="16"/>
                <w:lang w:val="uk-UA"/>
              </w:rPr>
            </w:pPr>
            <w:r w:rsidRPr="001909D7">
              <w:rPr>
                <w:rFonts w:ascii="Times New Roman" w:eastAsia="Times New Roman" w:hAnsi="Times New Roman" w:cs="Times New Roman"/>
                <w:color w:val="000000"/>
                <w:sz w:val="16"/>
                <w:szCs w:val="16"/>
                <w:lang w:val="uk-UA"/>
              </w:rPr>
              <w:t>+</w:t>
            </w:r>
          </w:p>
        </w:tc>
        <w:tc>
          <w:tcPr>
            <w:tcW w:w="429" w:type="dxa"/>
          </w:tcPr>
          <w:p w:rsidR="00B75677" w:rsidRPr="001909D7" w:rsidRDefault="00B75677" w:rsidP="008F2CAB">
            <w:pPr>
              <w:jc w:val="center"/>
              <w:rPr>
                <w:rFonts w:ascii="Times New Roman" w:eastAsia="Times New Roman" w:hAnsi="Times New Roman" w:cs="Times New Roman"/>
                <w:color w:val="000000"/>
                <w:sz w:val="16"/>
                <w:szCs w:val="16"/>
                <w:lang w:val="uk-UA"/>
              </w:rPr>
            </w:pPr>
            <w:r w:rsidRPr="001909D7">
              <w:rPr>
                <w:rFonts w:ascii="Times New Roman" w:eastAsia="Times New Roman" w:hAnsi="Times New Roman" w:cs="Times New Roman"/>
                <w:color w:val="000000"/>
                <w:sz w:val="16"/>
                <w:szCs w:val="16"/>
                <w:lang w:val="uk-UA"/>
              </w:rPr>
              <w:t> </w:t>
            </w:r>
          </w:p>
        </w:tc>
        <w:tc>
          <w:tcPr>
            <w:tcW w:w="429" w:type="dxa"/>
          </w:tcPr>
          <w:p w:rsidR="00B75677" w:rsidRPr="001909D7" w:rsidRDefault="00B75677" w:rsidP="008F2CAB">
            <w:pPr>
              <w:jc w:val="center"/>
              <w:rPr>
                <w:rFonts w:ascii="Times New Roman" w:eastAsia="Times New Roman" w:hAnsi="Times New Roman" w:cs="Times New Roman"/>
                <w:color w:val="000000"/>
                <w:sz w:val="16"/>
                <w:szCs w:val="16"/>
                <w:lang w:val="uk-UA"/>
              </w:rPr>
            </w:pPr>
          </w:p>
        </w:tc>
      </w:tr>
      <w:tr w:rsidR="00B75677" w:rsidRPr="001909D7" w:rsidTr="00B75677">
        <w:trPr>
          <w:trHeight w:val="20"/>
          <w:jc w:val="center"/>
        </w:trPr>
        <w:tc>
          <w:tcPr>
            <w:tcW w:w="428" w:type="dxa"/>
            <w:noWrap/>
            <w:hideMark/>
          </w:tcPr>
          <w:p w:rsidR="00B75677" w:rsidRPr="001909D7" w:rsidRDefault="00B75677" w:rsidP="00185B74">
            <w:pPr>
              <w:rPr>
                <w:rFonts w:ascii="Times New Roman" w:eastAsia="Times New Roman" w:hAnsi="Times New Roman" w:cs="Times New Roman"/>
                <w:color w:val="000000"/>
                <w:spacing w:val="-10"/>
                <w:sz w:val="16"/>
                <w:szCs w:val="16"/>
                <w:lang w:val="uk-UA"/>
              </w:rPr>
            </w:pPr>
            <w:r w:rsidRPr="001909D7">
              <w:rPr>
                <w:rFonts w:ascii="Times New Roman" w:eastAsia="Times New Roman" w:hAnsi="Times New Roman" w:cs="Times New Roman"/>
                <w:color w:val="000000"/>
                <w:spacing w:val="-10"/>
                <w:sz w:val="16"/>
                <w:szCs w:val="16"/>
                <w:lang w:val="uk-UA"/>
              </w:rPr>
              <w:t>РН 6</w:t>
            </w:r>
          </w:p>
        </w:tc>
        <w:tc>
          <w:tcPr>
            <w:tcW w:w="429" w:type="dxa"/>
            <w:noWrap/>
            <w:hideMark/>
          </w:tcPr>
          <w:p w:rsidR="00B75677" w:rsidRPr="001909D7" w:rsidRDefault="00B75677" w:rsidP="00185B74">
            <w:pPr>
              <w:jc w:val="center"/>
              <w:rPr>
                <w:rFonts w:ascii="Times New Roman" w:eastAsia="Times New Roman" w:hAnsi="Times New Roman" w:cs="Times New Roman"/>
                <w:color w:val="000000"/>
                <w:sz w:val="16"/>
                <w:szCs w:val="16"/>
                <w:lang w:val="uk-UA"/>
              </w:rPr>
            </w:pPr>
            <w:r w:rsidRPr="001909D7">
              <w:rPr>
                <w:rFonts w:ascii="Times New Roman" w:eastAsia="Times New Roman" w:hAnsi="Times New Roman" w:cs="Times New Roman"/>
                <w:color w:val="000000"/>
                <w:sz w:val="16"/>
                <w:szCs w:val="16"/>
                <w:lang w:val="uk-UA"/>
              </w:rPr>
              <w:t> </w:t>
            </w:r>
          </w:p>
        </w:tc>
        <w:tc>
          <w:tcPr>
            <w:tcW w:w="429" w:type="dxa"/>
            <w:noWrap/>
            <w:hideMark/>
          </w:tcPr>
          <w:p w:rsidR="00B75677" w:rsidRPr="001909D7" w:rsidRDefault="00B75677" w:rsidP="00185B74">
            <w:pPr>
              <w:jc w:val="center"/>
              <w:rPr>
                <w:rFonts w:ascii="Times New Roman" w:eastAsia="Times New Roman" w:hAnsi="Times New Roman" w:cs="Times New Roman"/>
                <w:color w:val="000000"/>
                <w:sz w:val="16"/>
                <w:szCs w:val="16"/>
                <w:lang w:val="uk-UA"/>
              </w:rPr>
            </w:pPr>
            <w:r w:rsidRPr="001909D7">
              <w:rPr>
                <w:rFonts w:ascii="Times New Roman" w:eastAsia="Times New Roman" w:hAnsi="Times New Roman" w:cs="Times New Roman"/>
                <w:color w:val="000000"/>
                <w:sz w:val="16"/>
                <w:szCs w:val="16"/>
                <w:lang w:val="uk-UA"/>
              </w:rPr>
              <w:t> </w:t>
            </w:r>
          </w:p>
        </w:tc>
        <w:tc>
          <w:tcPr>
            <w:tcW w:w="429" w:type="dxa"/>
            <w:noWrap/>
            <w:hideMark/>
          </w:tcPr>
          <w:p w:rsidR="00B75677" w:rsidRPr="001909D7" w:rsidRDefault="00B75677" w:rsidP="00185B74">
            <w:pPr>
              <w:jc w:val="center"/>
              <w:rPr>
                <w:rFonts w:ascii="Times New Roman" w:eastAsia="Times New Roman" w:hAnsi="Times New Roman" w:cs="Times New Roman"/>
                <w:color w:val="000000"/>
                <w:sz w:val="16"/>
                <w:szCs w:val="16"/>
                <w:lang w:val="uk-UA"/>
              </w:rPr>
            </w:pPr>
            <w:r w:rsidRPr="001909D7">
              <w:rPr>
                <w:rFonts w:ascii="Times New Roman" w:eastAsia="Times New Roman" w:hAnsi="Times New Roman" w:cs="Times New Roman"/>
                <w:color w:val="000000"/>
                <w:sz w:val="16"/>
                <w:szCs w:val="16"/>
                <w:lang w:val="uk-UA"/>
              </w:rPr>
              <w:t> </w:t>
            </w:r>
          </w:p>
        </w:tc>
        <w:tc>
          <w:tcPr>
            <w:tcW w:w="429" w:type="dxa"/>
            <w:noWrap/>
            <w:hideMark/>
          </w:tcPr>
          <w:p w:rsidR="00B75677" w:rsidRPr="001909D7" w:rsidRDefault="00B75677" w:rsidP="00185B74">
            <w:pPr>
              <w:jc w:val="center"/>
              <w:rPr>
                <w:rFonts w:ascii="Times New Roman" w:eastAsia="Times New Roman" w:hAnsi="Times New Roman" w:cs="Times New Roman"/>
                <w:color w:val="000000"/>
                <w:sz w:val="16"/>
                <w:szCs w:val="16"/>
                <w:lang w:val="uk-UA"/>
              </w:rPr>
            </w:pPr>
            <w:r w:rsidRPr="001909D7">
              <w:rPr>
                <w:rFonts w:ascii="Times New Roman" w:eastAsia="Times New Roman" w:hAnsi="Times New Roman" w:cs="Times New Roman"/>
                <w:color w:val="000000"/>
                <w:sz w:val="16"/>
                <w:szCs w:val="16"/>
                <w:lang w:val="uk-UA"/>
              </w:rPr>
              <w:t> </w:t>
            </w:r>
          </w:p>
        </w:tc>
        <w:tc>
          <w:tcPr>
            <w:tcW w:w="429" w:type="dxa"/>
            <w:noWrap/>
            <w:hideMark/>
          </w:tcPr>
          <w:p w:rsidR="00B75677" w:rsidRPr="001909D7" w:rsidRDefault="00B75677" w:rsidP="00185B74">
            <w:pPr>
              <w:jc w:val="center"/>
              <w:rPr>
                <w:rFonts w:ascii="Times New Roman" w:eastAsia="Times New Roman" w:hAnsi="Times New Roman" w:cs="Times New Roman"/>
                <w:color w:val="000000"/>
                <w:sz w:val="16"/>
                <w:szCs w:val="16"/>
                <w:lang w:val="uk-UA"/>
              </w:rPr>
            </w:pPr>
            <w:r w:rsidRPr="001909D7">
              <w:rPr>
                <w:rFonts w:ascii="Times New Roman" w:eastAsia="Times New Roman" w:hAnsi="Times New Roman" w:cs="Times New Roman"/>
                <w:color w:val="000000"/>
                <w:sz w:val="16"/>
                <w:szCs w:val="16"/>
                <w:lang w:val="uk-UA"/>
              </w:rPr>
              <w:t> </w:t>
            </w:r>
            <w:r w:rsidR="00DB65DB">
              <w:rPr>
                <w:rFonts w:ascii="Times New Roman" w:eastAsia="Times New Roman" w:hAnsi="Times New Roman" w:cs="Times New Roman"/>
                <w:color w:val="000000"/>
                <w:sz w:val="16"/>
                <w:szCs w:val="16"/>
                <w:lang w:val="uk-UA"/>
              </w:rPr>
              <w:t>+</w:t>
            </w:r>
          </w:p>
        </w:tc>
        <w:tc>
          <w:tcPr>
            <w:tcW w:w="428" w:type="dxa"/>
            <w:noWrap/>
            <w:hideMark/>
          </w:tcPr>
          <w:p w:rsidR="00B75677" w:rsidRPr="001909D7" w:rsidRDefault="00B75677" w:rsidP="00185B74">
            <w:pPr>
              <w:jc w:val="center"/>
              <w:rPr>
                <w:rFonts w:ascii="Times New Roman" w:eastAsia="Times New Roman" w:hAnsi="Times New Roman" w:cs="Times New Roman"/>
                <w:color w:val="000000"/>
                <w:sz w:val="16"/>
                <w:szCs w:val="16"/>
                <w:lang w:val="uk-UA"/>
              </w:rPr>
            </w:pPr>
            <w:r w:rsidRPr="001909D7">
              <w:rPr>
                <w:rFonts w:ascii="Times New Roman" w:eastAsia="Times New Roman" w:hAnsi="Times New Roman" w:cs="Times New Roman"/>
                <w:color w:val="000000"/>
                <w:sz w:val="16"/>
                <w:szCs w:val="16"/>
                <w:lang w:val="uk-UA"/>
              </w:rPr>
              <w:t>+</w:t>
            </w:r>
          </w:p>
        </w:tc>
        <w:tc>
          <w:tcPr>
            <w:tcW w:w="429" w:type="dxa"/>
            <w:noWrap/>
            <w:hideMark/>
          </w:tcPr>
          <w:p w:rsidR="00B75677" w:rsidRPr="001909D7" w:rsidRDefault="00B75677" w:rsidP="00185B74">
            <w:pPr>
              <w:jc w:val="center"/>
              <w:rPr>
                <w:rFonts w:ascii="Times New Roman" w:eastAsia="Times New Roman" w:hAnsi="Times New Roman" w:cs="Times New Roman"/>
                <w:color w:val="000000"/>
                <w:sz w:val="16"/>
                <w:szCs w:val="16"/>
                <w:lang w:val="uk-UA"/>
              </w:rPr>
            </w:pPr>
            <w:r w:rsidRPr="001909D7">
              <w:rPr>
                <w:rFonts w:ascii="Times New Roman" w:eastAsia="Times New Roman" w:hAnsi="Times New Roman" w:cs="Times New Roman"/>
                <w:color w:val="000000"/>
                <w:sz w:val="16"/>
                <w:szCs w:val="16"/>
                <w:lang w:val="uk-UA"/>
              </w:rPr>
              <w:t> </w:t>
            </w:r>
          </w:p>
        </w:tc>
        <w:tc>
          <w:tcPr>
            <w:tcW w:w="429" w:type="dxa"/>
            <w:noWrap/>
            <w:hideMark/>
          </w:tcPr>
          <w:p w:rsidR="00B75677" w:rsidRPr="001909D7" w:rsidRDefault="00B75677" w:rsidP="00185B74">
            <w:pPr>
              <w:jc w:val="center"/>
              <w:rPr>
                <w:rFonts w:ascii="Times New Roman" w:eastAsia="Times New Roman" w:hAnsi="Times New Roman" w:cs="Times New Roman"/>
                <w:color w:val="000000"/>
                <w:sz w:val="16"/>
                <w:szCs w:val="16"/>
                <w:lang w:val="uk-UA"/>
              </w:rPr>
            </w:pPr>
            <w:r w:rsidRPr="001909D7">
              <w:rPr>
                <w:rFonts w:ascii="Times New Roman" w:eastAsia="Times New Roman" w:hAnsi="Times New Roman" w:cs="Times New Roman"/>
                <w:color w:val="000000"/>
                <w:sz w:val="16"/>
                <w:szCs w:val="16"/>
                <w:lang w:val="uk-UA"/>
              </w:rPr>
              <w:t>+</w:t>
            </w:r>
          </w:p>
        </w:tc>
        <w:tc>
          <w:tcPr>
            <w:tcW w:w="429" w:type="dxa"/>
            <w:noWrap/>
            <w:hideMark/>
          </w:tcPr>
          <w:p w:rsidR="00B75677" w:rsidRPr="001909D7" w:rsidRDefault="00B75677" w:rsidP="00185B74">
            <w:pPr>
              <w:jc w:val="center"/>
              <w:rPr>
                <w:rFonts w:ascii="Times New Roman" w:eastAsia="Times New Roman" w:hAnsi="Times New Roman" w:cs="Times New Roman"/>
                <w:color w:val="000000"/>
                <w:sz w:val="16"/>
                <w:szCs w:val="16"/>
                <w:lang w:val="uk-UA"/>
              </w:rPr>
            </w:pPr>
            <w:r w:rsidRPr="001909D7">
              <w:rPr>
                <w:rFonts w:ascii="Times New Roman" w:eastAsia="Times New Roman" w:hAnsi="Times New Roman" w:cs="Times New Roman"/>
                <w:color w:val="000000"/>
                <w:sz w:val="16"/>
                <w:szCs w:val="16"/>
                <w:lang w:val="uk-UA"/>
              </w:rPr>
              <w:t> </w:t>
            </w:r>
          </w:p>
        </w:tc>
        <w:tc>
          <w:tcPr>
            <w:tcW w:w="429" w:type="dxa"/>
          </w:tcPr>
          <w:p w:rsidR="00B75677" w:rsidRPr="001909D7" w:rsidRDefault="00B75677" w:rsidP="00185B74">
            <w:pPr>
              <w:jc w:val="center"/>
              <w:rPr>
                <w:rFonts w:ascii="Times New Roman" w:eastAsia="Times New Roman" w:hAnsi="Times New Roman" w:cs="Times New Roman"/>
                <w:color w:val="000000"/>
                <w:sz w:val="16"/>
                <w:szCs w:val="16"/>
                <w:lang w:val="uk-UA"/>
              </w:rPr>
            </w:pPr>
            <w:r w:rsidRPr="001909D7">
              <w:rPr>
                <w:rFonts w:ascii="Times New Roman" w:eastAsia="Times New Roman" w:hAnsi="Times New Roman" w:cs="Times New Roman"/>
                <w:color w:val="000000"/>
                <w:sz w:val="16"/>
                <w:szCs w:val="16"/>
                <w:lang w:val="uk-UA"/>
              </w:rPr>
              <w:t> </w:t>
            </w:r>
          </w:p>
        </w:tc>
        <w:tc>
          <w:tcPr>
            <w:tcW w:w="429" w:type="dxa"/>
            <w:noWrap/>
            <w:hideMark/>
          </w:tcPr>
          <w:p w:rsidR="00B75677" w:rsidRPr="001909D7" w:rsidRDefault="00B75677" w:rsidP="00185B74">
            <w:pPr>
              <w:jc w:val="center"/>
              <w:rPr>
                <w:rFonts w:ascii="Times New Roman" w:eastAsia="Times New Roman" w:hAnsi="Times New Roman" w:cs="Times New Roman"/>
                <w:color w:val="000000"/>
                <w:sz w:val="16"/>
                <w:szCs w:val="16"/>
                <w:lang w:val="uk-UA"/>
              </w:rPr>
            </w:pPr>
            <w:r w:rsidRPr="001909D7">
              <w:rPr>
                <w:rFonts w:ascii="Times New Roman" w:eastAsia="Times New Roman" w:hAnsi="Times New Roman" w:cs="Times New Roman"/>
                <w:color w:val="000000"/>
                <w:sz w:val="16"/>
                <w:szCs w:val="16"/>
                <w:lang w:val="uk-UA"/>
              </w:rPr>
              <w:t> </w:t>
            </w:r>
          </w:p>
        </w:tc>
        <w:tc>
          <w:tcPr>
            <w:tcW w:w="429" w:type="dxa"/>
          </w:tcPr>
          <w:p w:rsidR="00B75677" w:rsidRPr="001909D7" w:rsidRDefault="00B75677" w:rsidP="00185B74">
            <w:pPr>
              <w:jc w:val="center"/>
              <w:rPr>
                <w:rFonts w:ascii="Times New Roman" w:eastAsia="Times New Roman" w:hAnsi="Times New Roman" w:cs="Times New Roman"/>
                <w:color w:val="000000"/>
                <w:sz w:val="16"/>
                <w:szCs w:val="16"/>
                <w:lang w:val="uk-UA"/>
              </w:rPr>
            </w:pPr>
            <w:r w:rsidRPr="001909D7">
              <w:rPr>
                <w:rFonts w:ascii="Times New Roman" w:eastAsia="Times New Roman" w:hAnsi="Times New Roman" w:cs="Times New Roman"/>
                <w:color w:val="000000"/>
                <w:sz w:val="16"/>
                <w:szCs w:val="16"/>
                <w:lang w:val="uk-UA"/>
              </w:rPr>
              <w:t> </w:t>
            </w:r>
          </w:p>
        </w:tc>
        <w:tc>
          <w:tcPr>
            <w:tcW w:w="428" w:type="dxa"/>
          </w:tcPr>
          <w:p w:rsidR="00B75677" w:rsidRPr="001909D7" w:rsidRDefault="00B75677" w:rsidP="00185B74">
            <w:pPr>
              <w:jc w:val="center"/>
              <w:rPr>
                <w:rFonts w:ascii="Times New Roman" w:eastAsia="Times New Roman" w:hAnsi="Times New Roman" w:cs="Times New Roman"/>
                <w:color w:val="000000"/>
                <w:sz w:val="16"/>
                <w:szCs w:val="16"/>
                <w:lang w:val="uk-UA"/>
              </w:rPr>
            </w:pPr>
            <w:r w:rsidRPr="001909D7">
              <w:rPr>
                <w:rFonts w:ascii="Times New Roman" w:eastAsia="Times New Roman" w:hAnsi="Times New Roman" w:cs="Times New Roman"/>
                <w:color w:val="000000"/>
                <w:sz w:val="16"/>
                <w:szCs w:val="16"/>
                <w:lang w:val="uk-UA"/>
              </w:rPr>
              <w:t> </w:t>
            </w:r>
          </w:p>
        </w:tc>
        <w:tc>
          <w:tcPr>
            <w:tcW w:w="429" w:type="dxa"/>
          </w:tcPr>
          <w:p w:rsidR="00B75677" w:rsidRPr="001909D7" w:rsidRDefault="00B75677" w:rsidP="00185B74">
            <w:pPr>
              <w:jc w:val="center"/>
              <w:rPr>
                <w:rFonts w:ascii="Times New Roman" w:eastAsia="Times New Roman" w:hAnsi="Times New Roman" w:cs="Times New Roman"/>
                <w:color w:val="000000"/>
                <w:sz w:val="16"/>
                <w:szCs w:val="16"/>
                <w:lang w:val="uk-UA"/>
              </w:rPr>
            </w:pPr>
            <w:r w:rsidRPr="001909D7">
              <w:rPr>
                <w:rFonts w:ascii="Times New Roman" w:eastAsia="Times New Roman" w:hAnsi="Times New Roman" w:cs="Times New Roman"/>
                <w:color w:val="000000"/>
                <w:sz w:val="16"/>
                <w:szCs w:val="16"/>
                <w:lang w:val="uk-UA"/>
              </w:rPr>
              <w:t> </w:t>
            </w:r>
          </w:p>
        </w:tc>
        <w:tc>
          <w:tcPr>
            <w:tcW w:w="429" w:type="dxa"/>
          </w:tcPr>
          <w:p w:rsidR="00B75677" w:rsidRPr="001909D7" w:rsidRDefault="00B75677" w:rsidP="00185B74">
            <w:pPr>
              <w:jc w:val="center"/>
              <w:rPr>
                <w:rFonts w:ascii="Times New Roman" w:eastAsia="Times New Roman" w:hAnsi="Times New Roman" w:cs="Times New Roman"/>
                <w:color w:val="000000"/>
                <w:sz w:val="16"/>
                <w:szCs w:val="16"/>
                <w:lang w:val="uk-UA"/>
              </w:rPr>
            </w:pPr>
            <w:r w:rsidRPr="001909D7">
              <w:rPr>
                <w:rFonts w:ascii="Times New Roman" w:eastAsia="Times New Roman" w:hAnsi="Times New Roman" w:cs="Times New Roman"/>
                <w:color w:val="000000"/>
                <w:sz w:val="16"/>
                <w:szCs w:val="16"/>
                <w:lang w:val="uk-UA"/>
              </w:rPr>
              <w:t> </w:t>
            </w:r>
          </w:p>
        </w:tc>
        <w:tc>
          <w:tcPr>
            <w:tcW w:w="429" w:type="dxa"/>
          </w:tcPr>
          <w:p w:rsidR="00B75677" w:rsidRPr="001909D7" w:rsidRDefault="00B75677" w:rsidP="00185B74">
            <w:pPr>
              <w:jc w:val="center"/>
              <w:rPr>
                <w:rFonts w:ascii="Times New Roman" w:eastAsia="Times New Roman" w:hAnsi="Times New Roman" w:cs="Times New Roman"/>
                <w:color w:val="000000"/>
                <w:sz w:val="16"/>
                <w:szCs w:val="16"/>
                <w:lang w:val="uk-UA"/>
              </w:rPr>
            </w:pPr>
            <w:r w:rsidRPr="001909D7">
              <w:rPr>
                <w:rFonts w:ascii="Times New Roman" w:eastAsia="Times New Roman" w:hAnsi="Times New Roman" w:cs="Times New Roman"/>
                <w:color w:val="000000"/>
                <w:sz w:val="16"/>
                <w:szCs w:val="16"/>
                <w:lang w:val="uk-UA"/>
              </w:rPr>
              <w:t> </w:t>
            </w:r>
          </w:p>
        </w:tc>
        <w:tc>
          <w:tcPr>
            <w:tcW w:w="429" w:type="dxa"/>
          </w:tcPr>
          <w:p w:rsidR="00B75677" w:rsidRPr="001909D7" w:rsidRDefault="00B75677" w:rsidP="00185B74">
            <w:pPr>
              <w:jc w:val="center"/>
              <w:rPr>
                <w:rFonts w:ascii="Times New Roman" w:eastAsia="Times New Roman" w:hAnsi="Times New Roman" w:cs="Times New Roman"/>
                <w:color w:val="000000"/>
                <w:sz w:val="16"/>
                <w:szCs w:val="16"/>
                <w:lang w:val="uk-UA"/>
              </w:rPr>
            </w:pPr>
            <w:r w:rsidRPr="001909D7">
              <w:rPr>
                <w:rFonts w:ascii="Times New Roman" w:eastAsia="Times New Roman" w:hAnsi="Times New Roman" w:cs="Times New Roman"/>
                <w:color w:val="000000"/>
                <w:sz w:val="16"/>
                <w:szCs w:val="16"/>
                <w:lang w:val="uk-UA"/>
              </w:rPr>
              <w:t> </w:t>
            </w:r>
          </w:p>
        </w:tc>
        <w:tc>
          <w:tcPr>
            <w:tcW w:w="428" w:type="dxa"/>
          </w:tcPr>
          <w:p w:rsidR="00B75677" w:rsidRPr="001909D7" w:rsidRDefault="00B75677" w:rsidP="00185B74">
            <w:pPr>
              <w:jc w:val="center"/>
              <w:rPr>
                <w:rFonts w:ascii="Times New Roman" w:eastAsia="Times New Roman" w:hAnsi="Times New Roman" w:cs="Times New Roman"/>
                <w:color w:val="000000"/>
                <w:sz w:val="16"/>
                <w:szCs w:val="16"/>
                <w:lang w:val="uk-UA"/>
              </w:rPr>
            </w:pPr>
            <w:r w:rsidRPr="001909D7">
              <w:rPr>
                <w:rFonts w:ascii="Times New Roman" w:eastAsia="Times New Roman" w:hAnsi="Times New Roman" w:cs="Times New Roman"/>
                <w:color w:val="000000"/>
                <w:sz w:val="16"/>
                <w:szCs w:val="16"/>
                <w:lang w:val="uk-UA"/>
              </w:rPr>
              <w:t> </w:t>
            </w:r>
          </w:p>
        </w:tc>
        <w:tc>
          <w:tcPr>
            <w:tcW w:w="429" w:type="dxa"/>
            <w:noWrap/>
            <w:hideMark/>
          </w:tcPr>
          <w:p w:rsidR="00B75677" w:rsidRPr="001909D7" w:rsidRDefault="00B75677" w:rsidP="00185B74">
            <w:pPr>
              <w:jc w:val="center"/>
              <w:rPr>
                <w:rFonts w:ascii="Times New Roman" w:eastAsia="Times New Roman" w:hAnsi="Times New Roman" w:cs="Times New Roman"/>
                <w:color w:val="000000"/>
                <w:sz w:val="16"/>
                <w:szCs w:val="16"/>
                <w:lang w:val="uk-UA"/>
              </w:rPr>
            </w:pPr>
            <w:r w:rsidRPr="001909D7">
              <w:rPr>
                <w:rFonts w:ascii="Times New Roman" w:eastAsia="Times New Roman" w:hAnsi="Times New Roman" w:cs="Times New Roman"/>
                <w:color w:val="000000"/>
                <w:sz w:val="16"/>
                <w:szCs w:val="16"/>
                <w:lang w:val="uk-UA"/>
              </w:rPr>
              <w:t> </w:t>
            </w:r>
          </w:p>
        </w:tc>
        <w:tc>
          <w:tcPr>
            <w:tcW w:w="429" w:type="dxa"/>
            <w:noWrap/>
            <w:hideMark/>
          </w:tcPr>
          <w:p w:rsidR="00B75677" w:rsidRPr="001909D7" w:rsidRDefault="00B75677" w:rsidP="00185B74">
            <w:pPr>
              <w:jc w:val="center"/>
              <w:rPr>
                <w:rFonts w:ascii="Times New Roman" w:eastAsia="Times New Roman" w:hAnsi="Times New Roman" w:cs="Times New Roman"/>
                <w:color w:val="000000"/>
                <w:sz w:val="16"/>
                <w:szCs w:val="16"/>
                <w:lang w:val="uk-UA"/>
              </w:rPr>
            </w:pPr>
            <w:r w:rsidRPr="001909D7">
              <w:rPr>
                <w:rFonts w:ascii="Times New Roman" w:eastAsia="Times New Roman" w:hAnsi="Times New Roman" w:cs="Times New Roman"/>
                <w:color w:val="000000"/>
                <w:sz w:val="16"/>
                <w:szCs w:val="16"/>
                <w:lang w:val="uk-UA"/>
              </w:rPr>
              <w:t> </w:t>
            </w:r>
          </w:p>
        </w:tc>
        <w:tc>
          <w:tcPr>
            <w:tcW w:w="429" w:type="dxa"/>
          </w:tcPr>
          <w:p w:rsidR="00B75677" w:rsidRPr="001909D7" w:rsidRDefault="00B75677" w:rsidP="00185B74">
            <w:pPr>
              <w:jc w:val="center"/>
              <w:rPr>
                <w:rFonts w:ascii="Times New Roman" w:eastAsia="Times New Roman" w:hAnsi="Times New Roman" w:cs="Times New Roman"/>
                <w:color w:val="000000"/>
                <w:sz w:val="16"/>
                <w:szCs w:val="16"/>
                <w:lang w:val="uk-UA"/>
              </w:rPr>
            </w:pPr>
            <w:r w:rsidRPr="001909D7">
              <w:rPr>
                <w:rFonts w:ascii="Times New Roman" w:eastAsia="Times New Roman" w:hAnsi="Times New Roman" w:cs="Times New Roman"/>
                <w:color w:val="000000"/>
                <w:sz w:val="16"/>
                <w:szCs w:val="16"/>
                <w:lang w:val="uk-UA"/>
              </w:rPr>
              <w:t> +</w:t>
            </w:r>
          </w:p>
        </w:tc>
        <w:tc>
          <w:tcPr>
            <w:tcW w:w="429" w:type="dxa"/>
          </w:tcPr>
          <w:p w:rsidR="00B75677" w:rsidRPr="001909D7" w:rsidRDefault="00B75677" w:rsidP="00185B74">
            <w:pPr>
              <w:jc w:val="center"/>
              <w:rPr>
                <w:rFonts w:ascii="Times New Roman" w:eastAsia="Times New Roman" w:hAnsi="Times New Roman" w:cs="Times New Roman"/>
                <w:color w:val="000000"/>
                <w:sz w:val="16"/>
                <w:szCs w:val="16"/>
                <w:lang w:val="uk-UA"/>
              </w:rPr>
            </w:pPr>
          </w:p>
        </w:tc>
      </w:tr>
      <w:tr w:rsidR="00B75677" w:rsidRPr="001909D7" w:rsidTr="00B75677">
        <w:trPr>
          <w:trHeight w:val="20"/>
          <w:jc w:val="center"/>
        </w:trPr>
        <w:tc>
          <w:tcPr>
            <w:tcW w:w="428" w:type="dxa"/>
            <w:noWrap/>
            <w:hideMark/>
          </w:tcPr>
          <w:p w:rsidR="00B75677" w:rsidRPr="001909D7" w:rsidRDefault="00B75677" w:rsidP="00185B74">
            <w:pPr>
              <w:rPr>
                <w:rFonts w:ascii="Times New Roman" w:eastAsia="Times New Roman" w:hAnsi="Times New Roman" w:cs="Times New Roman"/>
                <w:color w:val="000000"/>
                <w:spacing w:val="-10"/>
                <w:sz w:val="16"/>
                <w:szCs w:val="16"/>
                <w:lang w:val="uk-UA"/>
              </w:rPr>
            </w:pPr>
            <w:r w:rsidRPr="001909D7">
              <w:rPr>
                <w:rFonts w:ascii="Times New Roman" w:eastAsia="Times New Roman" w:hAnsi="Times New Roman" w:cs="Times New Roman"/>
                <w:color w:val="000000"/>
                <w:spacing w:val="-10"/>
                <w:sz w:val="16"/>
                <w:szCs w:val="16"/>
                <w:lang w:val="uk-UA"/>
              </w:rPr>
              <w:t>РН 7</w:t>
            </w:r>
          </w:p>
        </w:tc>
        <w:tc>
          <w:tcPr>
            <w:tcW w:w="429" w:type="dxa"/>
            <w:noWrap/>
            <w:hideMark/>
          </w:tcPr>
          <w:p w:rsidR="00B75677" w:rsidRPr="001909D7" w:rsidRDefault="00B75677" w:rsidP="00185B74">
            <w:pPr>
              <w:jc w:val="center"/>
              <w:rPr>
                <w:rFonts w:ascii="Times New Roman" w:eastAsia="Times New Roman" w:hAnsi="Times New Roman" w:cs="Times New Roman"/>
                <w:color w:val="000000"/>
                <w:sz w:val="16"/>
                <w:szCs w:val="16"/>
                <w:lang w:val="uk-UA"/>
              </w:rPr>
            </w:pPr>
            <w:r w:rsidRPr="001909D7">
              <w:rPr>
                <w:rFonts w:ascii="Times New Roman" w:eastAsia="Times New Roman" w:hAnsi="Times New Roman" w:cs="Times New Roman"/>
                <w:color w:val="000000"/>
                <w:sz w:val="16"/>
                <w:szCs w:val="16"/>
                <w:lang w:val="uk-UA"/>
              </w:rPr>
              <w:t> </w:t>
            </w:r>
          </w:p>
        </w:tc>
        <w:tc>
          <w:tcPr>
            <w:tcW w:w="429" w:type="dxa"/>
            <w:noWrap/>
            <w:hideMark/>
          </w:tcPr>
          <w:p w:rsidR="00B75677" w:rsidRPr="001909D7" w:rsidRDefault="00B75677" w:rsidP="00185B74">
            <w:pPr>
              <w:jc w:val="center"/>
              <w:rPr>
                <w:rFonts w:ascii="Times New Roman" w:eastAsia="Times New Roman" w:hAnsi="Times New Roman" w:cs="Times New Roman"/>
                <w:color w:val="000000"/>
                <w:sz w:val="16"/>
                <w:szCs w:val="16"/>
                <w:lang w:val="uk-UA"/>
              </w:rPr>
            </w:pPr>
          </w:p>
        </w:tc>
        <w:tc>
          <w:tcPr>
            <w:tcW w:w="429" w:type="dxa"/>
            <w:noWrap/>
            <w:hideMark/>
          </w:tcPr>
          <w:p w:rsidR="00B75677" w:rsidRPr="001909D7" w:rsidRDefault="00B75677" w:rsidP="00185B74">
            <w:pPr>
              <w:jc w:val="center"/>
              <w:rPr>
                <w:rFonts w:ascii="Times New Roman" w:eastAsia="Times New Roman" w:hAnsi="Times New Roman" w:cs="Times New Roman"/>
                <w:color w:val="000000"/>
                <w:sz w:val="16"/>
                <w:szCs w:val="16"/>
                <w:lang w:val="uk-UA"/>
              </w:rPr>
            </w:pPr>
            <w:r w:rsidRPr="001909D7">
              <w:rPr>
                <w:rFonts w:ascii="Times New Roman" w:eastAsia="Times New Roman" w:hAnsi="Times New Roman" w:cs="Times New Roman"/>
                <w:color w:val="000000"/>
                <w:sz w:val="16"/>
                <w:szCs w:val="16"/>
                <w:lang w:val="uk-UA"/>
              </w:rPr>
              <w:t> </w:t>
            </w:r>
            <w:r w:rsidR="00724175">
              <w:rPr>
                <w:rFonts w:ascii="Times New Roman" w:eastAsia="Times New Roman" w:hAnsi="Times New Roman" w:cs="Times New Roman"/>
                <w:color w:val="000000"/>
                <w:sz w:val="16"/>
                <w:szCs w:val="16"/>
                <w:lang w:val="uk-UA"/>
              </w:rPr>
              <w:t>+</w:t>
            </w:r>
          </w:p>
        </w:tc>
        <w:tc>
          <w:tcPr>
            <w:tcW w:w="429" w:type="dxa"/>
            <w:noWrap/>
            <w:hideMark/>
          </w:tcPr>
          <w:p w:rsidR="00B75677" w:rsidRPr="001909D7" w:rsidRDefault="00B75677" w:rsidP="00185B74">
            <w:pPr>
              <w:jc w:val="center"/>
              <w:rPr>
                <w:rFonts w:ascii="Times New Roman" w:eastAsia="Times New Roman" w:hAnsi="Times New Roman" w:cs="Times New Roman"/>
                <w:color w:val="000000"/>
                <w:sz w:val="16"/>
                <w:szCs w:val="16"/>
                <w:lang w:val="uk-UA"/>
              </w:rPr>
            </w:pPr>
            <w:r w:rsidRPr="001909D7">
              <w:rPr>
                <w:rFonts w:ascii="Times New Roman" w:eastAsia="Times New Roman" w:hAnsi="Times New Roman" w:cs="Times New Roman"/>
                <w:color w:val="000000"/>
                <w:sz w:val="16"/>
                <w:szCs w:val="16"/>
                <w:lang w:val="uk-UA"/>
              </w:rPr>
              <w:t> </w:t>
            </w:r>
            <w:r w:rsidR="00724175">
              <w:rPr>
                <w:rFonts w:ascii="Times New Roman" w:eastAsia="Times New Roman" w:hAnsi="Times New Roman" w:cs="Times New Roman"/>
                <w:color w:val="000000"/>
                <w:sz w:val="16"/>
                <w:szCs w:val="16"/>
                <w:lang w:val="uk-UA"/>
              </w:rPr>
              <w:t>+</w:t>
            </w:r>
          </w:p>
        </w:tc>
        <w:tc>
          <w:tcPr>
            <w:tcW w:w="429" w:type="dxa"/>
            <w:noWrap/>
            <w:hideMark/>
          </w:tcPr>
          <w:p w:rsidR="00B75677" w:rsidRPr="001909D7" w:rsidRDefault="00B75677" w:rsidP="00185B74">
            <w:pPr>
              <w:jc w:val="center"/>
              <w:rPr>
                <w:rFonts w:ascii="Times New Roman" w:eastAsia="Times New Roman" w:hAnsi="Times New Roman" w:cs="Times New Roman"/>
                <w:color w:val="000000"/>
                <w:sz w:val="16"/>
                <w:szCs w:val="16"/>
                <w:lang w:val="uk-UA"/>
              </w:rPr>
            </w:pPr>
            <w:r w:rsidRPr="001909D7">
              <w:rPr>
                <w:rFonts w:ascii="Times New Roman" w:eastAsia="Times New Roman" w:hAnsi="Times New Roman" w:cs="Times New Roman"/>
                <w:color w:val="000000"/>
                <w:sz w:val="16"/>
                <w:szCs w:val="16"/>
                <w:lang w:val="uk-UA"/>
              </w:rPr>
              <w:t> </w:t>
            </w:r>
          </w:p>
        </w:tc>
        <w:tc>
          <w:tcPr>
            <w:tcW w:w="428" w:type="dxa"/>
            <w:noWrap/>
            <w:hideMark/>
          </w:tcPr>
          <w:p w:rsidR="00B75677" w:rsidRPr="001909D7" w:rsidRDefault="00B75677" w:rsidP="00185B74">
            <w:pPr>
              <w:jc w:val="center"/>
              <w:rPr>
                <w:rFonts w:ascii="Times New Roman" w:eastAsia="Times New Roman" w:hAnsi="Times New Roman" w:cs="Times New Roman"/>
                <w:color w:val="000000"/>
                <w:sz w:val="16"/>
                <w:szCs w:val="16"/>
                <w:lang w:val="uk-UA"/>
              </w:rPr>
            </w:pPr>
            <w:r w:rsidRPr="001909D7">
              <w:rPr>
                <w:rFonts w:ascii="Times New Roman" w:eastAsia="Times New Roman" w:hAnsi="Times New Roman" w:cs="Times New Roman"/>
                <w:color w:val="000000"/>
                <w:sz w:val="16"/>
                <w:szCs w:val="16"/>
                <w:lang w:val="uk-UA"/>
              </w:rPr>
              <w:t> </w:t>
            </w:r>
            <w:r w:rsidR="00724175">
              <w:rPr>
                <w:rFonts w:ascii="Times New Roman" w:eastAsia="Times New Roman" w:hAnsi="Times New Roman" w:cs="Times New Roman"/>
                <w:color w:val="000000"/>
                <w:sz w:val="16"/>
                <w:szCs w:val="16"/>
                <w:lang w:val="uk-UA"/>
              </w:rPr>
              <w:t>+</w:t>
            </w:r>
          </w:p>
        </w:tc>
        <w:tc>
          <w:tcPr>
            <w:tcW w:w="429" w:type="dxa"/>
            <w:noWrap/>
            <w:hideMark/>
          </w:tcPr>
          <w:p w:rsidR="00B75677" w:rsidRPr="001909D7" w:rsidRDefault="00B75677" w:rsidP="00185B74">
            <w:pPr>
              <w:jc w:val="center"/>
              <w:rPr>
                <w:rFonts w:ascii="Times New Roman" w:eastAsia="Times New Roman" w:hAnsi="Times New Roman" w:cs="Times New Roman"/>
                <w:color w:val="000000"/>
                <w:sz w:val="16"/>
                <w:szCs w:val="16"/>
                <w:lang w:val="uk-UA"/>
              </w:rPr>
            </w:pPr>
            <w:r w:rsidRPr="001909D7">
              <w:rPr>
                <w:rFonts w:ascii="Times New Roman" w:eastAsia="Times New Roman" w:hAnsi="Times New Roman" w:cs="Times New Roman"/>
                <w:color w:val="000000"/>
                <w:sz w:val="16"/>
                <w:szCs w:val="16"/>
                <w:lang w:val="uk-UA"/>
              </w:rPr>
              <w:t> </w:t>
            </w:r>
          </w:p>
        </w:tc>
        <w:tc>
          <w:tcPr>
            <w:tcW w:w="429" w:type="dxa"/>
            <w:noWrap/>
            <w:hideMark/>
          </w:tcPr>
          <w:p w:rsidR="00B75677" w:rsidRPr="001909D7" w:rsidRDefault="00B75677" w:rsidP="00185B74">
            <w:pPr>
              <w:jc w:val="center"/>
              <w:rPr>
                <w:rFonts w:ascii="Times New Roman" w:eastAsia="Times New Roman" w:hAnsi="Times New Roman" w:cs="Times New Roman"/>
                <w:color w:val="000000"/>
                <w:sz w:val="16"/>
                <w:szCs w:val="16"/>
                <w:lang w:val="uk-UA"/>
              </w:rPr>
            </w:pPr>
            <w:r w:rsidRPr="001909D7">
              <w:rPr>
                <w:rFonts w:ascii="Times New Roman" w:eastAsia="Times New Roman" w:hAnsi="Times New Roman" w:cs="Times New Roman"/>
                <w:color w:val="000000"/>
                <w:sz w:val="16"/>
                <w:szCs w:val="16"/>
                <w:lang w:val="uk-UA"/>
              </w:rPr>
              <w:t>+</w:t>
            </w:r>
          </w:p>
        </w:tc>
        <w:tc>
          <w:tcPr>
            <w:tcW w:w="429" w:type="dxa"/>
            <w:noWrap/>
            <w:hideMark/>
          </w:tcPr>
          <w:p w:rsidR="00B75677" w:rsidRPr="001909D7" w:rsidRDefault="00B75677" w:rsidP="00185B74">
            <w:pPr>
              <w:jc w:val="center"/>
              <w:rPr>
                <w:rFonts w:ascii="Times New Roman" w:eastAsia="Times New Roman" w:hAnsi="Times New Roman" w:cs="Times New Roman"/>
                <w:color w:val="000000"/>
                <w:sz w:val="16"/>
                <w:szCs w:val="16"/>
                <w:lang w:val="uk-UA"/>
              </w:rPr>
            </w:pPr>
            <w:r w:rsidRPr="001909D7">
              <w:rPr>
                <w:rFonts w:ascii="Times New Roman" w:eastAsia="Times New Roman" w:hAnsi="Times New Roman" w:cs="Times New Roman"/>
                <w:color w:val="000000"/>
                <w:sz w:val="16"/>
                <w:szCs w:val="16"/>
                <w:lang w:val="uk-UA"/>
              </w:rPr>
              <w:t> </w:t>
            </w:r>
          </w:p>
        </w:tc>
        <w:tc>
          <w:tcPr>
            <w:tcW w:w="429" w:type="dxa"/>
          </w:tcPr>
          <w:p w:rsidR="00B75677" w:rsidRPr="001909D7" w:rsidRDefault="00B75677" w:rsidP="00185B74">
            <w:pPr>
              <w:jc w:val="center"/>
              <w:rPr>
                <w:rFonts w:ascii="Times New Roman" w:eastAsia="Times New Roman" w:hAnsi="Times New Roman" w:cs="Times New Roman"/>
                <w:color w:val="000000"/>
                <w:sz w:val="16"/>
                <w:szCs w:val="16"/>
                <w:lang w:val="uk-UA"/>
              </w:rPr>
            </w:pPr>
            <w:r w:rsidRPr="001909D7">
              <w:rPr>
                <w:rFonts w:ascii="Times New Roman" w:eastAsia="Times New Roman" w:hAnsi="Times New Roman" w:cs="Times New Roman"/>
                <w:color w:val="000000"/>
                <w:sz w:val="16"/>
                <w:szCs w:val="16"/>
                <w:lang w:val="uk-UA"/>
              </w:rPr>
              <w:t> </w:t>
            </w:r>
          </w:p>
        </w:tc>
        <w:tc>
          <w:tcPr>
            <w:tcW w:w="429" w:type="dxa"/>
            <w:noWrap/>
            <w:hideMark/>
          </w:tcPr>
          <w:p w:rsidR="00B75677" w:rsidRPr="001909D7" w:rsidRDefault="00B75677" w:rsidP="00185B74">
            <w:pPr>
              <w:jc w:val="center"/>
              <w:rPr>
                <w:rFonts w:ascii="Times New Roman" w:eastAsia="Times New Roman" w:hAnsi="Times New Roman" w:cs="Times New Roman"/>
                <w:color w:val="000000"/>
                <w:sz w:val="16"/>
                <w:szCs w:val="16"/>
                <w:lang w:val="uk-UA"/>
              </w:rPr>
            </w:pPr>
            <w:r w:rsidRPr="001909D7">
              <w:rPr>
                <w:rFonts w:ascii="Times New Roman" w:eastAsia="Times New Roman" w:hAnsi="Times New Roman" w:cs="Times New Roman"/>
                <w:color w:val="000000"/>
                <w:sz w:val="16"/>
                <w:szCs w:val="16"/>
                <w:lang w:val="uk-UA"/>
              </w:rPr>
              <w:t> </w:t>
            </w:r>
          </w:p>
        </w:tc>
        <w:tc>
          <w:tcPr>
            <w:tcW w:w="429" w:type="dxa"/>
          </w:tcPr>
          <w:p w:rsidR="00B75677" w:rsidRPr="001909D7" w:rsidRDefault="00B75677" w:rsidP="00185B74">
            <w:pPr>
              <w:jc w:val="center"/>
              <w:rPr>
                <w:rFonts w:ascii="Times New Roman" w:eastAsia="Times New Roman" w:hAnsi="Times New Roman" w:cs="Times New Roman"/>
                <w:color w:val="000000"/>
                <w:sz w:val="16"/>
                <w:szCs w:val="16"/>
                <w:lang w:val="uk-UA"/>
              </w:rPr>
            </w:pPr>
            <w:r w:rsidRPr="001909D7">
              <w:rPr>
                <w:rFonts w:ascii="Times New Roman" w:eastAsia="Times New Roman" w:hAnsi="Times New Roman" w:cs="Times New Roman"/>
                <w:color w:val="000000"/>
                <w:sz w:val="16"/>
                <w:szCs w:val="16"/>
                <w:lang w:val="uk-UA"/>
              </w:rPr>
              <w:t> </w:t>
            </w:r>
          </w:p>
        </w:tc>
        <w:tc>
          <w:tcPr>
            <w:tcW w:w="428" w:type="dxa"/>
          </w:tcPr>
          <w:p w:rsidR="00B75677" w:rsidRPr="001909D7" w:rsidRDefault="00B75677" w:rsidP="00185B74">
            <w:pPr>
              <w:jc w:val="center"/>
              <w:rPr>
                <w:rFonts w:ascii="Times New Roman" w:eastAsia="Times New Roman" w:hAnsi="Times New Roman" w:cs="Times New Roman"/>
                <w:color w:val="000000"/>
                <w:sz w:val="16"/>
                <w:szCs w:val="16"/>
                <w:lang w:val="uk-UA"/>
              </w:rPr>
            </w:pPr>
            <w:r w:rsidRPr="001909D7">
              <w:rPr>
                <w:rFonts w:ascii="Times New Roman" w:eastAsia="Times New Roman" w:hAnsi="Times New Roman" w:cs="Times New Roman"/>
                <w:color w:val="000000"/>
                <w:sz w:val="16"/>
                <w:szCs w:val="16"/>
                <w:lang w:val="uk-UA"/>
              </w:rPr>
              <w:t> </w:t>
            </w:r>
          </w:p>
        </w:tc>
        <w:tc>
          <w:tcPr>
            <w:tcW w:w="429" w:type="dxa"/>
          </w:tcPr>
          <w:p w:rsidR="00B75677" w:rsidRPr="001909D7" w:rsidRDefault="00B75677" w:rsidP="00185B74">
            <w:pPr>
              <w:jc w:val="center"/>
              <w:rPr>
                <w:rFonts w:ascii="Times New Roman" w:eastAsia="Times New Roman" w:hAnsi="Times New Roman" w:cs="Times New Roman"/>
                <w:color w:val="000000"/>
                <w:sz w:val="16"/>
                <w:szCs w:val="16"/>
                <w:lang w:val="uk-UA"/>
              </w:rPr>
            </w:pPr>
            <w:r w:rsidRPr="001909D7">
              <w:rPr>
                <w:rFonts w:ascii="Times New Roman" w:eastAsia="Times New Roman" w:hAnsi="Times New Roman" w:cs="Times New Roman"/>
                <w:color w:val="000000"/>
                <w:sz w:val="16"/>
                <w:szCs w:val="16"/>
                <w:lang w:val="uk-UA"/>
              </w:rPr>
              <w:t> </w:t>
            </w:r>
          </w:p>
        </w:tc>
        <w:tc>
          <w:tcPr>
            <w:tcW w:w="429" w:type="dxa"/>
          </w:tcPr>
          <w:p w:rsidR="00B75677" w:rsidRPr="001909D7" w:rsidRDefault="00B75677" w:rsidP="00185B74">
            <w:pPr>
              <w:jc w:val="center"/>
              <w:rPr>
                <w:rFonts w:ascii="Times New Roman" w:eastAsia="Times New Roman" w:hAnsi="Times New Roman" w:cs="Times New Roman"/>
                <w:color w:val="000000"/>
                <w:sz w:val="16"/>
                <w:szCs w:val="16"/>
                <w:lang w:val="uk-UA"/>
              </w:rPr>
            </w:pPr>
            <w:r w:rsidRPr="001909D7">
              <w:rPr>
                <w:rFonts w:ascii="Times New Roman" w:eastAsia="Times New Roman" w:hAnsi="Times New Roman" w:cs="Times New Roman"/>
                <w:color w:val="000000"/>
                <w:sz w:val="16"/>
                <w:szCs w:val="16"/>
                <w:lang w:val="uk-UA"/>
              </w:rPr>
              <w:t> </w:t>
            </w:r>
          </w:p>
        </w:tc>
        <w:tc>
          <w:tcPr>
            <w:tcW w:w="429" w:type="dxa"/>
          </w:tcPr>
          <w:p w:rsidR="00B75677" w:rsidRPr="001909D7" w:rsidRDefault="00B75677" w:rsidP="00185B74">
            <w:pPr>
              <w:jc w:val="center"/>
              <w:rPr>
                <w:rFonts w:ascii="Times New Roman" w:eastAsia="Times New Roman" w:hAnsi="Times New Roman" w:cs="Times New Roman"/>
                <w:color w:val="000000"/>
                <w:sz w:val="16"/>
                <w:szCs w:val="16"/>
                <w:lang w:val="uk-UA"/>
              </w:rPr>
            </w:pPr>
            <w:r w:rsidRPr="001909D7">
              <w:rPr>
                <w:rFonts w:ascii="Times New Roman" w:eastAsia="Times New Roman" w:hAnsi="Times New Roman" w:cs="Times New Roman"/>
                <w:color w:val="000000"/>
                <w:sz w:val="16"/>
                <w:szCs w:val="16"/>
                <w:lang w:val="uk-UA"/>
              </w:rPr>
              <w:t> </w:t>
            </w:r>
          </w:p>
        </w:tc>
        <w:tc>
          <w:tcPr>
            <w:tcW w:w="429" w:type="dxa"/>
          </w:tcPr>
          <w:p w:rsidR="00B75677" w:rsidRPr="001909D7" w:rsidRDefault="00B75677" w:rsidP="00185B74">
            <w:pPr>
              <w:jc w:val="center"/>
              <w:rPr>
                <w:rFonts w:ascii="Times New Roman" w:eastAsia="Times New Roman" w:hAnsi="Times New Roman" w:cs="Times New Roman"/>
                <w:color w:val="000000"/>
                <w:sz w:val="16"/>
                <w:szCs w:val="16"/>
                <w:lang w:val="uk-UA"/>
              </w:rPr>
            </w:pPr>
            <w:r w:rsidRPr="001909D7">
              <w:rPr>
                <w:rFonts w:ascii="Times New Roman" w:eastAsia="Times New Roman" w:hAnsi="Times New Roman" w:cs="Times New Roman"/>
                <w:color w:val="000000"/>
                <w:sz w:val="16"/>
                <w:szCs w:val="16"/>
                <w:lang w:val="uk-UA"/>
              </w:rPr>
              <w:t> </w:t>
            </w:r>
          </w:p>
        </w:tc>
        <w:tc>
          <w:tcPr>
            <w:tcW w:w="428" w:type="dxa"/>
          </w:tcPr>
          <w:p w:rsidR="00B75677" w:rsidRPr="001909D7" w:rsidRDefault="00B75677" w:rsidP="00185B74">
            <w:pPr>
              <w:jc w:val="center"/>
              <w:rPr>
                <w:rFonts w:ascii="Times New Roman" w:eastAsia="Times New Roman" w:hAnsi="Times New Roman" w:cs="Times New Roman"/>
                <w:color w:val="000000"/>
                <w:sz w:val="16"/>
                <w:szCs w:val="16"/>
                <w:lang w:val="uk-UA"/>
              </w:rPr>
            </w:pPr>
            <w:r w:rsidRPr="001909D7">
              <w:rPr>
                <w:rFonts w:ascii="Times New Roman" w:eastAsia="Times New Roman" w:hAnsi="Times New Roman" w:cs="Times New Roman"/>
                <w:color w:val="000000"/>
                <w:sz w:val="16"/>
                <w:szCs w:val="16"/>
                <w:lang w:val="uk-UA"/>
              </w:rPr>
              <w:t> </w:t>
            </w:r>
          </w:p>
        </w:tc>
        <w:tc>
          <w:tcPr>
            <w:tcW w:w="429" w:type="dxa"/>
            <w:noWrap/>
            <w:hideMark/>
          </w:tcPr>
          <w:p w:rsidR="00B75677" w:rsidRPr="001909D7" w:rsidRDefault="00B75677" w:rsidP="00185B74">
            <w:pPr>
              <w:jc w:val="center"/>
              <w:rPr>
                <w:rFonts w:ascii="Times New Roman" w:eastAsia="Times New Roman" w:hAnsi="Times New Roman" w:cs="Times New Roman"/>
                <w:color w:val="000000"/>
                <w:sz w:val="16"/>
                <w:szCs w:val="16"/>
                <w:lang w:val="uk-UA"/>
              </w:rPr>
            </w:pPr>
            <w:r w:rsidRPr="001909D7">
              <w:rPr>
                <w:rFonts w:ascii="Times New Roman" w:eastAsia="Times New Roman" w:hAnsi="Times New Roman" w:cs="Times New Roman"/>
                <w:color w:val="000000"/>
                <w:sz w:val="16"/>
                <w:szCs w:val="16"/>
                <w:lang w:val="uk-UA"/>
              </w:rPr>
              <w:t>+</w:t>
            </w:r>
          </w:p>
        </w:tc>
        <w:tc>
          <w:tcPr>
            <w:tcW w:w="429" w:type="dxa"/>
            <w:noWrap/>
            <w:hideMark/>
          </w:tcPr>
          <w:p w:rsidR="00B75677" w:rsidRPr="001909D7" w:rsidRDefault="00B75677" w:rsidP="00185B74">
            <w:pPr>
              <w:jc w:val="center"/>
              <w:rPr>
                <w:rFonts w:ascii="Times New Roman" w:eastAsia="Times New Roman" w:hAnsi="Times New Roman" w:cs="Times New Roman"/>
                <w:color w:val="000000"/>
                <w:sz w:val="16"/>
                <w:szCs w:val="16"/>
                <w:lang w:val="uk-UA"/>
              </w:rPr>
            </w:pPr>
            <w:r w:rsidRPr="001909D7">
              <w:rPr>
                <w:rFonts w:ascii="Times New Roman" w:eastAsia="Times New Roman" w:hAnsi="Times New Roman" w:cs="Times New Roman"/>
                <w:color w:val="000000"/>
                <w:sz w:val="16"/>
                <w:szCs w:val="16"/>
                <w:lang w:val="uk-UA"/>
              </w:rPr>
              <w:t>+</w:t>
            </w:r>
          </w:p>
        </w:tc>
        <w:tc>
          <w:tcPr>
            <w:tcW w:w="429" w:type="dxa"/>
          </w:tcPr>
          <w:p w:rsidR="00B75677" w:rsidRPr="001909D7" w:rsidRDefault="00B75677" w:rsidP="00185B74">
            <w:pPr>
              <w:jc w:val="center"/>
              <w:rPr>
                <w:rFonts w:ascii="Times New Roman" w:eastAsia="Times New Roman" w:hAnsi="Times New Roman" w:cs="Times New Roman"/>
                <w:color w:val="000000"/>
                <w:sz w:val="16"/>
                <w:szCs w:val="16"/>
                <w:lang w:val="uk-UA"/>
              </w:rPr>
            </w:pPr>
            <w:r w:rsidRPr="001909D7">
              <w:rPr>
                <w:rFonts w:ascii="Times New Roman" w:eastAsia="Times New Roman" w:hAnsi="Times New Roman" w:cs="Times New Roman"/>
                <w:color w:val="000000"/>
                <w:sz w:val="16"/>
                <w:szCs w:val="16"/>
                <w:lang w:val="uk-UA"/>
              </w:rPr>
              <w:t> </w:t>
            </w:r>
          </w:p>
        </w:tc>
        <w:tc>
          <w:tcPr>
            <w:tcW w:w="429" w:type="dxa"/>
          </w:tcPr>
          <w:p w:rsidR="00B75677" w:rsidRPr="001909D7" w:rsidRDefault="00B75677" w:rsidP="00185B74">
            <w:pPr>
              <w:jc w:val="center"/>
              <w:rPr>
                <w:rFonts w:ascii="Times New Roman" w:eastAsia="Times New Roman" w:hAnsi="Times New Roman" w:cs="Times New Roman"/>
                <w:color w:val="000000"/>
                <w:sz w:val="16"/>
                <w:szCs w:val="16"/>
                <w:lang w:val="uk-UA"/>
              </w:rPr>
            </w:pPr>
          </w:p>
        </w:tc>
      </w:tr>
      <w:tr w:rsidR="00B75677" w:rsidRPr="001909D7" w:rsidTr="00B75677">
        <w:trPr>
          <w:trHeight w:val="20"/>
          <w:jc w:val="center"/>
        </w:trPr>
        <w:tc>
          <w:tcPr>
            <w:tcW w:w="428" w:type="dxa"/>
            <w:noWrap/>
            <w:hideMark/>
          </w:tcPr>
          <w:p w:rsidR="00B75677" w:rsidRPr="001909D7" w:rsidRDefault="00B75677" w:rsidP="00185B74">
            <w:pPr>
              <w:rPr>
                <w:rFonts w:ascii="Times New Roman" w:eastAsia="Times New Roman" w:hAnsi="Times New Roman" w:cs="Times New Roman"/>
                <w:color w:val="000000"/>
                <w:spacing w:val="-10"/>
                <w:sz w:val="16"/>
                <w:szCs w:val="16"/>
                <w:lang w:val="uk-UA"/>
              </w:rPr>
            </w:pPr>
            <w:r w:rsidRPr="001909D7">
              <w:rPr>
                <w:rFonts w:ascii="Times New Roman" w:eastAsia="Times New Roman" w:hAnsi="Times New Roman" w:cs="Times New Roman"/>
                <w:color w:val="000000"/>
                <w:spacing w:val="-10"/>
                <w:sz w:val="16"/>
                <w:szCs w:val="16"/>
                <w:lang w:val="uk-UA"/>
              </w:rPr>
              <w:t>РН 8</w:t>
            </w:r>
          </w:p>
        </w:tc>
        <w:tc>
          <w:tcPr>
            <w:tcW w:w="429" w:type="dxa"/>
            <w:noWrap/>
            <w:hideMark/>
          </w:tcPr>
          <w:p w:rsidR="00B75677" w:rsidRPr="001909D7" w:rsidRDefault="00B75677" w:rsidP="00185B74">
            <w:pPr>
              <w:jc w:val="center"/>
              <w:rPr>
                <w:rFonts w:ascii="Times New Roman" w:eastAsia="Times New Roman" w:hAnsi="Times New Roman" w:cs="Times New Roman"/>
                <w:color w:val="000000"/>
                <w:sz w:val="16"/>
                <w:szCs w:val="16"/>
                <w:lang w:val="uk-UA"/>
              </w:rPr>
            </w:pPr>
            <w:r w:rsidRPr="001909D7">
              <w:rPr>
                <w:rFonts w:ascii="Times New Roman" w:eastAsia="Times New Roman" w:hAnsi="Times New Roman" w:cs="Times New Roman"/>
                <w:color w:val="000000"/>
                <w:sz w:val="16"/>
                <w:szCs w:val="16"/>
                <w:lang w:val="uk-UA"/>
              </w:rPr>
              <w:t> </w:t>
            </w:r>
          </w:p>
        </w:tc>
        <w:tc>
          <w:tcPr>
            <w:tcW w:w="429" w:type="dxa"/>
            <w:noWrap/>
            <w:hideMark/>
          </w:tcPr>
          <w:p w:rsidR="00B75677" w:rsidRPr="001909D7" w:rsidRDefault="00B75677" w:rsidP="00185B74">
            <w:pPr>
              <w:jc w:val="center"/>
              <w:rPr>
                <w:rFonts w:ascii="Times New Roman" w:eastAsia="Times New Roman" w:hAnsi="Times New Roman" w:cs="Times New Roman"/>
                <w:color w:val="000000"/>
                <w:sz w:val="16"/>
                <w:szCs w:val="16"/>
                <w:lang w:val="uk-UA"/>
              </w:rPr>
            </w:pPr>
            <w:r w:rsidRPr="001909D7">
              <w:rPr>
                <w:rFonts w:ascii="Times New Roman" w:eastAsia="Times New Roman" w:hAnsi="Times New Roman" w:cs="Times New Roman"/>
                <w:color w:val="000000"/>
                <w:sz w:val="16"/>
                <w:szCs w:val="16"/>
                <w:lang w:val="uk-UA"/>
              </w:rPr>
              <w:t> </w:t>
            </w:r>
          </w:p>
        </w:tc>
        <w:tc>
          <w:tcPr>
            <w:tcW w:w="429" w:type="dxa"/>
            <w:noWrap/>
            <w:hideMark/>
          </w:tcPr>
          <w:p w:rsidR="00B75677" w:rsidRPr="001909D7" w:rsidRDefault="00B75677" w:rsidP="00185B74">
            <w:pPr>
              <w:jc w:val="center"/>
              <w:rPr>
                <w:rFonts w:ascii="Times New Roman" w:eastAsia="Times New Roman" w:hAnsi="Times New Roman" w:cs="Times New Roman"/>
                <w:color w:val="000000"/>
                <w:sz w:val="16"/>
                <w:szCs w:val="16"/>
                <w:lang w:val="uk-UA"/>
              </w:rPr>
            </w:pPr>
            <w:r w:rsidRPr="001909D7">
              <w:rPr>
                <w:rFonts w:ascii="Times New Roman" w:eastAsia="Times New Roman" w:hAnsi="Times New Roman" w:cs="Times New Roman"/>
                <w:color w:val="000000"/>
                <w:sz w:val="16"/>
                <w:szCs w:val="16"/>
                <w:lang w:val="uk-UA"/>
              </w:rPr>
              <w:t> </w:t>
            </w:r>
          </w:p>
        </w:tc>
        <w:tc>
          <w:tcPr>
            <w:tcW w:w="429" w:type="dxa"/>
            <w:noWrap/>
            <w:hideMark/>
          </w:tcPr>
          <w:p w:rsidR="00B75677" w:rsidRPr="001909D7" w:rsidRDefault="00B75677" w:rsidP="00185B74">
            <w:pPr>
              <w:jc w:val="center"/>
              <w:rPr>
                <w:rFonts w:ascii="Times New Roman" w:eastAsia="Times New Roman" w:hAnsi="Times New Roman" w:cs="Times New Roman"/>
                <w:color w:val="000000"/>
                <w:sz w:val="16"/>
                <w:szCs w:val="16"/>
                <w:lang w:val="uk-UA"/>
              </w:rPr>
            </w:pPr>
            <w:r w:rsidRPr="001909D7">
              <w:rPr>
                <w:rFonts w:ascii="Times New Roman" w:eastAsia="Times New Roman" w:hAnsi="Times New Roman" w:cs="Times New Roman"/>
                <w:color w:val="000000"/>
                <w:sz w:val="16"/>
                <w:szCs w:val="16"/>
                <w:lang w:val="uk-UA"/>
              </w:rPr>
              <w:t>+ </w:t>
            </w:r>
          </w:p>
        </w:tc>
        <w:tc>
          <w:tcPr>
            <w:tcW w:w="429" w:type="dxa"/>
            <w:noWrap/>
            <w:hideMark/>
          </w:tcPr>
          <w:p w:rsidR="00B75677" w:rsidRPr="001909D7" w:rsidRDefault="00B75677" w:rsidP="00185B74">
            <w:pPr>
              <w:jc w:val="center"/>
              <w:rPr>
                <w:rFonts w:ascii="Times New Roman" w:eastAsia="Times New Roman" w:hAnsi="Times New Roman" w:cs="Times New Roman"/>
                <w:color w:val="000000"/>
                <w:sz w:val="16"/>
                <w:szCs w:val="16"/>
                <w:lang w:val="uk-UA"/>
              </w:rPr>
            </w:pPr>
            <w:r w:rsidRPr="001909D7">
              <w:rPr>
                <w:rFonts w:ascii="Times New Roman" w:eastAsia="Times New Roman" w:hAnsi="Times New Roman" w:cs="Times New Roman"/>
                <w:color w:val="000000"/>
                <w:sz w:val="16"/>
                <w:szCs w:val="16"/>
                <w:lang w:val="uk-UA"/>
              </w:rPr>
              <w:t> </w:t>
            </w:r>
          </w:p>
        </w:tc>
        <w:tc>
          <w:tcPr>
            <w:tcW w:w="428" w:type="dxa"/>
            <w:noWrap/>
            <w:hideMark/>
          </w:tcPr>
          <w:p w:rsidR="00B75677" w:rsidRPr="001909D7" w:rsidRDefault="00724175" w:rsidP="00185B74">
            <w:pPr>
              <w:jc w:val="center"/>
              <w:rPr>
                <w:rFonts w:ascii="Times New Roman" w:eastAsia="Times New Roman" w:hAnsi="Times New Roman" w:cs="Times New Roman"/>
                <w:color w:val="000000"/>
                <w:sz w:val="16"/>
                <w:szCs w:val="16"/>
                <w:lang w:val="uk-UA"/>
              </w:rPr>
            </w:pPr>
            <w:r>
              <w:rPr>
                <w:rFonts w:ascii="Times New Roman" w:eastAsia="Times New Roman" w:hAnsi="Times New Roman" w:cs="Times New Roman"/>
                <w:color w:val="000000"/>
                <w:sz w:val="16"/>
                <w:szCs w:val="16"/>
                <w:lang w:val="uk-UA"/>
              </w:rPr>
              <w:t>+</w:t>
            </w:r>
            <w:r w:rsidR="00B75677" w:rsidRPr="001909D7">
              <w:rPr>
                <w:rFonts w:ascii="Times New Roman" w:eastAsia="Times New Roman" w:hAnsi="Times New Roman" w:cs="Times New Roman"/>
                <w:color w:val="000000"/>
                <w:sz w:val="16"/>
                <w:szCs w:val="16"/>
                <w:lang w:val="uk-UA"/>
              </w:rPr>
              <w:t> </w:t>
            </w:r>
          </w:p>
        </w:tc>
        <w:tc>
          <w:tcPr>
            <w:tcW w:w="429" w:type="dxa"/>
            <w:noWrap/>
            <w:hideMark/>
          </w:tcPr>
          <w:p w:rsidR="00B75677" w:rsidRPr="001909D7" w:rsidRDefault="00B75677" w:rsidP="00185B74">
            <w:pPr>
              <w:jc w:val="center"/>
              <w:rPr>
                <w:rFonts w:ascii="Times New Roman" w:eastAsia="Times New Roman" w:hAnsi="Times New Roman" w:cs="Times New Roman"/>
                <w:color w:val="000000"/>
                <w:sz w:val="16"/>
                <w:szCs w:val="16"/>
                <w:lang w:val="uk-UA"/>
              </w:rPr>
            </w:pPr>
            <w:r w:rsidRPr="001909D7">
              <w:rPr>
                <w:rFonts w:ascii="Times New Roman" w:eastAsia="Times New Roman" w:hAnsi="Times New Roman" w:cs="Times New Roman"/>
                <w:color w:val="000000"/>
                <w:sz w:val="16"/>
                <w:szCs w:val="16"/>
                <w:lang w:val="uk-UA"/>
              </w:rPr>
              <w:t> </w:t>
            </w:r>
          </w:p>
        </w:tc>
        <w:tc>
          <w:tcPr>
            <w:tcW w:w="429" w:type="dxa"/>
            <w:noWrap/>
            <w:hideMark/>
          </w:tcPr>
          <w:p w:rsidR="00B75677" w:rsidRPr="001909D7" w:rsidRDefault="00B75677" w:rsidP="00185B74">
            <w:pPr>
              <w:jc w:val="center"/>
              <w:rPr>
                <w:rFonts w:ascii="Times New Roman" w:eastAsia="Times New Roman" w:hAnsi="Times New Roman" w:cs="Times New Roman"/>
                <w:color w:val="000000"/>
                <w:sz w:val="16"/>
                <w:szCs w:val="16"/>
                <w:lang w:val="uk-UA"/>
              </w:rPr>
            </w:pPr>
            <w:r w:rsidRPr="001909D7">
              <w:rPr>
                <w:rFonts w:ascii="Times New Roman" w:eastAsia="Times New Roman" w:hAnsi="Times New Roman" w:cs="Times New Roman"/>
                <w:color w:val="000000"/>
                <w:sz w:val="16"/>
                <w:szCs w:val="16"/>
                <w:lang w:val="uk-UA"/>
              </w:rPr>
              <w:t>+</w:t>
            </w:r>
          </w:p>
        </w:tc>
        <w:tc>
          <w:tcPr>
            <w:tcW w:w="429" w:type="dxa"/>
            <w:noWrap/>
            <w:hideMark/>
          </w:tcPr>
          <w:p w:rsidR="00B75677" w:rsidRPr="001909D7" w:rsidRDefault="00B75677" w:rsidP="00185B74">
            <w:pPr>
              <w:jc w:val="center"/>
              <w:rPr>
                <w:rFonts w:ascii="Times New Roman" w:eastAsia="Times New Roman" w:hAnsi="Times New Roman" w:cs="Times New Roman"/>
                <w:color w:val="000000"/>
                <w:sz w:val="16"/>
                <w:szCs w:val="16"/>
                <w:lang w:val="uk-UA"/>
              </w:rPr>
            </w:pPr>
            <w:r w:rsidRPr="001909D7">
              <w:rPr>
                <w:rFonts w:ascii="Times New Roman" w:eastAsia="Times New Roman" w:hAnsi="Times New Roman" w:cs="Times New Roman"/>
                <w:color w:val="000000"/>
                <w:sz w:val="16"/>
                <w:szCs w:val="16"/>
                <w:lang w:val="uk-UA"/>
              </w:rPr>
              <w:t> </w:t>
            </w:r>
          </w:p>
        </w:tc>
        <w:tc>
          <w:tcPr>
            <w:tcW w:w="429" w:type="dxa"/>
          </w:tcPr>
          <w:p w:rsidR="00B75677" w:rsidRPr="001909D7" w:rsidRDefault="00B75677" w:rsidP="00185B74">
            <w:pPr>
              <w:jc w:val="center"/>
              <w:rPr>
                <w:rFonts w:ascii="Times New Roman" w:eastAsia="Times New Roman" w:hAnsi="Times New Roman" w:cs="Times New Roman"/>
                <w:color w:val="000000"/>
                <w:sz w:val="16"/>
                <w:szCs w:val="16"/>
                <w:lang w:val="uk-UA"/>
              </w:rPr>
            </w:pPr>
            <w:r w:rsidRPr="001909D7">
              <w:rPr>
                <w:rFonts w:ascii="Times New Roman" w:eastAsia="Times New Roman" w:hAnsi="Times New Roman" w:cs="Times New Roman"/>
                <w:color w:val="000000"/>
                <w:sz w:val="16"/>
                <w:szCs w:val="16"/>
                <w:lang w:val="uk-UA"/>
              </w:rPr>
              <w:t> </w:t>
            </w:r>
          </w:p>
        </w:tc>
        <w:tc>
          <w:tcPr>
            <w:tcW w:w="429" w:type="dxa"/>
            <w:noWrap/>
            <w:hideMark/>
          </w:tcPr>
          <w:p w:rsidR="00B75677" w:rsidRPr="001909D7" w:rsidRDefault="00B75677" w:rsidP="00185B74">
            <w:pPr>
              <w:jc w:val="center"/>
              <w:rPr>
                <w:rFonts w:ascii="Times New Roman" w:eastAsia="Times New Roman" w:hAnsi="Times New Roman" w:cs="Times New Roman"/>
                <w:color w:val="000000"/>
                <w:sz w:val="16"/>
                <w:szCs w:val="16"/>
                <w:lang w:val="uk-UA"/>
              </w:rPr>
            </w:pPr>
            <w:r w:rsidRPr="001909D7">
              <w:rPr>
                <w:rFonts w:ascii="Times New Roman" w:eastAsia="Times New Roman" w:hAnsi="Times New Roman" w:cs="Times New Roman"/>
                <w:color w:val="000000"/>
                <w:sz w:val="16"/>
                <w:szCs w:val="16"/>
                <w:lang w:val="uk-UA"/>
              </w:rPr>
              <w:t> +</w:t>
            </w:r>
          </w:p>
        </w:tc>
        <w:tc>
          <w:tcPr>
            <w:tcW w:w="429" w:type="dxa"/>
          </w:tcPr>
          <w:p w:rsidR="00B75677" w:rsidRPr="001909D7" w:rsidRDefault="00B75677" w:rsidP="00185B74">
            <w:pPr>
              <w:jc w:val="center"/>
              <w:rPr>
                <w:rFonts w:ascii="Times New Roman" w:eastAsia="Times New Roman" w:hAnsi="Times New Roman" w:cs="Times New Roman"/>
                <w:color w:val="000000"/>
                <w:sz w:val="16"/>
                <w:szCs w:val="16"/>
                <w:lang w:val="uk-UA"/>
              </w:rPr>
            </w:pPr>
            <w:r w:rsidRPr="001909D7">
              <w:rPr>
                <w:rFonts w:ascii="Times New Roman" w:eastAsia="Times New Roman" w:hAnsi="Times New Roman" w:cs="Times New Roman"/>
                <w:color w:val="000000"/>
                <w:sz w:val="16"/>
                <w:szCs w:val="16"/>
                <w:lang w:val="uk-UA"/>
              </w:rPr>
              <w:t> </w:t>
            </w:r>
          </w:p>
        </w:tc>
        <w:tc>
          <w:tcPr>
            <w:tcW w:w="428" w:type="dxa"/>
          </w:tcPr>
          <w:p w:rsidR="00B75677" w:rsidRPr="001909D7" w:rsidRDefault="00B75677" w:rsidP="00185B74">
            <w:pPr>
              <w:jc w:val="center"/>
              <w:rPr>
                <w:rFonts w:ascii="Times New Roman" w:eastAsia="Times New Roman" w:hAnsi="Times New Roman" w:cs="Times New Roman"/>
                <w:color w:val="000000"/>
                <w:sz w:val="16"/>
                <w:szCs w:val="16"/>
                <w:lang w:val="uk-UA"/>
              </w:rPr>
            </w:pPr>
            <w:r w:rsidRPr="001909D7">
              <w:rPr>
                <w:rFonts w:ascii="Times New Roman" w:eastAsia="Times New Roman" w:hAnsi="Times New Roman" w:cs="Times New Roman"/>
                <w:color w:val="000000"/>
                <w:sz w:val="16"/>
                <w:szCs w:val="16"/>
                <w:lang w:val="uk-UA"/>
              </w:rPr>
              <w:t> </w:t>
            </w:r>
          </w:p>
        </w:tc>
        <w:tc>
          <w:tcPr>
            <w:tcW w:w="429" w:type="dxa"/>
          </w:tcPr>
          <w:p w:rsidR="00B75677" w:rsidRPr="001909D7" w:rsidRDefault="00B75677" w:rsidP="00185B74">
            <w:pPr>
              <w:jc w:val="center"/>
              <w:rPr>
                <w:rFonts w:ascii="Times New Roman" w:eastAsia="Times New Roman" w:hAnsi="Times New Roman" w:cs="Times New Roman"/>
                <w:color w:val="000000"/>
                <w:sz w:val="16"/>
                <w:szCs w:val="16"/>
                <w:lang w:val="uk-UA"/>
              </w:rPr>
            </w:pPr>
            <w:r w:rsidRPr="001909D7">
              <w:rPr>
                <w:rFonts w:ascii="Times New Roman" w:eastAsia="Times New Roman" w:hAnsi="Times New Roman" w:cs="Times New Roman"/>
                <w:color w:val="000000"/>
                <w:sz w:val="16"/>
                <w:szCs w:val="16"/>
                <w:lang w:val="uk-UA"/>
              </w:rPr>
              <w:t> </w:t>
            </w:r>
          </w:p>
        </w:tc>
        <w:tc>
          <w:tcPr>
            <w:tcW w:w="429" w:type="dxa"/>
          </w:tcPr>
          <w:p w:rsidR="00B75677" w:rsidRPr="001909D7" w:rsidRDefault="00B75677" w:rsidP="00185B74">
            <w:pPr>
              <w:jc w:val="center"/>
              <w:rPr>
                <w:rFonts w:ascii="Times New Roman" w:eastAsia="Times New Roman" w:hAnsi="Times New Roman" w:cs="Times New Roman"/>
                <w:color w:val="000000"/>
                <w:sz w:val="16"/>
                <w:szCs w:val="16"/>
                <w:lang w:val="uk-UA"/>
              </w:rPr>
            </w:pPr>
            <w:r w:rsidRPr="001909D7">
              <w:rPr>
                <w:rFonts w:ascii="Times New Roman" w:eastAsia="Times New Roman" w:hAnsi="Times New Roman" w:cs="Times New Roman"/>
                <w:color w:val="000000"/>
                <w:sz w:val="16"/>
                <w:szCs w:val="16"/>
                <w:lang w:val="uk-UA"/>
              </w:rPr>
              <w:t> </w:t>
            </w:r>
          </w:p>
        </w:tc>
        <w:tc>
          <w:tcPr>
            <w:tcW w:w="429" w:type="dxa"/>
          </w:tcPr>
          <w:p w:rsidR="00B75677" w:rsidRPr="001909D7" w:rsidRDefault="00B75677" w:rsidP="00185B74">
            <w:pPr>
              <w:jc w:val="center"/>
              <w:rPr>
                <w:rFonts w:ascii="Times New Roman" w:eastAsia="Times New Roman" w:hAnsi="Times New Roman" w:cs="Times New Roman"/>
                <w:color w:val="000000"/>
                <w:sz w:val="16"/>
                <w:szCs w:val="16"/>
                <w:lang w:val="uk-UA"/>
              </w:rPr>
            </w:pPr>
            <w:r w:rsidRPr="001909D7">
              <w:rPr>
                <w:rFonts w:ascii="Times New Roman" w:eastAsia="Times New Roman" w:hAnsi="Times New Roman" w:cs="Times New Roman"/>
                <w:color w:val="000000"/>
                <w:sz w:val="16"/>
                <w:szCs w:val="16"/>
                <w:lang w:val="uk-UA"/>
              </w:rPr>
              <w:t>+ </w:t>
            </w:r>
          </w:p>
        </w:tc>
        <w:tc>
          <w:tcPr>
            <w:tcW w:w="429" w:type="dxa"/>
          </w:tcPr>
          <w:p w:rsidR="00B75677" w:rsidRPr="001909D7" w:rsidRDefault="00B75677" w:rsidP="00185B74">
            <w:pPr>
              <w:jc w:val="center"/>
              <w:rPr>
                <w:rFonts w:ascii="Times New Roman" w:eastAsia="Times New Roman" w:hAnsi="Times New Roman" w:cs="Times New Roman"/>
                <w:color w:val="000000"/>
                <w:sz w:val="16"/>
                <w:szCs w:val="16"/>
                <w:lang w:val="uk-UA"/>
              </w:rPr>
            </w:pPr>
            <w:r w:rsidRPr="001909D7">
              <w:rPr>
                <w:rFonts w:ascii="Times New Roman" w:eastAsia="Times New Roman" w:hAnsi="Times New Roman" w:cs="Times New Roman"/>
                <w:color w:val="000000"/>
                <w:sz w:val="16"/>
                <w:szCs w:val="16"/>
                <w:lang w:val="uk-UA"/>
              </w:rPr>
              <w:t> </w:t>
            </w:r>
          </w:p>
        </w:tc>
        <w:tc>
          <w:tcPr>
            <w:tcW w:w="428" w:type="dxa"/>
          </w:tcPr>
          <w:p w:rsidR="00B75677" w:rsidRPr="001909D7" w:rsidRDefault="00B75677" w:rsidP="00185B74">
            <w:pPr>
              <w:jc w:val="center"/>
              <w:rPr>
                <w:rFonts w:ascii="Times New Roman" w:eastAsia="Times New Roman" w:hAnsi="Times New Roman" w:cs="Times New Roman"/>
                <w:color w:val="000000"/>
                <w:sz w:val="16"/>
                <w:szCs w:val="16"/>
                <w:lang w:val="uk-UA"/>
              </w:rPr>
            </w:pPr>
            <w:r w:rsidRPr="001909D7">
              <w:rPr>
                <w:rFonts w:ascii="Times New Roman" w:eastAsia="Times New Roman" w:hAnsi="Times New Roman" w:cs="Times New Roman"/>
                <w:color w:val="000000"/>
                <w:sz w:val="16"/>
                <w:szCs w:val="16"/>
                <w:lang w:val="uk-UA"/>
              </w:rPr>
              <w:t> </w:t>
            </w:r>
          </w:p>
        </w:tc>
        <w:tc>
          <w:tcPr>
            <w:tcW w:w="429" w:type="dxa"/>
            <w:noWrap/>
            <w:hideMark/>
          </w:tcPr>
          <w:p w:rsidR="00B75677" w:rsidRPr="001909D7" w:rsidRDefault="00B75677" w:rsidP="00185B74">
            <w:pPr>
              <w:jc w:val="center"/>
              <w:rPr>
                <w:rFonts w:ascii="Times New Roman" w:eastAsia="Times New Roman" w:hAnsi="Times New Roman" w:cs="Times New Roman"/>
                <w:color w:val="000000"/>
                <w:sz w:val="16"/>
                <w:szCs w:val="16"/>
                <w:lang w:val="uk-UA"/>
              </w:rPr>
            </w:pPr>
            <w:r w:rsidRPr="001909D7">
              <w:rPr>
                <w:rFonts w:ascii="Times New Roman" w:eastAsia="Times New Roman" w:hAnsi="Times New Roman" w:cs="Times New Roman"/>
                <w:color w:val="000000"/>
                <w:sz w:val="16"/>
                <w:szCs w:val="16"/>
                <w:lang w:val="uk-UA"/>
              </w:rPr>
              <w:t> </w:t>
            </w:r>
          </w:p>
        </w:tc>
        <w:tc>
          <w:tcPr>
            <w:tcW w:w="429" w:type="dxa"/>
            <w:noWrap/>
            <w:hideMark/>
          </w:tcPr>
          <w:p w:rsidR="00B75677" w:rsidRPr="001909D7" w:rsidRDefault="00B75677" w:rsidP="00185B74">
            <w:pPr>
              <w:jc w:val="center"/>
              <w:rPr>
                <w:rFonts w:ascii="Times New Roman" w:eastAsia="Times New Roman" w:hAnsi="Times New Roman" w:cs="Times New Roman"/>
                <w:color w:val="000000"/>
                <w:sz w:val="16"/>
                <w:szCs w:val="16"/>
                <w:lang w:val="uk-UA"/>
              </w:rPr>
            </w:pPr>
            <w:r w:rsidRPr="001909D7">
              <w:rPr>
                <w:rFonts w:ascii="Times New Roman" w:eastAsia="Times New Roman" w:hAnsi="Times New Roman" w:cs="Times New Roman"/>
                <w:color w:val="000000"/>
                <w:sz w:val="16"/>
                <w:szCs w:val="16"/>
                <w:lang w:val="uk-UA"/>
              </w:rPr>
              <w:t> </w:t>
            </w:r>
          </w:p>
        </w:tc>
        <w:tc>
          <w:tcPr>
            <w:tcW w:w="429" w:type="dxa"/>
          </w:tcPr>
          <w:p w:rsidR="00B75677" w:rsidRPr="001909D7" w:rsidRDefault="00B75677" w:rsidP="00185B74">
            <w:pPr>
              <w:jc w:val="center"/>
              <w:rPr>
                <w:rFonts w:ascii="Times New Roman" w:eastAsia="Times New Roman" w:hAnsi="Times New Roman" w:cs="Times New Roman"/>
                <w:color w:val="000000"/>
                <w:sz w:val="16"/>
                <w:szCs w:val="16"/>
                <w:lang w:val="uk-UA"/>
              </w:rPr>
            </w:pPr>
            <w:r w:rsidRPr="001909D7">
              <w:rPr>
                <w:rFonts w:ascii="Times New Roman" w:eastAsia="Times New Roman" w:hAnsi="Times New Roman" w:cs="Times New Roman"/>
                <w:color w:val="000000"/>
                <w:sz w:val="16"/>
                <w:szCs w:val="16"/>
                <w:lang w:val="uk-UA"/>
              </w:rPr>
              <w:t> +</w:t>
            </w:r>
          </w:p>
        </w:tc>
        <w:tc>
          <w:tcPr>
            <w:tcW w:w="429" w:type="dxa"/>
          </w:tcPr>
          <w:p w:rsidR="00B75677" w:rsidRPr="001909D7" w:rsidRDefault="00B75677" w:rsidP="00185B74">
            <w:pPr>
              <w:jc w:val="center"/>
              <w:rPr>
                <w:rFonts w:ascii="Times New Roman" w:eastAsia="Times New Roman" w:hAnsi="Times New Roman" w:cs="Times New Roman"/>
                <w:color w:val="000000"/>
                <w:sz w:val="16"/>
                <w:szCs w:val="16"/>
                <w:lang w:val="uk-UA"/>
              </w:rPr>
            </w:pPr>
          </w:p>
        </w:tc>
      </w:tr>
      <w:tr w:rsidR="00B75677" w:rsidRPr="001909D7" w:rsidTr="00B75677">
        <w:trPr>
          <w:trHeight w:val="20"/>
          <w:jc w:val="center"/>
        </w:trPr>
        <w:tc>
          <w:tcPr>
            <w:tcW w:w="428" w:type="dxa"/>
            <w:noWrap/>
            <w:hideMark/>
          </w:tcPr>
          <w:p w:rsidR="00B75677" w:rsidRPr="001909D7" w:rsidRDefault="00B75677" w:rsidP="00185B74">
            <w:pPr>
              <w:rPr>
                <w:rFonts w:ascii="Times New Roman" w:eastAsia="Times New Roman" w:hAnsi="Times New Roman" w:cs="Times New Roman"/>
                <w:color w:val="000000"/>
                <w:spacing w:val="-10"/>
                <w:sz w:val="16"/>
                <w:szCs w:val="16"/>
                <w:lang w:val="uk-UA"/>
              </w:rPr>
            </w:pPr>
            <w:r w:rsidRPr="001909D7">
              <w:rPr>
                <w:rFonts w:ascii="Times New Roman" w:eastAsia="Times New Roman" w:hAnsi="Times New Roman" w:cs="Times New Roman"/>
                <w:color w:val="000000"/>
                <w:spacing w:val="-10"/>
                <w:sz w:val="16"/>
                <w:szCs w:val="16"/>
                <w:lang w:val="uk-UA"/>
              </w:rPr>
              <w:t>РН 9</w:t>
            </w:r>
          </w:p>
        </w:tc>
        <w:tc>
          <w:tcPr>
            <w:tcW w:w="429" w:type="dxa"/>
            <w:noWrap/>
            <w:hideMark/>
          </w:tcPr>
          <w:p w:rsidR="00B75677" w:rsidRPr="001909D7" w:rsidRDefault="00B75677" w:rsidP="00185B74">
            <w:pPr>
              <w:jc w:val="center"/>
              <w:rPr>
                <w:rFonts w:ascii="Times New Roman" w:eastAsia="Times New Roman" w:hAnsi="Times New Roman" w:cs="Times New Roman"/>
                <w:color w:val="000000"/>
                <w:sz w:val="16"/>
                <w:szCs w:val="16"/>
                <w:lang w:val="uk-UA"/>
              </w:rPr>
            </w:pPr>
            <w:r w:rsidRPr="001909D7">
              <w:rPr>
                <w:rFonts w:ascii="Times New Roman" w:eastAsia="Times New Roman" w:hAnsi="Times New Roman" w:cs="Times New Roman"/>
                <w:color w:val="000000"/>
                <w:sz w:val="16"/>
                <w:szCs w:val="16"/>
                <w:lang w:val="uk-UA"/>
              </w:rPr>
              <w:t>+</w:t>
            </w:r>
          </w:p>
        </w:tc>
        <w:tc>
          <w:tcPr>
            <w:tcW w:w="429" w:type="dxa"/>
            <w:noWrap/>
            <w:hideMark/>
          </w:tcPr>
          <w:p w:rsidR="00B75677" w:rsidRPr="001909D7" w:rsidRDefault="00B75677" w:rsidP="00185B74">
            <w:pPr>
              <w:jc w:val="center"/>
              <w:rPr>
                <w:rFonts w:ascii="Times New Roman" w:eastAsia="Times New Roman" w:hAnsi="Times New Roman" w:cs="Times New Roman"/>
                <w:color w:val="000000"/>
                <w:sz w:val="16"/>
                <w:szCs w:val="16"/>
                <w:lang w:val="uk-UA"/>
              </w:rPr>
            </w:pPr>
          </w:p>
        </w:tc>
        <w:tc>
          <w:tcPr>
            <w:tcW w:w="429" w:type="dxa"/>
            <w:noWrap/>
            <w:hideMark/>
          </w:tcPr>
          <w:p w:rsidR="00B75677" w:rsidRPr="001909D7" w:rsidRDefault="00B75677" w:rsidP="00185B74">
            <w:pPr>
              <w:jc w:val="center"/>
              <w:rPr>
                <w:rFonts w:ascii="Times New Roman" w:eastAsia="Times New Roman" w:hAnsi="Times New Roman" w:cs="Times New Roman"/>
                <w:color w:val="000000"/>
                <w:sz w:val="16"/>
                <w:szCs w:val="16"/>
                <w:lang w:val="uk-UA"/>
              </w:rPr>
            </w:pPr>
            <w:r w:rsidRPr="001909D7">
              <w:rPr>
                <w:rFonts w:ascii="Times New Roman" w:eastAsia="Times New Roman" w:hAnsi="Times New Roman" w:cs="Times New Roman"/>
                <w:color w:val="000000"/>
                <w:sz w:val="16"/>
                <w:szCs w:val="16"/>
                <w:lang w:val="uk-UA"/>
              </w:rPr>
              <w:t> </w:t>
            </w:r>
          </w:p>
        </w:tc>
        <w:tc>
          <w:tcPr>
            <w:tcW w:w="429" w:type="dxa"/>
            <w:noWrap/>
            <w:hideMark/>
          </w:tcPr>
          <w:p w:rsidR="00B75677" w:rsidRPr="001909D7" w:rsidRDefault="00724175" w:rsidP="00185B74">
            <w:pPr>
              <w:jc w:val="center"/>
              <w:rPr>
                <w:rFonts w:ascii="Times New Roman" w:eastAsia="Times New Roman" w:hAnsi="Times New Roman" w:cs="Times New Roman"/>
                <w:color w:val="000000"/>
                <w:sz w:val="16"/>
                <w:szCs w:val="16"/>
                <w:lang w:val="uk-UA"/>
              </w:rPr>
            </w:pPr>
            <w:r>
              <w:rPr>
                <w:rFonts w:ascii="Times New Roman" w:eastAsia="Times New Roman" w:hAnsi="Times New Roman" w:cs="Times New Roman"/>
                <w:color w:val="000000"/>
                <w:sz w:val="16"/>
                <w:szCs w:val="16"/>
                <w:lang w:val="uk-UA"/>
              </w:rPr>
              <w:t>+</w:t>
            </w:r>
            <w:r w:rsidR="00B75677" w:rsidRPr="001909D7">
              <w:rPr>
                <w:rFonts w:ascii="Times New Roman" w:eastAsia="Times New Roman" w:hAnsi="Times New Roman" w:cs="Times New Roman"/>
                <w:color w:val="000000"/>
                <w:sz w:val="16"/>
                <w:szCs w:val="16"/>
                <w:lang w:val="uk-UA"/>
              </w:rPr>
              <w:t> </w:t>
            </w:r>
          </w:p>
        </w:tc>
        <w:tc>
          <w:tcPr>
            <w:tcW w:w="429" w:type="dxa"/>
            <w:noWrap/>
            <w:hideMark/>
          </w:tcPr>
          <w:p w:rsidR="00B75677" w:rsidRPr="001909D7" w:rsidRDefault="00B75677" w:rsidP="00185B74">
            <w:pPr>
              <w:jc w:val="center"/>
              <w:rPr>
                <w:rFonts w:ascii="Times New Roman" w:eastAsia="Times New Roman" w:hAnsi="Times New Roman" w:cs="Times New Roman"/>
                <w:color w:val="000000"/>
                <w:sz w:val="16"/>
                <w:szCs w:val="16"/>
                <w:lang w:val="uk-UA"/>
              </w:rPr>
            </w:pPr>
            <w:r w:rsidRPr="001909D7">
              <w:rPr>
                <w:rFonts w:ascii="Times New Roman" w:eastAsia="Times New Roman" w:hAnsi="Times New Roman" w:cs="Times New Roman"/>
                <w:color w:val="000000"/>
                <w:sz w:val="16"/>
                <w:szCs w:val="16"/>
                <w:lang w:val="uk-UA"/>
              </w:rPr>
              <w:t> </w:t>
            </w:r>
          </w:p>
        </w:tc>
        <w:tc>
          <w:tcPr>
            <w:tcW w:w="428" w:type="dxa"/>
            <w:noWrap/>
            <w:hideMark/>
          </w:tcPr>
          <w:p w:rsidR="00B75677" w:rsidRPr="001909D7" w:rsidRDefault="00B75677" w:rsidP="00185B74">
            <w:pPr>
              <w:jc w:val="center"/>
              <w:rPr>
                <w:rFonts w:ascii="Times New Roman" w:eastAsia="Times New Roman" w:hAnsi="Times New Roman" w:cs="Times New Roman"/>
                <w:color w:val="000000"/>
                <w:sz w:val="16"/>
                <w:szCs w:val="16"/>
                <w:lang w:val="uk-UA"/>
              </w:rPr>
            </w:pPr>
            <w:r w:rsidRPr="001909D7">
              <w:rPr>
                <w:rFonts w:ascii="Times New Roman" w:eastAsia="Times New Roman" w:hAnsi="Times New Roman" w:cs="Times New Roman"/>
                <w:color w:val="000000"/>
                <w:sz w:val="16"/>
                <w:szCs w:val="16"/>
                <w:lang w:val="uk-UA"/>
              </w:rPr>
              <w:t> </w:t>
            </w:r>
          </w:p>
        </w:tc>
        <w:tc>
          <w:tcPr>
            <w:tcW w:w="429" w:type="dxa"/>
            <w:noWrap/>
            <w:hideMark/>
          </w:tcPr>
          <w:p w:rsidR="00B75677" w:rsidRPr="001909D7" w:rsidRDefault="00B75677" w:rsidP="00185B74">
            <w:pPr>
              <w:jc w:val="center"/>
              <w:rPr>
                <w:rFonts w:ascii="Times New Roman" w:eastAsia="Times New Roman" w:hAnsi="Times New Roman" w:cs="Times New Roman"/>
                <w:color w:val="000000"/>
                <w:sz w:val="16"/>
                <w:szCs w:val="16"/>
                <w:lang w:val="uk-UA"/>
              </w:rPr>
            </w:pPr>
            <w:r w:rsidRPr="001909D7">
              <w:rPr>
                <w:rFonts w:ascii="Times New Roman" w:eastAsia="Times New Roman" w:hAnsi="Times New Roman" w:cs="Times New Roman"/>
                <w:color w:val="000000"/>
                <w:sz w:val="16"/>
                <w:szCs w:val="16"/>
                <w:lang w:val="uk-UA"/>
              </w:rPr>
              <w:t> </w:t>
            </w:r>
          </w:p>
        </w:tc>
        <w:tc>
          <w:tcPr>
            <w:tcW w:w="429" w:type="dxa"/>
            <w:noWrap/>
            <w:hideMark/>
          </w:tcPr>
          <w:p w:rsidR="00B75677" w:rsidRPr="001909D7" w:rsidRDefault="00B75677" w:rsidP="00185B74">
            <w:pPr>
              <w:jc w:val="center"/>
              <w:rPr>
                <w:rFonts w:ascii="Times New Roman" w:eastAsia="Times New Roman" w:hAnsi="Times New Roman" w:cs="Times New Roman"/>
                <w:color w:val="000000"/>
                <w:sz w:val="16"/>
                <w:szCs w:val="16"/>
                <w:lang w:val="uk-UA"/>
              </w:rPr>
            </w:pPr>
            <w:r w:rsidRPr="001909D7">
              <w:rPr>
                <w:rFonts w:ascii="Times New Roman" w:eastAsia="Times New Roman" w:hAnsi="Times New Roman" w:cs="Times New Roman"/>
                <w:color w:val="000000"/>
                <w:sz w:val="16"/>
                <w:szCs w:val="16"/>
                <w:lang w:val="uk-UA"/>
              </w:rPr>
              <w:t>+</w:t>
            </w:r>
          </w:p>
        </w:tc>
        <w:tc>
          <w:tcPr>
            <w:tcW w:w="429" w:type="dxa"/>
            <w:noWrap/>
            <w:hideMark/>
          </w:tcPr>
          <w:p w:rsidR="00B75677" w:rsidRPr="001909D7" w:rsidRDefault="00B75677" w:rsidP="00185B74">
            <w:pPr>
              <w:jc w:val="center"/>
              <w:rPr>
                <w:rFonts w:ascii="Times New Roman" w:eastAsia="Times New Roman" w:hAnsi="Times New Roman" w:cs="Times New Roman"/>
                <w:color w:val="000000"/>
                <w:sz w:val="16"/>
                <w:szCs w:val="16"/>
                <w:lang w:val="uk-UA"/>
              </w:rPr>
            </w:pPr>
            <w:r w:rsidRPr="001909D7">
              <w:rPr>
                <w:rFonts w:ascii="Times New Roman" w:eastAsia="Times New Roman" w:hAnsi="Times New Roman" w:cs="Times New Roman"/>
                <w:color w:val="000000"/>
                <w:sz w:val="16"/>
                <w:szCs w:val="16"/>
                <w:lang w:val="uk-UA"/>
              </w:rPr>
              <w:t> </w:t>
            </w:r>
          </w:p>
        </w:tc>
        <w:tc>
          <w:tcPr>
            <w:tcW w:w="429" w:type="dxa"/>
          </w:tcPr>
          <w:p w:rsidR="00B75677" w:rsidRPr="001909D7" w:rsidRDefault="00B75677" w:rsidP="00185B74">
            <w:pPr>
              <w:jc w:val="center"/>
              <w:rPr>
                <w:rFonts w:ascii="Times New Roman" w:eastAsia="Times New Roman" w:hAnsi="Times New Roman" w:cs="Times New Roman"/>
                <w:color w:val="000000"/>
                <w:sz w:val="16"/>
                <w:szCs w:val="16"/>
                <w:lang w:val="uk-UA"/>
              </w:rPr>
            </w:pPr>
            <w:r w:rsidRPr="001909D7">
              <w:rPr>
                <w:rFonts w:ascii="Times New Roman" w:eastAsia="Times New Roman" w:hAnsi="Times New Roman" w:cs="Times New Roman"/>
                <w:color w:val="000000"/>
                <w:sz w:val="16"/>
                <w:szCs w:val="16"/>
                <w:lang w:val="uk-UA"/>
              </w:rPr>
              <w:t> </w:t>
            </w:r>
          </w:p>
        </w:tc>
        <w:tc>
          <w:tcPr>
            <w:tcW w:w="429" w:type="dxa"/>
            <w:noWrap/>
            <w:hideMark/>
          </w:tcPr>
          <w:p w:rsidR="00B75677" w:rsidRPr="001909D7" w:rsidRDefault="00B75677" w:rsidP="00185B74">
            <w:pPr>
              <w:jc w:val="center"/>
              <w:rPr>
                <w:rFonts w:ascii="Times New Roman" w:eastAsia="Times New Roman" w:hAnsi="Times New Roman" w:cs="Times New Roman"/>
                <w:color w:val="000000"/>
                <w:sz w:val="16"/>
                <w:szCs w:val="16"/>
                <w:lang w:val="uk-UA"/>
              </w:rPr>
            </w:pPr>
          </w:p>
        </w:tc>
        <w:tc>
          <w:tcPr>
            <w:tcW w:w="429" w:type="dxa"/>
          </w:tcPr>
          <w:p w:rsidR="00B75677" w:rsidRPr="001909D7" w:rsidRDefault="00F00483" w:rsidP="00185B74">
            <w:pPr>
              <w:jc w:val="center"/>
              <w:rPr>
                <w:rFonts w:ascii="Times New Roman" w:eastAsia="Times New Roman" w:hAnsi="Times New Roman" w:cs="Times New Roman"/>
                <w:color w:val="000000"/>
                <w:sz w:val="16"/>
                <w:szCs w:val="16"/>
                <w:lang w:val="uk-UA"/>
              </w:rPr>
            </w:pPr>
            <w:r>
              <w:rPr>
                <w:rFonts w:ascii="Times New Roman" w:eastAsia="Times New Roman" w:hAnsi="Times New Roman" w:cs="Times New Roman"/>
                <w:color w:val="000000"/>
                <w:sz w:val="16"/>
                <w:szCs w:val="16"/>
                <w:lang w:val="uk-UA"/>
              </w:rPr>
              <w:t>+</w:t>
            </w:r>
          </w:p>
        </w:tc>
        <w:tc>
          <w:tcPr>
            <w:tcW w:w="428" w:type="dxa"/>
          </w:tcPr>
          <w:p w:rsidR="00B75677" w:rsidRPr="001909D7" w:rsidRDefault="00B75677" w:rsidP="00185B74">
            <w:pPr>
              <w:jc w:val="center"/>
              <w:rPr>
                <w:rFonts w:ascii="Times New Roman" w:eastAsia="Times New Roman" w:hAnsi="Times New Roman" w:cs="Times New Roman"/>
                <w:color w:val="000000"/>
                <w:sz w:val="16"/>
                <w:szCs w:val="16"/>
                <w:lang w:val="uk-UA"/>
              </w:rPr>
            </w:pPr>
            <w:r w:rsidRPr="001909D7">
              <w:rPr>
                <w:rFonts w:ascii="Times New Roman" w:eastAsia="Times New Roman" w:hAnsi="Times New Roman" w:cs="Times New Roman"/>
                <w:color w:val="000000"/>
                <w:sz w:val="16"/>
                <w:szCs w:val="16"/>
                <w:lang w:val="uk-UA"/>
              </w:rPr>
              <w:t> </w:t>
            </w:r>
          </w:p>
        </w:tc>
        <w:tc>
          <w:tcPr>
            <w:tcW w:w="429" w:type="dxa"/>
          </w:tcPr>
          <w:p w:rsidR="00B75677" w:rsidRPr="001909D7" w:rsidRDefault="00B75677" w:rsidP="00185B74">
            <w:pPr>
              <w:jc w:val="center"/>
              <w:rPr>
                <w:rFonts w:ascii="Times New Roman" w:eastAsia="Times New Roman" w:hAnsi="Times New Roman" w:cs="Times New Roman"/>
                <w:color w:val="000000"/>
                <w:sz w:val="16"/>
                <w:szCs w:val="16"/>
                <w:lang w:val="uk-UA"/>
              </w:rPr>
            </w:pPr>
            <w:r w:rsidRPr="001909D7">
              <w:rPr>
                <w:rFonts w:ascii="Times New Roman" w:eastAsia="Times New Roman" w:hAnsi="Times New Roman" w:cs="Times New Roman"/>
                <w:color w:val="000000"/>
                <w:sz w:val="16"/>
                <w:szCs w:val="16"/>
                <w:lang w:val="uk-UA"/>
              </w:rPr>
              <w:t> </w:t>
            </w:r>
          </w:p>
        </w:tc>
        <w:tc>
          <w:tcPr>
            <w:tcW w:w="429" w:type="dxa"/>
          </w:tcPr>
          <w:p w:rsidR="00B75677" w:rsidRPr="001909D7" w:rsidRDefault="00B75677" w:rsidP="00185B74">
            <w:pPr>
              <w:jc w:val="center"/>
              <w:rPr>
                <w:rFonts w:ascii="Times New Roman" w:eastAsia="Times New Roman" w:hAnsi="Times New Roman" w:cs="Times New Roman"/>
                <w:color w:val="000000"/>
                <w:sz w:val="16"/>
                <w:szCs w:val="16"/>
                <w:lang w:val="uk-UA"/>
              </w:rPr>
            </w:pPr>
            <w:r w:rsidRPr="001909D7">
              <w:rPr>
                <w:rFonts w:ascii="Times New Roman" w:eastAsia="Times New Roman" w:hAnsi="Times New Roman" w:cs="Times New Roman"/>
                <w:color w:val="000000"/>
                <w:sz w:val="16"/>
                <w:szCs w:val="16"/>
                <w:lang w:val="uk-UA"/>
              </w:rPr>
              <w:t> </w:t>
            </w:r>
          </w:p>
        </w:tc>
        <w:tc>
          <w:tcPr>
            <w:tcW w:w="429" w:type="dxa"/>
          </w:tcPr>
          <w:p w:rsidR="00B75677" w:rsidRPr="001909D7" w:rsidRDefault="00B75677" w:rsidP="00185B74">
            <w:pPr>
              <w:jc w:val="center"/>
              <w:rPr>
                <w:rFonts w:ascii="Times New Roman" w:eastAsia="Times New Roman" w:hAnsi="Times New Roman" w:cs="Times New Roman"/>
                <w:color w:val="000000"/>
                <w:sz w:val="16"/>
                <w:szCs w:val="16"/>
                <w:lang w:val="uk-UA"/>
              </w:rPr>
            </w:pPr>
            <w:r w:rsidRPr="001909D7">
              <w:rPr>
                <w:rFonts w:ascii="Times New Roman" w:eastAsia="Times New Roman" w:hAnsi="Times New Roman" w:cs="Times New Roman"/>
                <w:color w:val="000000"/>
                <w:sz w:val="16"/>
                <w:szCs w:val="16"/>
                <w:lang w:val="uk-UA"/>
              </w:rPr>
              <w:t> </w:t>
            </w:r>
          </w:p>
        </w:tc>
        <w:tc>
          <w:tcPr>
            <w:tcW w:w="429" w:type="dxa"/>
          </w:tcPr>
          <w:p w:rsidR="00B75677" w:rsidRPr="001909D7" w:rsidRDefault="00B75677" w:rsidP="00185B74">
            <w:pPr>
              <w:jc w:val="center"/>
              <w:rPr>
                <w:rFonts w:ascii="Times New Roman" w:eastAsia="Times New Roman" w:hAnsi="Times New Roman" w:cs="Times New Roman"/>
                <w:color w:val="000000"/>
                <w:sz w:val="16"/>
                <w:szCs w:val="16"/>
                <w:lang w:val="uk-UA"/>
              </w:rPr>
            </w:pPr>
            <w:r w:rsidRPr="001909D7">
              <w:rPr>
                <w:rFonts w:ascii="Times New Roman" w:eastAsia="Times New Roman" w:hAnsi="Times New Roman" w:cs="Times New Roman"/>
                <w:color w:val="000000"/>
                <w:sz w:val="16"/>
                <w:szCs w:val="16"/>
                <w:lang w:val="uk-UA"/>
              </w:rPr>
              <w:t> </w:t>
            </w:r>
          </w:p>
        </w:tc>
        <w:tc>
          <w:tcPr>
            <w:tcW w:w="428" w:type="dxa"/>
          </w:tcPr>
          <w:p w:rsidR="00B75677" w:rsidRPr="001909D7" w:rsidRDefault="00B75677" w:rsidP="00185B74">
            <w:pPr>
              <w:jc w:val="center"/>
              <w:rPr>
                <w:rFonts w:ascii="Times New Roman" w:eastAsia="Times New Roman" w:hAnsi="Times New Roman" w:cs="Times New Roman"/>
                <w:color w:val="000000"/>
                <w:sz w:val="16"/>
                <w:szCs w:val="16"/>
                <w:lang w:val="uk-UA"/>
              </w:rPr>
            </w:pPr>
            <w:r w:rsidRPr="001909D7">
              <w:rPr>
                <w:rFonts w:ascii="Times New Roman" w:eastAsia="Times New Roman" w:hAnsi="Times New Roman" w:cs="Times New Roman"/>
                <w:color w:val="000000"/>
                <w:sz w:val="16"/>
                <w:szCs w:val="16"/>
                <w:lang w:val="uk-UA"/>
              </w:rPr>
              <w:t> </w:t>
            </w:r>
          </w:p>
        </w:tc>
        <w:tc>
          <w:tcPr>
            <w:tcW w:w="429" w:type="dxa"/>
            <w:noWrap/>
            <w:hideMark/>
          </w:tcPr>
          <w:p w:rsidR="00B75677" w:rsidRPr="001909D7" w:rsidRDefault="00B75677" w:rsidP="00185B74">
            <w:pPr>
              <w:jc w:val="center"/>
              <w:rPr>
                <w:rFonts w:ascii="Times New Roman" w:eastAsia="Times New Roman" w:hAnsi="Times New Roman" w:cs="Times New Roman"/>
                <w:color w:val="000000"/>
                <w:sz w:val="16"/>
                <w:szCs w:val="16"/>
                <w:lang w:val="uk-UA"/>
              </w:rPr>
            </w:pPr>
            <w:r w:rsidRPr="001909D7">
              <w:rPr>
                <w:rFonts w:ascii="Times New Roman" w:eastAsia="Times New Roman" w:hAnsi="Times New Roman" w:cs="Times New Roman"/>
                <w:color w:val="000000"/>
                <w:sz w:val="16"/>
                <w:szCs w:val="16"/>
                <w:lang w:val="uk-UA"/>
              </w:rPr>
              <w:t> </w:t>
            </w:r>
          </w:p>
        </w:tc>
        <w:tc>
          <w:tcPr>
            <w:tcW w:w="429" w:type="dxa"/>
            <w:noWrap/>
            <w:hideMark/>
          </w:tcPr>
          <w:p w:rsidR="00B75677" w:rsidRPr="001909D7" w:rsidRDefault="00B75677" w:rsidP="00185B74">
            <w:pPr>
              <w:jc w:val="center"/>
              <w:rPr>
                <w:rFonts w:ascii="Times New Roman" w:eastAsia="Times New Roman" w:hAnsi="Times New Roman" w:cs="Times New Roman"/>
                <w:color w:val="000000"/>
                <w:sz w:val="16"/>
                <w:szCs w:val="16"/>
                <w:lang w:val="uk-UA"/>
              </w:rPr>
            </w:pPr>
            <w:r w:rsidRPr="001909D7">
              <w:rPr>
                <w:rFonts w:ascii="Times New Roman" w:eastAsia="Times New Roman" w:hAnsi="Times New Roman" w:cs="Times New Roman"/>
                <w:color w:val="000000"/>
                <w:sz w:val="16"/>
                <w:szCs w:val="16"/>
                <w:lang w:val="uk-UA"/>
              </w:rPr>
              <w:t> </w:t>
            </w:r>
          </w:p>
        </w:tc>
        <w:tc>
          <w:tcPr>
            <w:tcW w:w="429" w:type="dxa"/>
          </w:tcPr>
          <w:p w:rsidR="00B75677" w:rsidRPr="001909D7" w:rsidRDefault="00B75677" w:rsidP="00185B74">
            <w:pPr>
              <w:jc w:val="center"/>
              <w:rPr>
                <w:rFonts w:ascii="Times New Roman" w:eastAsia="Times New Roman" w:hAnsi="Times New Roman" w:cs="Times New Roman"/>
                <w:color w:val="000000"/>
                <w:sz w:val="16"/>
                <w:szCs w:val="16"/>
                <w:lang w:val="uk-UA"/>
              </w:rPr>
            </w:pPr>
            <w:r w:rsidRPr="001909D7">
              <w:rPr>
                <w:rFonts w:ascii="Times New Roman" w:eastAsia="Times New Roman" w:hAnsi="Times New Roman" w:cs="Times New Roman"/>
                <w:color w:val="000000"/>
                <w:sz w:val="16"/>
                <w:szCs w:val="16"/>
                <w:lang w:val="uk-UA"/>
              </w:rPr>
              <w:t> </w:t>
            </w:r>
          </w:p>
        </w:tc>
        <w:tc>
          <w:tcPr>
            <w:tcW w:w="429" w:type="dxa"/>
          </w:tcPr>
          <w:p w:rsidR="00B75677" w:rsidRPr="001909D7" w:rsidRDefault="00B75677" w:rsidP="00185B74">
            <w:pPr>
              <w:jc w:val="center"/>
              <w:rPr>
                <w:rFonts w:ascii="Times New Roman" w:eastAsia="Times New Roman" w:hAnsi="Times New Roman" w:cs="Times New Roman"/>
                <w:color w:val="000000"/>
                <w:sz w:val="16"/>
                <w:szCs w:val="16"/>
                <w:lang w:val="uk-UA"/>
              </w:rPr>
            </w:pPr>
            <w:r>
              <w:rPr>
                <w:rFonts w:ascii="Times New Roman" w:eastAsia="Times New Roman" w:hAnsi="Times New Roman" w:cs="Times New Roman"/>
                <w:color w:val="000000"/>
                <w:sz w:val="16"/>
                <w:szCs w:val="16"/>
                <w:lang w:val="uk-UA"/>
              </w:rPr>
              <w:t>+</w:t>
            </w:r>
          </w:p>
        </w:tc>
      </w:tr>
      <w:tr w:rsidR="00B75677" w:rsidRPr="001909D7" w:rsidTr="00B75677">
        <w:trPr>
          <w:trHeight w:val="20"/>
          <w:jc w:val="center"/>
        </w:trPr>
        <w:tc>
          <w:tcPr>
            <w:tcW w:w="428" w:type="dxa"/>
            <w:noWrap/>
            <w:hideMark/>
          </w:tcPr>
          <w:p w:rsidR="00B75677" w:rsidRPr="001909D7" w:rsidRDefault="00B75677" w:rsidP="00185B74">
            <w:pPr>
              <w:rPr>
                <w:rFonts w:ascii="Times New Roman" w:eastAsia="Times New Roman" w:hAnsi="Times New Roman" w:cs="Times New Roman"/>
                <w:color w:val="000000"/>
                <w:spacing w:val="-10"/>
                <w:sz w:val="16"/>
                <w:szCs w:val="16"/>
                <w:lang w:val="uk-UA"/>
              </w:rPr>
            </w:pPr>
            <w:r w:rsidRPr="001909D7">
              <w:rPr>
                <w:rFonts w:ascii="Times New Roman" w:eastAsia="Times New Roman" w:hAnsi="Times New Roman" w:cs="Times New Roman"/>
                <w:color w:val="000000"/>
                <w:spacing w:val="-10"/>
                <w:sz w:val="16"/>
                <w:szCs w:val="16"/>
                <w:lang w:val="uk-UA"/>
              </w:rPr>
              <w:t>РН 10</w:t>
            </w:r>
          </w:p>
        </w:tc>
        <w:tc>
          <w:tcPr>
            <w:tcW w:w="429" w:type="dxa"/>
            <w:noWrap/>
            <w:hideMark/>
          </w:tcPr>
          <w:p w:rsidR="00B75677" w:rsidRPr="001909D7" w:rsidRDefault="00B75677" w:rsidP="00185B74">
            <w:pPr>
              <w:jc w:val="center"/>
              <w:rPr>
                <w:rFonts w:ascii="Times New Roman" w:eastAsia="Times New Roman" w:hAnsi="Times New Roman" w:cs="Times New Roman"/>
                <w:color w:val="000000"/>
                <w:sz w:val="16"/>
                <w:szCs w:val="16"/>
                <w:lang w:val="uk-UA"/>
              </w:rPr>
            </w:pPr>
            <w:r w:rsidRPr="001909D7">
              <w:rPr>
                <w:rFonts w:ascii="Times New Roman" w:eastAsia="Times New Roman" w:hAnsi="Times New Roman" w:cs="Times New Roman"/>
                <w:color w:val="000000"/>
                <w:sz w:val="16"/>
                <w:szCs w:val="16"/>
                <w:lang w:val="uk-UA"/>
              </w:rPr>
              <w:t> </w:t>
            </w:r>
            <w:r w:rsidR="00724175">
              <w:rPr>
                <w:rFonts w:ascii="Times New Roman" w:eastAsia="Times New Roman" w:hAnsi="Times New Roman" w:cs="Times New Roman"/>
                <w:color w:val="000000"/>
                <w:sz w:val="16"/>
                <w:szCs w:val="16"/>
                <w:lang w:val="uk-UA"/>
              </w:rPr>
              <w:t>+</w:t>
            </w:r>
          </w:p>
        </w:tc>
        <w:tc>
          <w:tcPr>
            <w:tcW w:w="429" w:type="dxa"/>
            <w:noWrap/>
            <w:hideMark/>
          </w:tcPr>
          <w:p w:rsidR="00B75677" w:rsidRPr="001909D7" w:rsidRDefault="00B75677" w:rsidP="00185B74">
            <w:pPr>
              <w:jc w:val="center"/>
              <w:rPr>
                <w:rFonts w:ascii="Times New Roman" w:eastAsia="Times New Roman" w:hAnsi="Times New Roman" w:cs="Times New Roman"/>
                <w:color w:val="000000"/>
                <w:sz w:val="16"/>
                <w:szCs w:val="16"/>
                <w:lang w:val="uk-UA"/>
              </w:rPr>
            </w:pPr>
            <w:r w:rsidRPr="001909D7">
              <w:rPr>
                <w:rFonts w:ascii="Times New Roman" w:eastAsia="Times New Roman" w:hAnsi="Times New Roman" w:cs="Times New Roman"/>
                <w:color w:val="000000"/>
                <w:sz w:val="16"/>
                <w:szCs w:val="16"/>
                <w:lang w:val="uk-UA"/>
              </w:rPr>
              <w:t>+</w:t>
            </w:r>
          </w:p>
        </w:tc>
        <w:tc>
          <w:tcPr>
            <w:tcW w:w="429" w:type="dxa"/>
            <w:noWrap/>
            <w:hideMark/>
          </w:tcPr>
          <w:p w:rsidR="00B75677" w:rsidRPr="001909D7" w:rsidRDefault="00B75677" w:rsidP="00185B74">
            <w:pPr>
              <w:jc w:val="center"/>
              <w:rPr>
                <w:rFonts w:ascii="Times New Roman" w:eastAsia="Times New Roman" w:hAnsi="Times New Roman" w:cs="Times New Roman"/>
                <w:color w:val="000000"/>
                <w:sz w:val="16"/>
                <w:szCs w:val="16"/>
                <w:lang w:val="uk-UA"/>
              </w:rPr>
            </w:pPr>
            <w:r w:rsidRPr="001909D7">
              <w:rPr>
                <w:rFonts w:ascii="Times New Roman" w:eastAsia="Times New Roman" w:hAnsi="Times New Roman" w:cs="Times New Roman"/>
                <w:color w:val="000000"/>
                <w:sz w:val="16"/>
                <w:szCs w:val="16"/>
                <w:lang w:val="uk-UA"/>
              </w:rPr>
              <w:t> </w:t>
            </w:r>
          </w:p>
        </w:tc>
        <w:tc>
          <w:tcPr>
            <w:tcW w:w="429" w:type="dxa"/>
            <w:noWrap/>
            <w:hideMark/>
          </w:tcPr>
          <w:p w:rsidR="00B75677" w:rsidRPr="001909D7" w:rsidRDefault="00B75677" w:rsidP="00185B74">
            <w:pPr>
              <w:jc w:val="center"/>
              <w:rPr>
                <w:rFonts w:ascii="Times New Roman" w:eastAsia="Times New Roman" w:hAnsi="Times New Roman" w:cs="Times New Roman"/>
                <w:color w:val="000000"/>
                <w:sz w:val="16"/>
                <w:szCs w:val="16"/>
                <w:lang w:val="uk-UA"/>
              </w:rPr>
            </w:pPr>
            <w:r w:rsidRPr="001909D7">
              <w:rPr>
                <w:rFonts w:ascii="Times New Roman" w:eastAsia="Times New Roman" w:hAnsi="Times New Roman" w:cs="Times New Roman"/>
                <w:color w:val="000000"/>
                <w:sz w:val="16"/>
                <w:szCs w:val="16"/>
                <w:lang w:val="uk-UA"/>
              </w:rPr>
              <w:t> </w:t>
            </w:r>
          </w:p>
        </w:tc>
        <w:tc>
          <w:tcPr>
            <w:tcW w:w="429" w:type="dxa"/>
            <w:noWrap/>
            <w:hideMark/>
          </w:tcPr>
          <w:p w:rsidR="00B75677" w:rsidRPr="001909D7" w:rsidRDefault="00B75677" w:rsidP="00185B74">
            <w:pPr>
              <w:jc w:val="center"/>
              <w:rPr>
                <w:rFonts w:ascii="Times New Roman" w:eastAsia="Times New Roman" w:hAnsi="Times New Roman" w:cs="Times New Roman"/>
                <w:color w:val="000000"/>
                <w:sz w:val="16"/>
                <w:szCs w:val="16"/>
                <w:lang w:val="uk-UA"/>
              </w:rPr>
            </w:pPr>
            <w:r w:rsidRPr="001909D7">
              <w:rPr>
                <w:rFonts w:ascii="Times New Roman" w:eastAsia="Times New Roman" w:hAnsi="Times New Roman" w:cs="Times New Roman"/>
                <w:color w:val="000000"/>
                <w:sz w:val="16"/>
                <w:szCs w:val="16"/>
                <w:lang w:val="uk-UA"/>
              </w:rPr>
              <w:t> </w:t>
            </w:r>
          </w:p>
        </w:tc>
        <w:tc>
          <w:tcPr>
            <w:tcW w:w="428" w:type="dxa"/>
            <w:noWrap/>
            <w:hideMark/>
          </w:tcPr>
          <w:p w:rsidR="00B75677" w:rsidRPr="001909D7" w:rsidRDefault="00B75677" w:rsidP="00185B74">
            <w:pPr>
              <w:jc w:val="center"/>
              <w:rPr>
                <w:rFonts w:ascii="Times New Roman" w:eastAsia="Times New Roman" w:hAnsi="Times New Roman" w:cs="Times New Roman"/>
                <w:color w:val="000000"/>
                <w:sz w:val="16"/>
                <w:szCs w:val="16"/>
                <w:lang w:val="uk-UA"/>
              </w:rPr>
            </w:pPr>
            <w:r w:rsidRPr="001909D7">
              <w:rPr>
                <w:rFonts w:ascii="Times New Roman" w:eastAsia="Times New Roman" w:hAnsi="Times New Roman" w:cs="Times New Roman"/>
                <w:color w:val="000000"/>
                <w:sz w:val="16"/>
                <w:szCs w:val="16"/>
                <w:lang w:val="uk-UA"/>
              </w:rPr>
              <w:t> </w:t>
            </w:r>
          </w:p>
        </w:tc>
        <w:tc>
          <w:tcPr>
            <w:tcW w:w="429" w:type="dxa"/>
            <w:noWrap/>
            <w:hideMark/>
          </w:tcPr>
          <w:p w:rsidR="00B75677" w:rsidRPr="001909D7" w:rsidRDefault="00B75677" w:rsidP="00185B74">
            <w:pPr>
              <w:jc w:val="center"/>
              <w:rPr>
                <w:rFonts w:ascii="Times New Roman" w:eastAsia="Times New Roman" w:hAnsi="Times New Roman" w:cs="Times New Roman"/>
                <w:color w:val="000000"/>
                <w:sz w:val="16"/>
                <w:szCs w:val="16"/>
                <w:lang w:val="uk-UA"/>
              </w:rPr>
            </w:pPr>
            <w:r w:rsidRPr="001909D7">
              <w:rPr>
                <w:rFonts w:ascii="Times New Roman" w:eastAsia="Times New Roman" w:hAnsi="Times New Roman" w:cs="Times New Roman"/>
                <w:color w:val="000000"/>
                <w:sz w:val="16"/>
                <w:szCs w:val="16"/>
                <w:lang w:val="uk-UA"/>
              </w:rPr>
              <w:t>+</w:t>
            </w:r>
          </w:p>
        </w:tc>
        <w:tc>
          <w:tcPr>
            <w:tcW w:w="429" w:type="dxa"/>
            <w:noWrap/>
            <w:hideMark/>
          </w:tcPr>
          <w:p w:rsidR="00B75677" w:rsidRPr="001909D7" w:rsidRDefault="00B75677" w:rsidP="00185B74">
            <w:pPr>
              <w:jc w:val="center"/>
              <w:rPr>
                <w:rFonts w:ascii="Times New Roman" w:eastAsia="Times New Roman" w:hAnsi="Times New Roman" w:cs="Times New Roman"/>
                <w:color w:val="000000"/>
                <w:sz w:val="16"/>
                <w:szCs w:val="16"/>
                <w:lang w:val="uk-UA"/>
              </w:rPr>
            </w:pPr>
            <w:r w:rsidRPr="001909D7">
              <w:rPr>
                <w:rFonts w:ascii="Times New Roman" w:eastAsia="Times New Roman" w:hAnsi="Times New Roman" w:cs="Times New Roman"/>
                <w:color w:val="000000"/>
                <w:sz w:val="16"/>
                <w:szCs w:val="16"/>
                <w:lang w:val="uk-UA"/>
              </w:rPr>
              <w:t>+</w:t>
            </w:r>
          </w:p>
        </w:tc>
        <w:tc>
          <w:tcPr>
            <w:tcW w:w="429" w:type="dxa"/>
            <w:noWrap/>
            <w:hideMark/>
          </w:tcPr>
          <w:p w:rsidR="00B75677" w:rsidRPr="001909D7" w:rsidRDefault="00B75677" w:rsidP="00185B74">
            <w:pPr>
              <w:jc w:val="center"/>
              <w:rPr>
                <w:rFonts w:ascii="Times New Roman" w:eastAsia="Times New Roman" w:hAnsi="Times New Roman" w:cs="Times New Roman"/>
                <w:color w:val="000000"/>
                <w:sz w:val="16"/>
                <w:szCs w:val="16"/>
                <w:lang w:val="uk-UA"/>
              </w:rPr>
            </w:pPr>
            <w:r w:rsidRPr="001909D7">
              <w:rPr>
                <w:rFonts w:ascii="Times New Roman" w:eastAsia="Times New Roman" w:hAnsi="Times New Roman" w:cs="Times New Roman"/>
                <w:color w:val="000000"/>
                <w:sz w:val="16"/>
                <w:szCs w:val="16"/>
                <w:lang w:val="uk-UA"/>
              </w:rPr>
              <w:t> </w:t>
            </w:r>
          </w:p>
        </w:tc>
        <w:tc>
          <w:tcPr>
            <w:tcW w:w="429" w:type="dxa"/>
          </w:tcPr>
          <w:p w:rsidR="00B75677" w:rsidRPr="001909D7" w:rsidRDefault="00B75677" w:rsidP="00185B74">
            <w:pPr>
              <w:jc w:val="center"/>
              <w:rPr>
                <w:rFonts w:ascii="Times New Roman" w:eastAsia="Times New Roman" w:hAnsi="Times New Roman" w:cs="Times New Roman"/>
                <w:color w:val="000000"/>
                <w:sz w:val="16"/>
                <w:szCs w:val="16"/>
                <w:lang w:val="uk-UA"/>
              </w:rPr>
            </w:pPr>
            <w:r w:rsidRPr="001909D7">
              <w:rPr>
                <w:rFonts w:ascii="Times New Roman" w:eastAsia="Times New Roman" w:hAnsi="Times New Roman" w:cs="Times New Roman"/>
                <w:color w:val="000000"/>
                <w:sz w:val="16"/>
                <w:szCs w:val="16"/>
                <w:lang w:val="uk-UA"/>
              </w:rPr>
              <w:t> </w:t>
            </w:r>
          </w:p>
        </w:tc>
        <w:tc>
          <w:tcPr>
            <w:tcW w:w="429" w:type="dxa"/>
            <w:noWrap/>
            <w:hideMark/>
          </w:tcPr>
          <w:p w:rsidR="00B75677" w:rsidRPr="001909D7" w:rsidRDefault="00B75677" w:rsidP="00185B74">
            <w:pPr>
              <w:jc w:val="center"/>
              <w:rPr>
                <w:rFonts w:ascii="Times New Roman" w:eastAsia="Times New Roman" w:hAnsi="Times New Roman" w:cs="Times New Roman"/>
                <w:color w:val="000000"/>
                <w:sz w:val="16"/>
                <w:szCs w:val="16"/>
                <w:lang w:val="uk-UA"/>
              </w:rPr>
            </w:pPr>
            <w:r w:rsidRPr="001909D7">
              <w:rPr>
                <w:rFonts w:ascii="Times New Roman" w:eastAsia="Times New Roman" w:hAnsi="Times New Roman" w:cs="Times New Roman"/>
                <w:color w:val="000000"/>
                <w:sz w:val="16"/>
                <w:szCs w:val="16"/>
                <w:lang w:val="uk-UA"/>
              </w:rPr>
              <w:t>+</w:t>
            </w:r>
          </w:p>
        </w:tc>
        <w:tc>
          <w:tcPr>
            <w:tcW w:w="429" w:type="dxa"/>
          </w:tcPr>
          <w:p w:rsidR="00B75677" w:rsidRPr="001909D7" w:rsidRDefault="00B75677" w:rsidP="00185B74">
            <w:pPr>
              <w:jc w:val="center"/>
              <w:rPr>
                <w:rFonts w:ascii="Times New Roman" w:eastAsia="Times New Roman" w:hAnsi="Times New Roman" w:cs="Times New Roman"/>
                <w:color w:val="000000"/>
                <w:sz w:val="16"/>
                <w:szCs w:val="16"/>
                <w:lang w:val="uk-UA"/>
              </w:rPr>
            </w:pPr>
            <w:r w:rsidRPr="001909D7">
              <w:rPr>
                <w:rFonts w:ascii="Times New Roman" w:eastAsia="Times New Roman" w:hAnsi="Times New Roman" w:cs="Times New Roman"/>
                <w:color w:val="000000"/>
                <w:sz w:val="16"/>
                <w:szCs w:val="16"/>
                <w:lang w:val="uk-UA"/>
              </w:rPr>
              <w:t>+</w:t>
            </w:r>
          </w:p>
        </w:tc>
        <w:tc>
          <w:tcPr>
            <w:tcW w:w="428" w:type="dxa"/>
          </w:tcPr>
          <w:p w:rsidR="00B75677" w:rsidRPr="001909D7" w:rsidRDefault="00B75677" w:rsidP="00185B74">
            <w:pPr>
              <w:jc w:val="center"/>
              <w:rPr>
                <w:rFonts w:ascii="Times New Roman" w:eastAsia="Times New Roman" w:hAnsi="Times New Roman" w:cs="Times New Roman"/>
                <w:color w:val="000000"/>
                <w:sz w:val="16"/>
                <w:szCs w:val="16"/>
                <w:lang w:val="uk-UA"/>
              </w:rPr>
            </w:pPr>
            <w:r w:rsidRPr="001909D7">
              <w:rPr>
                <w:rFonts w:ascii="Times New Roman" w:eastAsia="Times New Roman" w:hAnsi="Times New Roman" w:cs="Times New Roman"/>
                <w:color w:val="000000"/>
                <w:sz w:val="16"/>
                <w:szCs w:val="16"/>
                <w:lang w:val="uk-UA"/>
              </w:rPr>
              <w:t> +</w:t>
            </w:r>
          </w:p>
        </w:tc>
        <w:tc>
          <w:tcPr>
            <w:tcW w:w="429" w:type="dxa"/>
          </w:tcPr>
          <w:p w:rsidR="00B75677" w:rsidRPr="001909D7" w:rsidRDefault="00B75677" w:rsidP="00185B74">
            <w:pPr>
              <w:jc w:val="center"/>
              <w:rPr>
                <w:rFonts w:ascii="Times New Roman" w:eastAsia="Times New Roman" w:hAnsi="Times New Roman" w:cs="Times New Roman"/>
                <w:color w:val="000000"/>
                <w:sz w:val="16"/>
                <w:szCs w:val="16"/>
                <w:lang w:val="uk-UA"/>
              </w:rPr>
            </w:pPr>
            <w:r w:rsidRPr="001909D7">
              <w:rPr>
                <w:rFonts w:ascii="Times New Roman" w:eastAsia="Times New Roman" w:hAnsi="Times New Roman" w:cs="Times New Roman"/>
                <w:color w:val="000000"/>
                <w:sz w:val="16"/>
                <w:szCs w:val="16"/>
                <w:lang w:val="uk-UA"/>
              </w:rPr>
              <w:t> </w:t>
            </w:r>
          </w:p>
        </w:tc>
        <w:tc>
          <w:tcPr>
            <w:tcW w:w="429" w:type="dxa"/>
          </w:tcPr>
          <w:p w:rsidR="00B75677" w:rsidRPr="001909D7" w:rsidRDefault="00B75677" w:rsidP="00185B74">
            <w:pPr>
              <w:jc w:val="center"/>
              <w:rPr>
                <w:rFonts w:ascii="Times New Roman" w:eastAsia="Times New Roman" w:hAnsi="Times New Roman" w:cs="Times New Roman"/>
                <w:color w:val="000000"/>
                <w:sz w:val="16"/>
                <w:szCs w:val="16"/>
                <w:lang w:val="uk-UA"/>
              </w:rPr>
            </w:pPr>
            <w:r w:rsidRPr="001909D7">
              <w:rPr>
                <w:rFonts w:ascii="Times New Roman" w:eastAsia="Times New Roman" w:hAnsi="Times New Roman" w:cs="Times New Roman"/>
                <w:color w:val="000000"/>
                <w:sz w:val="16"/>
                <w:szCs w:val="16"/>
                <w:lang w:val="uk-UA"/>
              </w:rPr>
              <w:t> </w:t>
            </w:r>
          </w:p>
        </w:tc>
        <w:tc>
          <w:tcPr>
            <w:tcW w:w="429" w:type="dxa"/>
          </w:tcPr>
          <w:p w:rsidR="00B75677" w:rsidRPr="001909D7" w:rsidRDefault="00B75677" w:rsidP="00185B74">
            <w:pPr>
              <w:jc w:val="center"/>
              <w:rPr>
                <w:rFonts w:ascii="Times New Roman" w:eastAsia="Times New Roman" w:hAnsi="Times New Roman" w:cs="Times New Roman"/>
                <w:color w:val="000000"/>
                <w:sz w:val="16"/>
                <w:szCs w:val="16"/>
                <w:lang w:val="uk-UA"/>
              </w:rPr>
            </w:pPr>
            <w:r w:rsidRPr="001909D7">
              <w:rPr>
                <w:rFonts w:ascii="Times New Roman" w:eastAsia="Times New Roman" w:hAnsi="Times New Roman" w:cs="Times New Roman"/>
                <w:color w:val="000000"/>
                <w:sz w:val="16"/>
                <w:szCs w:val="16"/>
                <w:lang w:val="uk-UA"/>
              </w:rPr>
              <w:t>+</w:t>
            </w:r>
          </w:p>
        </w:tc>
        <w:tc>
          <w:tcPr>
            <w:tcW w:w="429" w:type="dxa"/>
          </w:tcPr>
          <w:p w:rsidR="00B75677" w:rsidRPr="001909D7" w:rsidRDefault="00B75677" w:rsidP="00185B74">
            <w:pPr>
              <w:jc w:val="center"/>
              <w:rPr>
                <w:rFonts w:ascii="Times New Roman" w:eastAsia="Times New Roman" w:hAnsi="Times New Roman" w:cs="Times New Roman"/>
                <w:color w:val="000000"/>
                <w:sz w:val="16"/>
                <w:szCs w:val="16"/>
                <w:lang w:val="uk-UA"/>
              </w:rPr>
            </w:pPr>
            <w:r w:rsidRPr="001909D7">
              <w:rPr>
                <w:rFonts w:ascii="Times New Roman" w:eastAsia="Times New Roman" w:hAnsi="Times New Roman" w:cs="Times New Roman"/>
                <w:color w:val="000000"/>
                <w:sz w:val="16"/>
                <w:szCs w:val="16"/>
                <w:lang w:val="uk-UA"/>
              </w:rPr>
              <w:t>+</w:t>
            </w:r>
          </w:p>
        </w:tc>
        <w:tc>
          <w:tcPr>
            <w:tcW w:w="428" w:type="dxa"/>
          </w:tcPr>
          <w:p w:rsidR="00B75677" w:rsidRPr="001909D7" w:rsidRDefault="00B75677" w:rsidP="00185B74">
            <w:pPr>
              <w:jc w:val="center"/>
              <w:rPr>
                <w:rFonts w:ascii="Times New Roman" w:eastAsia="Times New Roman" w:hAnsi="Times New Roman" w:cs="Times New Roman"/>
                <w:color w:val="000000"/>
                <w:sz w:val="16"/>
                <w:szCs w:val="16"/>
                <w:lang w:val="uk-UA"/>
              </w:rPr>
            </w:pPr>
            <w:r w:rsidRPr="001909D7">
              <w:rPr>
                <w:rFonts w:ascii="Times New Roman" w:eastAsia="Times New Roman" w:hAnsi="Times New Roman" w:cs="Times New Roman"/>
                <w:color w:val="000000"/>
                <w:sz w:val="16"/>
                <w:szCs w:val="16"/>
                <w:lang w:val="uk-UA"/>
              </w:rPr>
              <w:t> </w:t>
            </w:r>
            <w:r w:rsidR="00802815">
              <w:rPr>
                <w:rFonts w:ascii="Times New Roman" w:eastAsia="Times New Roman" w:hAnsi="Times New Roman" w:cs="Times New Roman"/>
                <w:color w:val="000000"/>
                <w:sz w:val="16"/>
                <w:szCs w:val="16"/>
                <w:lang w:val="uk-UA"/>
              </w:rPr>
              <w:t>+</w:t>
            </w:r>
          </w:p>
        </w:tc>
        <w:tc>
          <w:tcPr>
            <w:tcW w:w="429" w:type="dxa"/>
            <w:noWrap/>
            <w:hideMark/>
          </w:tcPr>
          <w:p w:rsidR="00B75677" w:rsidRPr="001909D7" w:rsidRDefault="00B75677" w:rsidP="00185B74">
            <w:pPr>
              <w:jc w:val="center"/>
              <w:rPr>
                <w:rFonts w:ascii="Times New Roman" w:eastAsia="Times New Roman" w:hAnsi="Times New Roman" w:cs="Times New Roman"/>
                <w:color w:val="000000"/>
                <w:sz w:val="16"/>
                <w:szCs w:val="16"/>
                <w:lang w:val="uk-UA"/>
              </w:rPr>
            </w:pPr>
            <w:r w:rsidRPr="001909D7">
              <w:rPr>
                <w:rFonts w:ascii="Times New Roman" w:eastAsia="Times New Roman" w:hAnsi="Times New Roman" w:cs="Times New Roman"/>
                <w:color w:val="000000"/>
                <w:sz w:val="16"/>
                <w:szCs w:val="16"/>
                <w:lang w:val="uk-UA"/>
              </w:rPr>
              <w:t> </w:t>
            </w:r>
          </w:p>
        </w:tc>
        <w:tc>
          <w:tcPr>
            <w:tcW w:w="429" w:type="dxa"/>
            <w:noWrap/>
            <w:hideMark/>
          </w:tcPr>
          <w:p w:rsidR="00B75677" w:rsidRPr="001909D7" w:rsidRDefault="00B75677" w:rsidP="00185B74">
            <w:pPr>
              <w:jc w:val="center"/>
              <w:rPr>
                <w:rFonts w:ascii="Times New Roman" w:eastAsia="Times New Roman" w:hAnsi="Times New Roman" w:cs="Times New Roman"/>
                <w:color w:val="000000"/>
                <w:sz w:val="16"/>
                <w:szCs w:val="16"/>
                <w:lang w:val="uk-UA"/>
              </w:rPr>
            </w:pPr>
            <w:r w:rsidRPr="001909D7">
              <w:rPr>
                <w:rFonts w:ascii="Times New Roman" w:eastAsia="Times New Roman" w:hAnsi="Times New Roman" w:cs="Times New Roman"/>
                <w:color w:val="000000"/>
                <w:sz w:val="16"/>
                <w:szCs w:val="16"/>
                <w:lang w:val="uk-UA"/>
              </w:rPr>
              <w:t> </w:t>
            </w:r>
          </w:p>
        </w:tc>
        <w:tc>
          <w:tcPr>
            <w:tcW w:w="429" w:type="dxa"/>
          </w:tcPr>
          <w:p w:rsidR="00B75677" w:rsidRPr="001909D7" w:rsidRDefault="00B75677" w:rsidP="00185B74">
            <w:pPr>
              <w:jc w:val="center"/>
              <w:rPr>
                <w:rFonts w:ascii="Times New Roman" w:eastAsia="Times New Roman" w:hAnsi="Times New Roman" w:cs="Times New Roman"/>
                <w:color w:val="000000"/>
                <w:sz w:val="16"/>
                <w:szCs w:val="16"/>
                <w:lang w:val="uk-UA"/>
              </w:rPr>
            </w:pPr>
            <w:r w:rsidRPr="001909D7">
              <w:rPr>
                <w:rFonts w:ascii="Times New Roman" w:eastAsia="Times New Roman" w:hAnsi="Times New Roman" w:cs="Times New Roman"/>
                <w:color w:val="000000"/>
                <w:sz w:val="16"/>
                <w:szCs w:val="16"/>
                <w:lang w:val="uk-UA"/>
              </w:rPr>
              <w:t>+ </w:t>
            </w:r>
          </w:p>
        </w:tc>
        <w:tc>
          <w:tcPr>
            <w:tcW w:w="429" w:type="dxa"/>
          </w:tcPr>
          <w:p w:rsidR="00B75677" w:rsidRPr="001909D7" w:rsidRDefault="00724175" w:rsidP="00185B74">
            <w:pPr>
              <w:jc w:val="center"/>
              <w:rPr>
                <w:rFonts w:ascii="Times New Roman" w:eastAsia="Times New Roman" w:hAnsi="Times New Roman" w:cs="Times New Roman"/>
                <w:color w:val="000000"/>
                <w:sz w:val="16"/>
                <w:szCs w:val="16"/>
                <w:lang w:val="uk-UA"/>
              </w:rPr>
            </w:pPr>
            <w:r>
              <w:rPr>
                <w:rFonts w:ascii="Times New Roman" w:eastAsia="Times New Roman" w:hAnsi="Times New Roman" w:cs="Times New Roman"/>
                <w:color w:val="000000"/>
                <w:sz w:val="16"/>
                <w:szCs w:val="16"/>
                <w:lang w:val="uk-UA"/>
              </w:rPr>
              <w:t>+</w:t>
            </w:r>
          </w:p>
        </w:tc>
      </w:tr>
      <w:tr w:rsidR="00B75677" w:rsidRPr="001909D7" w:rsidTr="00B75677">
        <w:trPr>
          <w:trHeight w:val="20"/>
          <w:jc w:val="center"/>
        </w:trPr>
        <w:tc>
          <w:tcPr>
            <w:tcW w:w="428" w:type="dxa"/>
            <w:noWrap/>
            <w:hideMark/>
          </w:tcPr>
          <w:p w:rsidR="00B75677" w:rsidRPr="001909D7" w:rsidRDefault="00B75677" w:rsidP="00185B74">
            <w:pPr>
              <w:rPr>
                <w:rFonts w:ascii="Times New Roman" w:eastAsia="Times New Roman" w:hAnsi="Times New Roman" w:cs="Times New Roman"/>
                <w:color w:val="000000"/>
                <w:spacing w:val="-10"/>
                <w:sz w:val="16"/>
                <w:szCs w:val="16"/>
                <w:lang w:val="uk-UA"/>
              </w:rPr>
            </w:pPr>
            <w:r w:rsidRPr="001909D7">
              <w:rPr>
                <w:rFonts w:ascii="Times New Roman" w:eastAsia="Times New Roman" w:hAnsi="Times New Roman" w:cs="Times New Roman"/>
                <w:color w:val="000000"/>
                <w:spacing w:val="-10"/>
                <w:sz w:val="16"/>
                <w:szCs w:val="16"/>
                <w:lang w:val="uk-UA"/>
              </w:rPr>
              <w:t>РН 11</w:t>
            </w:r>
          </w:p>
        </w:tc>
        <w:tc>
          <w:tcPr>
            <w:tcW w:w="429" w:type="dxa"/>
            <w:noWrap/>
            <w:hideMark/>
          </w:tcPr>
          <w:p w:rsidR="00B75677" w:rsidRPr="001909D7" w:rsidRDefault="00B75677" w:rsidP="00185B74">
            <w:pPr>
              <w:jc w:val="center"/>
              <w:rPr>
                <w:rFonts w:ascii="Times New Roman" w:eastAsia="Times New Roman" w:hAnsi="Times New Roman" w:cs="Times New Roman"/>
                <w:color w:val="000000"/>
                <w:sz w:val="16"/>
                <w:szCs w:val="16"/>
                <w:lang w:val="uk-UA"/>
              </w:rPr>
            </w:pPr>
          </w:p>
        </w:tc>
        <w:tc>
          <w:tcPr>
            <w:tcW w:w="429" w:type="dxa"/>
            <w:noWrap/>
            <w:hideMark/>
          </w:tcPr>
          <w:p w:rsidR="00B75677" w:rsidRPr="001909D7" w:rsidRDefault="00B75677" w:rsidP="00185B74">
            <w:pPr>
              <w:jc w:val="center"/>
              <w:rPr>
                <w:rFonts w:ascii="Times New Roman" w:eastAsia="Times New Roman" w:hAnsi="Times New Roman" w:cs="Times New Roman"/>
                <w:color w:val="000000"/>
                <w:sz w:val="16"/>
                <w:szCs w:val="16"/>
                <w:lang w:val="uk-UA"/>
              </w:rPr>
            </w:pPr>
          </w:p>
        </w:tc>
        <w:tc>
          <w:tcPr>
            <w:tcW w:w="429" w:type="dxa"/>
            <w:noWrap/>
            <w:hideMark/>
          </w:tcPr>
          <w:p w:rsidR="00B75677" w:rsidRPr="001909D7" w:rsidRDefault="00B75677" w:rsidP="00185B74">
            <w:pPr>
              <w:jc w:val="center"/>
              <w:rPr>
                <w:rFonts w:ascii="Times New Roman" w:eastAsia="Times New Roman" w:hAnsi="Times New Roman" w:cs="Times New Roman"/>
                <w:color w:val="000000"/>
                <w:sz w:val="16"/>
                <w:szCs w:val="16"/>
                <w:lang w:val="uk-UA"/>
              </w:rPr>
            </w:pPr>
            <w:r w:rsidRPr="001909D7">
              <w:rPr>
                <w:rFonts w:ascii="Times New Roman" w:eastAsia="Times New Roman" w:hAnsi="Times New Roman" w:cs="Times New Roman"/>
                <w:color w:val="000000"/>
                <w:sz w:val="16"/>
                <w:szCs w:val="16"/>
                <w:lang w:val="uk-UA"/>
              </w:rPr>
              <w:t> +</w:t>
            </w:r>
          </w:p>
        </w:tc>
        <w:tc>
          <w:tcPr>
            <w:tcW w:w="429" w:type="dxa"/>
            <w:noWrap/>
            <w:hideMark/>
          </w:tcPr>
          <w:p w:rsidR="00B75677" w:rsidRPr="001909D7" w:rsidRDefault="00B75677" w:rsidP="00185B74">
            <w:pPr>
              <w:jc w:val="center"/>
              <w:rPr>
                <w:rFonts w:ascii="Times New Roman" w:eastAsia="Times New Roman" w:hAnsi="Times New Roman" w:cs="Times New Roman"/>
                <w:color w:val="000000"/>
                <w:sz w:val="16"/>
                <w:szCs w:val="16"/>
                <w:lang w:val="uk-UA"/>
              </w:rPr>
            </w:pPr>
            <w:r w:rsidRPr="001909D7">
              <w:rPr>
                <w:rFonts w:ascii="Times New Roman" w:eastAsia="Times New Roman" w:hAnsi="Times New Roman" w:cs="Times New Roman"/>
                <w:color w:val="000000"/>
                <w:sz w:val="16"/>
                <w:szCs w:val="16"/>
                <w:lang w:val="uk-UA"/>
              </w:rPr>
              <w:t> </w:t>
            </w:r>
          </w:p>
        </w:tc>
        <w:tc>
          <w:tcPr>
            <w:tcW w:w="429" w:type="dxa"/>
            <w:noWrap/>
            <w:hideMark/>
          </w:tcPr>
          <w:p w:rsidR="00B75677" w:rsidRPr="001909D7" w:rsidRDefault="00B75677" w:rsidP="00185B74">
            <w:pPr>
              <w:jc w:val="center"/>
              <w:rPr>
                <w:rFonts w:ascii="Times New Roman" w:eastAsia="Times New Roman" w:hAnsi="Times New Roman" w:cs="Times New Roman"/>
                <w:color w:val="000000"/>
                <w:sz w:val="16"/>
                <w:szCs w:val="16"/>
                <w:lang w:val="uk-UA"/>
              </w:rPr>
            </w:pPr>
            <w:r w:rsidRPr="001909D7">
              <w:rPr>
                <w:rFonts w:ascii="Times New Roman" w:eastAsia="Times New Roman" w:hAnsi="Times New Roman" w:cs="Times New Roman"/>
                <w:color w:val="000000"/>
                <w:sz w:val="16"/>
                <w:szCs w:val="16"/>
                <w:lang w:val="uk-UA"/>
              </w:rPr>
              <w:t> </w:t>
            </w:r>
          </w:p>
        </w:tc>
        <w:tc>
          <w:tcPr>
            <w:tcW w:w="428" w:type="dxa"/>
            <w:noWrap/>
            <w:hideMark/>
          </w:tcPr>
          <w:p w:rsidR="00B75677" w:rsidRPr="001909D7" w:rsidRDefault="00B75677" w:rsidP="00185B74">
            <w:pPr>
              <w:jc w:val="center"/>
              <w:rPr>
                <w:rFonts w:ascii="Times New Roman" w:eastAsia="Times New Roman" w:hAnsi="Times New Roman" w:cs="Times New Roman"/>
                <w:color w:val="000000"/>
                <w:sz w:val="16"/>
                <w:szCs w:val="16"/>
                <w:lang w:val="uk-UA"/>
              </w:rPr>
            </w:pPr>
            <w:r w:rsidRPr="001909D7">
              <w:rPr>
                <w:rFonts w:ascii="Times New Roman" w:eastAsia="Times New Roman" w:hAnsi="Times New Roman" w:cs="Times New Roman"/>
                <w:color w:val="000000"/>
                <w:sz w:val="16"/>
                <w:szCs w:val="16"/>
                <w:lang w:val="uk-UA"/>
              </w:rPr>
              <w:t>+</w:t>
            </w:r>
          </w:p>
        </w:tc>
        <w:tc>
          <w:tcPr>
            <w:tcW w:w="429" w:type="dxa"/>
            <w:noWrap/>
            <w:hideMark/>
          </w:tcPr>
          <w:p w:rsidR="00B75677" w:rsidRPr="001909D7" w:rsidRDefault="00B75677" w:rsidP="00185B74">
            <w:pPr>
              <w:jc w:val="center"/>
              <w:rPr>
                <w:rFonts w:ascii="Times New Roman" w:eastAsia="Times New Roman" w:hAnsi="Times New Roman" w:cs="Times New Roman"/>
                <w:color w:val="000000"/>
                <w:sz w:val="16"/>
                <w:szCs w:val="16"/>
                <w:lang w:val="uk-UA"/>
              </w:rPr>
            </w:pPr>
            <w:r w:rsidRPr="001909D7">
              <w:rPr>
                <w:rFonts w:ascii="Times New Roman" w:eastAsia="Times New Roman" w:hAnsi="Times New Roman" w:cs="Times New Roman"/>
                <w:color w:val="000000"/>
                <w:sz w:val="16"/>
                <w:szCs w:val="16"/>
                <w:lang w:val="uk-UA"/>
              </w:rPr>
              <w:t>+</w:t>
            </w:r>
          </w:p>
        </w:tc>
        <w:tc>
          <w:tcPr>
            <w:tcW w:w="429" w:type="dxa"/>
            <w:noWrap/>
            <w:hideMark/>
          </w:tcPr>
          <w:p w:rsidR="00B75677" w:rsidRPr="001909D7" w:rsidRDefault="00B75677" w:rsidP="00185B74">
            <w:pPr>
              <w:jc w:val="center"/>
              <w:rPr>
                <w:rFonts w:ascii="Times New Roman" w:eastAsia="Times New Roman" w:hAnsi="Times New Roman" w:cs="Times New Roman"/>
                <w:color w:val="000000"/>
                <w:sz w:val="16"/>
                <w:szCs w:val="16"/>
                <w:lang w:val="uk-UA"/>
              </w:rPr>
            </w:pPr>
            <w:r w:rsidRPr="001909D7">
              <w:rPr>
                <w:rFonts w:ascii="Times New Roman" w:eastAsia="Times New Roman" w:hAnsi="Times New Roman" w:cs="Times New Roman"/>
                <w:color w:val="000000"/>
                <w:sz w:val="16"/>
                <w:szCs w:val="16"/>
                <w:lang w:val="uk-UA"/>
              </w:rPr>
              <w:t>+</w:t>
            </w:r>
          </w:p>
        </w:tc>
        <w:tc>
          <w:tcPr>
            <w:tcW w:w="429" w:type="dxa"/>
            <w:noWrap/>
            <w:hideMark/>
          </w:tcPr>
          <w:p w:rsidR="00B75677" w:rsidRPr="001909D7" w:rsidRDefault="00B75677" w:rsidP="00185B74">
            <w:pPr>
              <w:jc w:val="center"/>
              <w:rPr>
                <w:rFonts w:ascii="Times New Roman" w:eastAsia="Times New Roman" w:hAnsi="Times New Roman" w:cs="Times New Roman"/>
                <w:color w:val="000000"/>
                <w:sz w:val="16"/>
                <w:szCs w:val="16"/>
                <w:lang w:val="uk-UA"/>
              </w:rPr>
            </w:pPr>
            <w:r w:rsidRPr="001909D7">
              <w:rPr>
                <w:rFonts w:ascii="Times New Roman" w:eastAsia="Times New Roman" w:hAnsi="Times New Roman" w:cs="Times New Roman"/>
                <w:color w:val="000000"/>
                <w:sz w:val="16"/>
                <w:szCs w:val="16"/>
                <w:lang w:val="uk-UA"/>
              </w:rPr>
              <w:t>+</w:t>
            </w:r>
          </w:p>
        </w:tc>
        <w:tc>
          <w:tcPr>
            <w:tcW w:w="429" w:type="dxa"/>
          </w:tcPr>
          <w:p w:rsidR="00B75677" w:rsidRPr="001909D7" w:rsidRDefault="00B75677" w:rsidP="00185B74">
            <w:pPr>
              <w:jc w:val="center"/>
              <w:rPr>
                <w:rFonts w:ascii="Times New Roman" w:eastAsia="Times New Roman" w:hAnsi="Times New Roman" w:cs="Times New Roman"/>
                <w:color w:val="000000"/>
                <w:sz w:val="16"/>
                <w:szCs w:val="16"/>
                <w:lang w:val="uk-UA"/>
              </w:rPr>
            </w:pPr>
            <w:r w:rsidRPr="001909D7">
              <w:rPr>
                <w:rFonts w:ascii="Times New Roman" w:eastAsia="Times New Roman" w:hAnsi="Times New Roman" w:cs="Times New Roman"/>
                <w:color w:val="000000"/>
                <w:sz w:val="16"/>
                <w:szCs w:val="16"/>
                <w:lang w:val="uk-UA"/>
              </w:rPr>
              <w:t>+</w:t>
            </w:r>
          </w:p>
        </w:tc>
        <w:tc>
          <w:tcPr>
            <w:tcW w:w="429" w:type="dxa"/>
            <w:noWrap/>
            <w:hideMark/>
          </w:tcPr>
          <w:p w:rsidR="00B75677" w:rsidRPr="001909D7" w:rsidRDefault="00B75677" w:rsidP="00185B74">
            <w:pPr>
              <w:jc w:val="center"/>
              <w:rPr>
                <w:rFonts w:ascii="Times New Roman" w:eastAsia="Times New Roman" w:hAnsi="Times New Roman" w:cs="Times New Roman"/>
                <w:color w:val="000000"/>
                <w:sz w:val="16"/>
                <w:szCs w:val="16"/>
                <w:lang w:val="uk-UA"/>
              </w:rPr>
            </w:pPr>
            <w:r w:rsidRPr="001909D7">
              <w:rPr>
                <w:rFonts w:ascii="Times New Roman" w:eastAsia="Times New Roman" w:hAnsi="Times New Roman" w:cs="Times New Roman"/>
                <w:color w:val="000000"/>
                <w:sz w:val="16"/>
                <w:szCs w:val="16"/>
                <w:lang w:val="uk-UA"/>
              </w:rPr>
              <w:t> </w:t>
            </w:r>
            <w:r w:rsidR="00F00483">
              <w:rPr>
                <w:rFonts w:ascii="Times New Roman" w:eastAsia="Times New Roman" w:hAnsi="Times New Roman" w:cs="Times New Roman"/>
                <w:color w:val="000000"/>
                <w:sz w:val="16"/>
                <w:szCs w:val="16"/>
                <w:lang w:val="uk-UA"/>
              </w:rPr>
              <w:t>+</w:t>
            </w:r>
          </w:p>
        </w:tc>
        <w:tc>
          <w:tcPr>
            <w:tcW w:w="429" w:type="dxa"/>
          </w:tcPr>
          <w:p w:rsidR="00B75677" w:rsidRPr="001909D7" w:rsidRDefault="005133EA" w:rsidP="00185B74">
            <w:pPr>
              <w:jc w:val="center"/>
              <w:rPr>
                <w:rFonts w:ascii="Times New Roman" w:eastAsia="Times New Roman" w:hAnsi="Times New Roman" w:cs="Times New Roman"/>
                <w:color w:val="000000"/>
                <w:sz w:val="16"/>
                <w:szCs w:val="16"/>
                <w:lang w:val="uk-UA"/>
              </w:rPr>
            </w:pPr>
            <w:r>
              <w:rPr>
                <w:rFonts w:ascii="Times New Roman" w:eastAsia="Times New Roman" w:hAnsi="Times New Roman" w:cs="Times New Roman"/>
                <w:color w:val="000000"/>
                <w:sz w:val="16"/>
                <w:szCs w:val="16"/>
                <w:lang w:val="uk-UA"/>
              </w:rPr>
              <w:t>+</w:t>
            </w:r>
            <w:r w:rsidR="00B75677" w:rsidRPr="001909D7">
              <w:rPr>
                <w:rFonts w:ascii="Times New Roman" w:eastAsia="Times New Roman" w:hAnsi="Times New Roman" w:cs="Times New Roman"/>
                <w:color w:val="000000"/>
                <w:sz w:val="16"/>
                <w:szCs w:val="16"/>
                <w:lang w:val="uk-UA"/>
              </w:rPr>
              <w:t> </w:t>
            </w:r>
          </w:p>
        </w:tc>
        <w:tc>
          <w:tcPr>
            <w:tcW w:w="428" w:type="dxa"/>
          </w:tcPr>
          <w:p w:rsidR="00B75677" w:rsidRPr="001909D7" w:rsidRDefault="00B75677" w:rsidP="00185B74">
            <w:pPr>
              <w:jc w:val="center"/>
              <w:rPr>
                <w:rFonts w:ascii="Times New Roman" w:eastAsia="Times New Roman" w:hAnsi="Times New Roman" w:cs="Times New Roman"/>
                <w:color w:val="000000"/>
                <w:sz w:val="16"/>
                <w:szCs w:val="16"/>
                <w:lang w:val="uk-UA"/>
              </w:rPr>
            </w:pPr>
            <w:r w:rsidRPr="001909D7">
              <w:rPr>
                <w:rFonts w:ascii="Times New Roman" w:eastAsia="Times New Roman" w:hAnsi="Times New Roman" w:cs="Times New Roman"/>
                <w:color w:val="000000"/>
                <w:sz w:val="16"/>
                <w:szCs w:val="16"/>
                <w:lang w:val="uk-UA"/>
              </w:rPr>
              <w:t> </w:t>
            </w:r>
          </w:p>
        </w:tc>
        <w:tc>
          <w:tcPr>
            <w:tcW w:w="429" w:type="dxa"/>
          </w:tcPr>
          <w:p w:rsidR="00B75677" w:rsidRPr="001909D7" w:rsidRDefault="00B75677" w:rsidP="00185B74">
            <w:pPr>
              <w:jc w:val="center"/>
              <w:rPr>
                <w:rFonts w:ascii="Times New Roman" w:eastAsia="Times New Roman" w:hAnsi="Times New Roman" w:cs="Times New Roman"/>
                <w:color w:val="000000"/>
                <w:sz w:val="16"/>
                <w:szCs w:val="16"/>
                <w:lang w:val="uk-UA"/>
              </w:rPr>
            </w:pPr>
            <w:r w:rsidRPr="001909D7">
              <w:rPr>
                <w:rFonts w:ascii="Times New Roman" w:eastAsia="Times New Roman" w:hAnsi="Times New Roman" w:cs="Times New Roman"/>
                <w:color w:val="000000"/>
                <w:sz w:val="16"/>
                <w:szCs w:val="16"/>
                <w:lang w:val="uk-UA"/>
              </w:rPr>
              <w:t> </w:t>
            </w:r>
          </w:p>
        </w:tc>
        <w:tc>
          <w:tcPr>
            <w:tcW w:w="429" w:type="dxa"/>
          </w:tcPr>
          <w:p w:rsidR="00B75677" w:rsidRPr="001909D7" w:rsidRDefault="00B75677" w:rsidP="00185B74">
            <w:pPr>
              <w:jc w:val="center"/>
              <w:rPr>
                <w:rFonts w:ascii="Times New Roman" w:eastAsia="Times New Roman" w:hAnsi="Times New Roman" w:cs="Times New Roman"/>
                <w:color w:val="000000"/>
                <w:sz w:val="16"/>
                <w:szCs w:val="16"/>
                <w:lang w:val="uk-UA"/>
              </w:rPr>
            </w:pPr>
            <w:r w:rsidRPr="001909D7">
              <w:rPr>
                <w:rFonts w:ascii="Times New Roman" w:eastAsia="Times New Roman" w:hAnsi="Times New Roman" w:cs="Times New Roman"/>
                <w:color w:val="000000"/>
                <w:sz w:val="16"/>
                <w:szCs w:val="16"/>
                <w:lang w:val="uk-UA"/>
              </w:rPr>
              <w:t> </w:t>
            </w:r>
          </w:p>
        </w:tc>
        <w:tc>
          <w:tcPr>
            <w:tcW w:w="429" w:type="dxa"/>
          </w:tcPr>
          <w:p w:rsidR="00B75677" w:rsidRPr="001909D7" w:rsidRDefault="00B75677" w:rsidP="00185B74">
            <w:pPr>
              <w:jc w:val="center"/>
              <w:rPr>
                <w:rFonts w:ascii="Times New Roman" w:eastAsia="Times New Roman" w:hAnsi="Times New Roman" w:cs="Times New Roman"/>
                <w:color w:val="000000"/>
                <w:sz w:val="16"/>
                <w:szCs w:val="16"/>
                <w:lang w:val="uk-UA"/>
              </w:rPr>
            </w:pPr>
            <w:r w:rsidRPr="001909D7">
              <w:rPr>
                <w:rFonts w:ascii="Times New Roman" w:eastAsia="Times New Roman" w:hAnsi="Times New Roman" w:cs="Times New Roman"/>
                <w:color w:val="000000"/>
                <w:sz w:val="16"/>
                <w:szCs w:val="16"/>
                <w:lang w:val="uk-UA"/>
              </w:rPr>
              <w:t>+</w:t>
            </w:r>
          </w:p>
        </w:tc>
        <w:tc>
          <w:tcPr>
            <w:tcW w:w="429" w:type="dxa"/>
          </w:tcPr>
          <w:p w:rsidR="00B75677" w:rsidRPr="001909D7" w:rsidRDefault="00B75677" w:rsidP="00185B74">
            <w:pPr>
              <w:jc w:val="center"/>
              <w:rPr>
                <w:rFonts w:ascii="Times New Roman" w:eastAsia="Times New Roman" w:hAnsi="Times New Roman" w:cs="Times New Roman"/>
                <w:color w:val="000000"/>
                <w:sz w:val="16"/>
                <w:szCs w:val="16"/>
                <w:lang w:val="uk-UA"/>
              </w:rPr>
            </w:pPr>
            <w:r w:rsidRPr="001909D7">
              <w:rPr>
                <w:rFonts w:ascii="Times New Roman" w:eastAsia="Times New Roman" w:hAnsi="Times New Roman" w:cs="Times New Roman"/>
                <w:color w:val="000000"/>
                <w:sz w:val="16"/>
                <w:szCs w:val="16"/>
                <w:lang w:val="uk-UA"/>
              </w:rPr>
              <w:t>+</w:t>
            </w:r>
          </w:p>
        </w:tc>
        <w:tc>
          <w:tcPr>
            <w:tcW w:w="428" w:type="dxa"/>
          </w:tcPr>
          <w:p w:rsidR="00B75677" w:rsidRPr="001909D7" w:rsidRDefault="00B75677" w:rsidP="00185B74">
            <w:pPr>
              <w:jc w:val="center"/>
              <w:rPr>
                <w:rFonts w:ascii="Times New Roman" w:eastAsia="Times New Roman" w:hAnsi="Times New Roman" w:cs="Times New Roman"/>
                <w:color w:val="000000"/>
                <w:sz w:val="16"/>
                <w:szCs w:val="16"/>
                <w:lang w:val="uk-UA"/>
              </w:rPr>
            </w:pPr>
            <w:r w:rsidRPr="001909D7">
              <w:rPr>
                <w:rFonts w:ascii="Times New Roman" w:eastAsia="Times New Roman" w:hAnsi="Times New Roman" w:cs="Times New Roman"/>
                <w:color w:val="000000"/>
                <w:sz w:val="16"/>
                <w:szCs w:val="16"/>
                <w:lang w:val="uk-UA"/>
              </w:rPr>
              <w:t>+</w:t>
            </w:r>
          </w:p>
        </w:tc>
        <w:tc>
          <w:tcPr>
            <w:tcW w:w="429" w:type="dxa"/>
            <w:noWrap/>
            <w:hideMark/>
          </w:tcPr>
          <w:p w:rsidR="00B75677" w:rsidRPr="001909D7" w:rsidRDefault="00B75677" w:rsidP="00185B74">
            <w:pPr>
              <w:jc w:val="center"/>
              <w:rPr>
                <w:rFonts w:ascii="Times New Roman" w:eastAsia="Times New Roman" w:hAnsi="Times New Roman" w:cs="Times New Roman"/>
                <w:color w:val="000000"/>
                <w:sz w:val="16"/>
                <w:szCs w:val="16"/>
                <w:lang w:val="uk-UA"/>
              </w:rPr>
            </w:pPr>
            <w:r w:rsidRPr="001909D7">
              <w:rPr>
                <w:rFonts w:ascii="Times New Roman" w:eastAsia="Times New Roman" w:hAnsi="Times New Roman" w:cs="Times New Roman"/>
                <w:color w:val="000000"/>
                <w:sz w:val="16"/>
                <w:szCs w:val="16"/>
                <w:lang w:val="uk-UA"/>
              </w:rPr>
              <w:t> </w:t>
            </w:r>
          </w:p>
        </w:tc>
        <w:tc>
          <w:tcPr>
            <w:tcW w:w="429" w:type="dxa"/>
            <w:noWrap/>
            <w:hideMark/>
          </w:tcPr>
          <w:p w:rsidR="00B75677" w:rsidRPr="001909D7" w:rsidRDefault="00B75677" w:rsidP="00185B74">
            <w:pPr>
              <w:jc w:val="center"/>
              <w:rPr>
                <w:rFonts w:ascii="Times New Roman" w:eastAsia="Times New Roman" w:hAnsi="Times New Roman" w:cs="Times New Roman"/>
                <w:color w:val="000000"/>
                <w:sz w:val="16"/>
                <w:szCs w:val="16"/>
                <w:lang w:val="uk-UA"/>
              </w:rPr>
            </w:pPr>
            <w:r w:rsidRPr="001909D7">
              <w:rPr>
                <w:rFonts w:ascii="Times New Roman" w:eastAsia="Times New Roman" w:hAnsi="Times New Roman" w:cs="Times New Roman"/>
                <w:color w:val="000000"/>
                <w:sz w:val="16"/>
                <w:szCs w:val="16"/>
                <w:lang w:val="uk-UA"/>
              </w:rPr>
              <w:t> </w:t>
            </w:r>
          </w:p>
        </w:tc>
        <w:tc>
          <w:tcPr>
            <w:tcW w:w="429" w:type="dxa"/>
          </w:tcPr>
          <w:p w:rsidR="00B75677" w:rsidRPr="001909D7" w:rsidRDefault="00B75677" w:rsidP="00185B74">
            <w:pPr>
              <w:jc w:val="center"/>
              <w:rPr>
                <w:rFonts w:ascii="Times New Roman" w:eastAsia="Times New Roman" w:hAnsi="Times New Roman" w:cs="Times New Roman"/>
                <w:color w:val="000000"/>
                <w:sz w:val="16"/>
                <w:szCs w:val="16"/>
                <w:lang w:val="uk-UA"/>
              </w:rPr>
            </w:pPr>
            <w:r w:rsidRPr="001909D7">
              <w:rPr>
                <w:rFonts w:ascii="Times New Roman" w:eastAsia="Times New Roman" w:hAnsi="Times New Roman" w:cs="Times New Roman"/>
                <w:color w:val="000000"/>
                <w:sz w:val="16"/>
                <w:szCs w:val="16"/>
                <w:lang w:val="uk-UA"/>
              </w:rPr>
              <w:t> </w:t>
            </w:r>
          </w:p>
        </w:tc>
        <w:tc>
          <w:tcPr>
            <w:tcW w:w="429" w:type="dxa"/>
          </w:tcPr>
          <w:p w:rsidR="00B75677" w:rsidRPr="001909D7" w:rsidRDefault="00B75677" w:rsidP="00185B74">
            <w:pPr>
              <w:jc w:val="center"/>
              <w:rPr>
                <w:rFonts w:ascii="Times New Roman" w:eastAsia="Times New Roman" w:hAnsi="Times New Roman" w:cs="Times New Roman"/>
                <w:color w:val="000000"/>
                <w:sz w:val="16"/>
                <w:szCs w:val="16"/>
                <w:lang w:val="uk-UA"/>
              </w:rPr>
            </w:pPr>
          </w:p>
        </w:tc>
      </w:tr>
      <w:tr w:rsidR="00B75677" w:rsidRPr="001909D7" w:rsidTr="00B75677">
        <w:trPr>
          <w:trHeight w:val="20"/>
          <w:jc w:val="center"/>
        </w:trPr>
        <w:tc>
          <w:tcPr>
            <w:tcW w:w="428" w:type="dxa"/>
            <w:noWrap/>
            <w:hideMark/>
          </w:tcPr>
          <w:p w:rsidR="00B75677" w:rsidRPr="001909D7" w:rsidRDefault="00B75677" w:rsidP="00185B74">
            <w:pPr>
              <w:rPr>
                <w:rFonts w:ascii="Times New Roman" w:eastAsia="Times New Roman" w:hAnsi="Times New Roman" w:cs="Times New Roman"/>
                <w:color w:val="000000"/>
                <w:spacing w:val="-10"/>
                <w:sz w:val="16"/>
                <w:szCs w:val="16"/>
                <w:lang w:val="uk-UA"/>
              </w:rPr>
            </w:pPr>
            <w:r w:rsidRPr="001909D7">
              <w:rPr>
                <w:rFonts w:ascii="Times New Roman" w:eastAsia="Times New Roman" w:hAnsi="Times New Roman" w:cs="Times New Roman"/>
                <w:color w:val="000000"/>
                <w:spacing w:val="-10"/>
                <w:sz w:val="16"/>
                <w:szCs w:val="16"/>
                <w:lang w:val="uk-UA"/>
              </w:rPr>
              <w:t>РН 12</w:t>
            </w:r>
          </w:p>
        </w:tc>
        <w:tc>
          <w:tcPr>
            <w:tcW w:w="429" w:type="dxa"/>
            <w:noWrap/>
            <w:hideMark/>
          </w:tcPr>
          <w:p w:rsidR="00B75677" w:rsidRPr="001909D7" w:rsidRDefault="00B75677" w:rsidP="00185B74">
            <w:pPr>
              <w:jc w:val="center"/>
              <w:rPr>
                <w:rFonts w:ascii="Times New Roman" w:eastAsia="Times New Roman" w:hAnsi="Times New Roman" w:cs="Times New Roman"/>
                <w:color w:val="000000"/>
                <w:sz w:val="16"/>
                <w:szCs w:val="16"/>
                <w:lang w:val="uk-UA"/>
              </w:rPr>
            </w:pPr>
            <w:r>
              <w:rPr>
                <w:rFonts w:ascii="Times New Roman" w:eastAsia="Times New Roman" w:hAnsi="Times New Roman" w:cs="Times New Roman"/>
                <w:color w:val="000000"/>
                <w:sz w:val="16"/>
                <w:szCs w:val="16"/>
                <w:lang w:val="uk-UA"/>
              </w:rPr>
              <w:t>+</w:t>
            </w:r>
            <w:r w:rsidRPr="001909D7">
              <w:rPr>
                <w:rFonts w:ascii="Times New Roman" w:eastAsia="Times New Roman" w:hAnsi="Times New Roman" w:cs="Times New Roman"/>
                <w:color w:val="000000"/>
                <w:sz w:val="16"/>
                <w:szCs w:val="16"/>
                <w:lang w:val="uk-UA"/>
              </w:rPr>
              <w:t> </w:t>
            </w:r>
          </w:p>
        </w:tc>
        <w:tc>
          <w:tcPr>
            <w:tcW w:w="429" w:type="dxa"/>
            <w:noWrap/>
            <w:hideMark/>
          </w:tcPr>
          <w:p w:rsidR="00B75677" w:rsidRPr="001909D7" w:rsidRDefault="00B75677" w:rsidP="003E2078">
            <w:pPr>
              <w:jc w:val="center"/>
              <w:rPr>
                <w:rFonts w:ascii="Times New Roman" w:eastAsia="Times New Roman" w:hAnsi="Times New Roman" w:cs="Times New Roman"/>
                <w:color w:val="000000"/>
                <w:sz w:val="16"/>
                <w:szCs w:val="16"/>
                <w:lang w:val="uk-UA"/>
              </w:rPr>
            </w:pPr>
            <w:r w:rsidRPr="001909D7">
              <w:rPr>
                <w:rFonts w:ascii="Times New Roman" w:eastAsia="Times New Roman" w:hAnsi="Times New Roman" w:cs="Times New Roman"/>
                <w:color w:val="000000"/>
                <w:sz w:val="16"/>
                <w:szCs w:val="16"/>
                <w:lang w:val="uk-UA"/>
              </w:rPr>
              <w:t> </w:t>
            </w:r>
          </w:p>
        </w:tc>
        <w:tc>
          <w:tcPr>
            <w:tcW w:w="429" w:type="dxa"/>
            <w:noWrap/>
            <w:hideMark/>
          </w:tcPr>
          <w:p w:rsidR="00B75677" w:rsidRPr="001909D7" w:rsidRDefault="00B75677" w:rsidP="00185B74">
            <w:pPr>
              <w:jc w:val="center"/>
              <w:rPr>
                <w:rFonts w:ascii="Times New Roman" w:eastAsia="Times New Roman" w:hAnsi="Times New Roman" w:cs="Times New Roman"/>
                <w:color w:val="000000"/>
                <w:sz w:val="16"/>
                <w:szCs w:val="16"/>
                <w:lang w:val="uk-UA"/>
              </w:rPr>
            </w:pPr>
            <w:r w:rsidRPr="001909D7">
              <w:rPr>
                <w:rFonts w:ascii="Times New Roman" w:eastAsia="Times New Roman" w:hAnsi="Times New Roman" w:cs="Times New Roman"/>
                <w:color w:val="000000"/>
                <w:sz w:val="16"/>
                <w:szCs w:val="16"/>
                <w:lang w:val="uk-UA"/>
              </w:rPr>
              <w:t> </w:t>
            </w:r>
          </w:p>
        </w:tc>
        <w:tc>
          <w:tcPr>
            <w:tcW w:w="429" w:type="dxa"/>
            <w:noWrap/>
            <w:hideMark/>
          </w:tcPr>
          <w:p w:rsidR="00B75677" w:rsidRPr="001909D7" w:rsidRDefault="00B75677" w:rsidP="00185B74">
            <w:pPr>
              <w:jc w:val="center"/>
              <w:rPr>
                <w:rFonts w:ascii="Times New Roman" w:eastAsia="Times New Roman" w:hAnsi="Times New Roman" w:cs="Times New Roman"/>
                <w:color w:val="000000"/>
                <w:sz w:val="16"/>
                <w:szCs w:val="16"/>
                <w:lang w:val="uk-UA"/>
              </w:rPr>
            </w:pPr>
            <w:r w:rsidRPr="001909D7">
              <w:rPr>
                <w:rFonts w:ascii="Times New Roman" w:eastAsia="Times New Roman" w:hAnsi="Times New Roman" w:cs="Times New Roman"/>
                <w:color w:val="000000"/>
                <w:sz w:val="16"/>
                <w:szCs w:val="16"/>
                <w:lang w:val="uk-UA"/>
              </w:rPr>
              <w:t> </w:t>
            </w:r>
          </w:p>
        </w:tc>
        <w:tc>
          <w:tcPr>
            <w:tcW w:w="429" w:type="dxa"/>
            <w:noWrap/>
            <w:hideMark/>
          </w:tcPr>
          <w:p w:rsidR="00B75677" w:rsidRPr="001909D7" w:rsidRDefault="00B75677" w:rsidP="00185B74">
            <w:pPr>
              <w:jc w:val="center"/>
              <w:rPr>
                <w:rFonts w:ascii="Times New Roman" w:eastAsia="Times New Roman" w:hAnsi="Times New Roman" w:cs="Times New Roman"/>
                <w:color w:val="000000"/>
                <w:sz w:val="16"/>
                <w:szCs w:val="16"/>
                <w:lang w:val="uk-UA"/>
              </w:rPr>
            </w:pPr>
            <w:r w:rsidRPr="001909D7">
              <w:rPr>
                <w:rFonts w:ascii="Times New Roman" w:eastAsia="Times New Roman" w:hAnsi="Times New Roman" w:cs="Times New Roman"/>
                <w:color w:val="000000"/>
                <w:sz w:val="16"/>
                <w:szCs w:val="16"/>
                <w:lang w:val="uk-UA"/>
              </w:rPr>
              <w:t> </w:t>
            </w:r>
          </w:p>
        </w:tc>
        <w:tc>
          <w:tcPr>
            <w:tcW w:w="428" w:type="dxa"/>
            <w:noWrap/>
            <w:hideMark/>
          </w:tcPr>
          <w:p w:rsidR="00B75677" w:rsidRPr="001909D7" w:rsidRDefault="00B75677" w:rsidP="00185B74">
            <w:pPr>
              <w:jc w:val="center"/>
              <w:rPr>
                <w:rFonts w:ascii="Times New Roman" w:eastAsia="Times New Roman" w:hAnsi="Times New Roman" w:cs="Times New Roman"/>
                <w:color w:val="000000"/>
                <w:sz w:val="16"/>
                <w:szCs w:val="16"/>
                <w:lang w:val="uk-UA"/>
              </w:rPr>
            </w:pPr>
            <w:r w:rsidRPr="001909D7">
              <w:rPr>
                <w:rFonts w:ascii="Times New Roman" w:eastAsia="Times New Roman" w:hAnsi="Times New Roman" w:cs="Times New Roman"/>
                <w:color w:val="000000"/>
                <w:sz w:val="16"/>
                <w:szCs w:val="16"/>
                <w:lang w:val="uk-UA"/>
              </w:rPr>
              <w:t> </w:t>
            </w:r>
          </w:p>
        </w:tc>
        <w:tc>
          <w:tcPr>
            <w:tcW w:w="429" w:type="dxa"/>
            <w:noWrap/>
            <w:hideMark/>
          </w:tcPr>
          <w:p w:rsidR="00B75677" w:rsidRPr="001909D7" w:rsidRDefault="00B75677" w:rsidP="00185B74">
            <w:pPr>
              <w:jc w:val="center"/>
              <w:rPr>
                <w:rFonts w:ascii="Times New Roman" w:eastAsia="Times New Roman" w:hAnsi="Times New Roman" w:cs="Times New Roman"/>
                <w:color w:val="000000"/>
                <w:sz w:val="16"/>
                <w:szCs w:val="16"/>
                <w:lang w:val="uk-UA"/>
              </w:rPr>
            </w:pPr>
            <w:r w:rsidRPr="001909D7">
              <w:rPr>
                <w:rFonts w:ascii="Times New Roman" w:eastAsia="Times New Roman" w:hAnsi="Times New Roman" w:cs="Times New Roman"/>
                <w:color w:val="000000"/>
                <w:sz w:val="16"/>
                <w:szCs w:val="16"/>
                <w:lang w:val="uk-UA"/>
              </w:rPr>
              <w:t> </w:t>
            </w:r>
          </w:p>
        </w:tc>
        <w:tc>
          <w:tcPr>
            <w:tcW w:w="429" w:type="dxa"/>
            <w:noWrap/>
            <w:hideMark/>
          </w:tcPr>
          <w:p w:rsidR="00B75677" w:rsidRPr="001909D7" w:rsidRDefault="00B75677" w:rsidP="00185B74">
            <w:pPr>
              <w:jc w:val="center"/>
              <w:rPr>
                <w:rFonts w:ascii="Times New Roman" w:eastAsia="Times New Roman" w:hAnsi="Times New Roman" w:cs="Times New Roman"/>
                <w:color w:val="000000"/>
                <w:sz w:val="16"/>
                <w:szCs w:val="16"/>
                <w:lang w:val="uk-UA"/>
              </w:rPr>
            </w:pPr>
            <w:r w:rsidRPr="001909D7">
              <w:rPr>
                <w:rFonts w:ascii="Times New Roman" w:eastAsia="Times New Roman" w:hAnsi="Times New Roman" w:cs="Times New Roman"/>
                <w:color w:val="000000"/>
                <w:sz w:val="16"/>
                <w:szCs w:val="16"/>
                <w:lang w:val="uk-UA"/>
              </w:rPr>
              <w:t>+</w:t>
            </w:r>
          </w:p>
        </w:tc>
        <w:tc>
          <w:tcPr>
            <w:tcW w:w="429" w:type="dxa"/>
            <w:noWrap/>
            <w:hideMark/>
          </w:tcPr>
          <w:p w:rsidR="00B75677" w:rsidRPr="001909D7" w:rsidRDefault="00B75677" w:rsidP="00185B74">
            <w:pPr>
              <w:jc w:val="center"/>
              <w:rPr>
                <w:rFonts w:ascii="Times New Roman" w:eastAsia="Times New Roman" w:hAnsi="Times New Roman" w:cs="Times New Roman"/>
                <w:color w:val="000000"/>
                <w:sz w:val="16"/>
                <w:szCs w:val="16"/>
                <w:lang w:val="uk-UA"/>
              </w:rPr>
            </w:pPr>
            <w:r w:rsidRPr="001909D7">
              <w:rPr>
                <w:rFonts w:ascii="Times New Roman" w:eastAsia="Times New Roman" w:hAnsi="Times New Roman" w:cs="Times New Roman"/>
                <w:color w:val="000000"/>
                <w:sz w:val="16"/>
                <w:szCs w:val="16"/>
                <w:lang w:val="uk-UA"/>
              </w:rPr>
              <w:t> </w:t>
            </w:r>
          </w:p>
        </w:tc>
        <w:tc>
          <w:tcPr>
            <w:tcW w:w="429" w:type="dxa"/>
          </w:tcPr>
          <w:p w:rsidR="00B75677" w:rsidRPr="001909D7" w:rsidRDefault="00B75677" w:rsidP="00185B74">
            <w:pPr>
              <w:jc w:val="center"/>
              <w:rPr>
                <w:rFonts w:ascii="Times New Roman" w:eastAsia="Times New Roman" w:hAnsi="Times New Roman" w:cs="Times New Roman"/>
                <w:color w:val="000000"/>
                <w:sz w:val="16"/>
                <w:szCs w:val="16"/>
                <w:lang w:val="uk-UA"/>
              </w:rPr>
            </w:pPr>
            <w:r w:rsidRPr="001909D7">
              <w:rPr>
                <w:rFonts w:ascii="Times New Roman" w:eastAsia="Times New Roman" w:hAnsi="Times New Roman" w:cs="Times New Roman"/>
                <w:color w:val="000000"/>
                <w:sz w:val="16"/>
                <w:szCs w:val="16"/>
                <w:lang w:val="uk-UA"/>
              </w:rPr>
              <w:t> </w:t>
            </w:r>
          </w:p>
        </w:tc>
        <w:tc>
          <w:tcPr>
            <w:tcW w:w="429" w:type="dxa"/>
            <w:noWrap/>
            <w:hideMark/>
          </w:tcPr>
          <w:p w:rsidR="00B75677" w:rsidRPr="001909D7" w:rsidRDefault="00B75677" w:rsidP="00185B74">
            <w:pPr>
              <w:jc w:val="center"/>
              <w:rPr>
                <w:rFonts w:ascii="Times New Roman" w:eastAsia="Times New Roman" w:hAnsi="Times New Roman" w:cs="Times New Roman"/>
                <w:color w:val="000000"/>
                <w:sz w:val="16"/>
                <w:szCs w:val="16"/>
                <w:lang w:val="uk-UA"/>
              </w:rPr>
            </w:pPr>
            <w:r w:rsidRPr="001909D7">
              <w:rPr>
                <w:rFonts w:ascii="Times New Roman" w:eastAsia="Times New Roman" w:hAnsi="Times New Roman" w:cs="Times New Roman"/>
                <w:color w:val="000000"/>
                <w:sz w:val="16"/>
                <w:szCs w:val="16"/>
                <w:lang w:val="uk-UA"/>
              </w:rPr>
              <w:t> </w:t>
            </w:r>
          </w:p>
        </w:tc>
        <w:tc>
          <w:tcPr>
            <w:tcW w:w="429" w:type="dxa"/>
          </w:tcPr>
          <w:p w:rsidR="00B75677" w:rsidRPr="001909D7" w:rsidRDefault="00B75677" w:rsidP="00185B74">
            <w:pPr>
              <w:jc w:val="center"/>
              <w:rPr>
                <w:rFonts w:ascii="Times New Roman" w:eastAsia="Times New Roman" w:hAnsi="Times New Roman" w:cs="Times New Roman"/>
                <w:color w:val="000000"/>
                <w:sz w:val="16"/>
                <w:szCs w:val="16"/>
                <w:lang w:val="uk-UA"/>
              </w:rPr>
            </w:pPr>
            <w:r w:rsidRPr="001909D7">
              <w:rPr>
                <w:rFonts w:ascii="Times New Roman" w:eastAsia="Times New Roman" w:hAnsi="Times New Roman" w:cs="Times New Roman"/>
                <w:color w:val="000000"/>
                <w:sz w:val="16"/>
                <w:szCs w:val="16"/>
                <w:lang w:val="uk-UA"/>
              </w:rPr>
              <w:t> </w:t>
            </w:r>
          </w:p>
        </w:tc>
        <w:tc>
          <w:tcPr>
            <w:tcW w:w="428" w:type="dxa"/>
          </w:tcPr>
          <w:p w:rsidR="00B75677" w:rsidRPr="001909D7" w:rsidRDefault="00B75677" w:rsidP="00185B74">
            <w:pPr>
              <w:jc w:val="center"/>
              <w:rPr>
                <w:rFonts w:ascii="Times New Roman" w:eastAsia="Times New Roman" w:hAnsi="Times New Roman" w:cs="Times New Roman"/>
                <w:color w:val="000000"/>
                <w:sz w:val="16"/>
                <w:szCs w:val="16"/>
                <w:lang w:val="uk-UA"/>
              </w:rPr>
            </w:pPr>
            <w:r w:rsidRPr="001909D7">
              <w:rPr>
                <w:rFonts w:ascii="Times New Roman" w:eastAsia="Times New Roman" w:hAnsi="Times New Roman" w:cs="Times New Roman"/>
                <w:color w:val="000000"/>
                <w:sz w:val="16"/>
                <w:szCs w:val="16"/>
                <w:lang w:val="uk-UA"/>
              </w:rPr>
              <w:t> </w:t>
            </w:r>
          </w:p>
        </w:tc>
        <w:tc>
          <w:tcPr>
            <w:tcW w:w="429" w:type="dxa"/>
          </w:tcPr>
          <w:p w:rsidR="00B75677" w:rsidRPr="001909D7" w:rsidRDefault="00B75677" w:rsidP="00185B74">
            <w:pPr>
              <w:jc w:val="center"/>
              <w:rPr>
                <w:rFonts w:ascii="Times New Roman" w:eastAsia="Times New Roman" w:hAnsi="Times New Roman" w:cs="Times New Roman"/>
                <w:color w:val="000000"/>
                <w:sz w:val="16"/>
                <w:szCs w:val="16"/>
                <w:lang w:val="uk-UA"/>
              </w:rPr>
            </w:pPr>
            <w:r w:rsidRPr="001909D7">
              <w:rPr>
                <w:rFonts w:ascii="Times New Roman" w:eastAsia="Times New Roman" w:hAnsi="Times New Roman" w:cs="Times New Roman"/>
                <w:color w:val="000000"/>
                <w:sz w:val="16"/>
                <w:szCs w:val="16"/>
                <w:lang w:val="uk-UA"/>
              </w:rPr>
              <w:t> </w:t>
            </w:r>
          </w:p>
        </w:tc>
        <w:tc>
          <w:tcPr>
            <w:tcW w:w="429" w:type="dxa"/>
          </w:tcPr>
          <w:p w:rsidR="00B75677" w:rsidRPr="001909D7" w:rsidRDefault="00B75677" w:rsidP="00185B74">
            <w:pPr>
              <w:jc w:val="center"/>
              <w:rPr>
                <w:rFonts w:ascii="Times New Roman" w:eastAsia="Times New Roman" w:hAnsi="Times New Roman" w:cs="Times New Roman"/>
                <w:color w:val="000000"/>
                <w:sz w:val="16"/>
                <w:szCs w:val="16"/>
                <w:lang w:val="uk-UA"/>
              </w:rPr>
            </w:pPr>
            <w:r w:rsidRPr="001909D7">
              <w:rPr>
                <w:rFonts w:ascii="Times New Roman" w:eastAsia="Times New Roman" w:hAnsi="Times New Roman" w:cs="Times New Roman"/>
                <w:color w:val="000000"/>
                <w:sz w:val="16"/>
                <w:szCs w:val="16"/>
                <w:lang w:val="uk-UA"/>
              </w:rPr>
              <w:t> </w:t>
            </w:r>
          </w:p>
        </w:tc>
        <w:tc>
          <w:tcPr>
            <w:tcW w:w="429" w:type="dxa"/>
          </w:tcPr>
          <w:p w:rsidR="00B75677" w:rsidRPr="001909D7" w:rsidRDefault="00B75677" w:rsidP="00185B74">
            <w:pPr>
              <w:jc w:val="center"/>
              <w:rPr>
                <w:rFonts w:ascii="Times New Roman" w:eastAsia="Times New Roman" w:hAnsi="Times New Roman" w:cs="Times New Roman"/>
                <w:color w:val="000000"/>
                <w:sz w:val="16"/>
                <w:szCs w:val="16"/>
                <w:lang w:val="uk-UA"/>
              </w:rPr>
            </w:pPr>
            <w:r w:rsidRPr="001909D7">
              <w:rPr>
                <w:rFonts w:ascii="Times New Roman" w:eastAsia="Times New Roman" w:hAnsi="Times New Roman" w:cs="Times New Roman"/>
                <w:color w:val="000000"/>
                <w:sz w:val="16"/>
                <w:szCs w:val="16"/>
                <w:lang w:val="uk-UA"/>
              </w:rPr>
              <w:t> </w:t>
            </w:r>
          </w:p>
        </w:tc>
        <w:tc>
          <w:tcPr>
            <w:tcW w:w="429" w:type="dxa"/>
          </w:tcPr>
          <w:p w:rsidR="00B75677" w:rsidRPr="001909D7" w:rsidRDefault="00B75677" w:rsidP="00185B74">
            <w:pPr>
              <w:jc w:val="center"/>
              <w:rPr>
                <w:rFonts w:ascii="Times New Roman" w:eastAsia="Times New Roman" w:hAnsi="Times New Roman" w:cs="Times New Roman"/>
                <w:color w:val="000000"/>
                <w:sz w:val="16"/>
                <w:szCs w:val="16"/>
                <w:lang w:val="uk-UA"/>
              </w:rPr>
            </w:pPr>
            <w:r w:rsidRPr="001909D7">
              <w:rPr>
                <w:rFonts w:ascii="Times New Roman" w:eastAsia="Times New Roman" w:hAnsi="Times New Roman" w:cs="Times New Roman"/>
                <w:color w:val="000000"/>
                <w:sz w:val="16"/>
                <w:szCs w:val="16"/>
                <w:lang w:val="uk-UA"/>
              </w:rPr>
              <w:t> </w:t>
            </w:r>
          </w:p>
        </w:tc>
        <w:tc>
          <w:tcPr>
            <w:tcW w:w="428" w:type="dxa"/>
          </w:tcPr>
          <w:p w:rsidR="00B75677" w:rsidRPr="001909D7" w:rsidRDefault="00B75677" w:rsidP="00185B74">
            <w:pPr>
              <w:jc w:val="center"/>
              <w:rPr>
                <w:rFonts w:ascii="Times New Roman" w:eastAsia="Times New Roman" w:hAnsi="Times New Roman" w:cs="Times New Roman"/>
                <w:color w:val="000000"/>
                <w:sz w:val="16"/>
                <w:szCs w:val="16"/>
                <w:lang w:val="uk-UA"/>
              </w:rPr>
            </w:pPr>
            <w:r w:rsidRPr="001909D7">
              <w:rPr>
                <w:rFonts w:ascii="Times New Roman" w:eastAsia="Times New Roman" w:hAnsi="Times New Roman" w:cs="Times New Roman"/>
                <w:color w:val="000000"/>
                <w:sz w:val="16"/>
                <w:szCs w:val="16"/>
                <w:lang w:val="uk-UA"/>
              </w:rPr>
              <w:t> </w:t>
            </w:r>
          </w:p>
        </w:tc>
        <w:tc>
          <w:tcPr>
            <w:tcW w:w="429" w:type="dxa"/>
            <w:noWrap/>
            <w:hideMark/>
          </w:tcPr>
          <w:p w:rsidR="00B75677" w:rsidRPr="001909D7" w:rsidRDefault="00B75677" w:rsidP="00185B74">
            <w:pPr>
              <w:jc w:val="center"/>
              <w:rPr>
                <w:rFonts w:ascii="Times New Roman" w:eastAsia="Times New Roman" w:hAnsi="Times New Roman" w:cs="Times New Roman"/>
                <w:color w:val="000000"/>
                <w:sz w:val="16"/>
                <w:szCs w:val="16"/>
                <w:lang w:val="uk-UA"/>
              </w:rPr>
            </w:pPr>
            <w:r w:rsidRPr="001909D7">
              <w:rPr>
                <w:rFonts w:ascii="Times New Roman" w:eastAsia="Times New Roman" w:hAnsi="Times New Roman" w:cs="Times New Roman"/>
                <w:color w:val="000000"/>
                <w:sz w:val="16"/>
                <w:szCs w:val="16"/>
                <w:lang w:val="uk-UA"/>
              </w:rPr>
              <w:t> </w:t>
            </w:r>
          </w:p>
        </w:tc>
        <w:tc>
          <w:tcPr>
            <w:tcW w:w="429" w:type="dxa"/>
            <w:noWrap/>
            <w:hideMark/>
          </w:tcPr>
          <w:p w:rsidR="00B75677" w:rsidRPr="001909D7" w:rsidRDefault="00B75677" w:rsidP="00185B74">
            <w:pPr>
              <w:jc w:val="center"/>
              <w:rPr>
                <w:rFonts w:ascii="Times New Roman" w:eastAsia="Times New Roman" w:hAnsi="Times New Roman" w:cs="Times New Roman"/>
                <w:color w:val="000000"/>
                <w:sz w:val="16"/>
                <w:szCs w:val="16"/>
                <w:lang w:val="uk-UA"/>
              </w:rPr>
            </w:pPr>
          </w:p>
        </w:tc>
        <w:tc>
          <w:tcPr>
            <w:tcW w:w="429" w:type="dxa"/>
          </w:tcPr>
          <w:p w:rsidR="00B75677" w:rsidRPr="001909D7" w:rsidRDefault="00B75677" w:rsidP="003E2078">
            <w:pPr>
              <w:jc w:val="center"/>
              <w:rPr>
                <w:rFonts w:ascii="Times New Roman" w:eastAsia="Times New Roman" w:hAnsi="Times New Roman" w:cs="Times New Roman"/>
                <w:color w:val="000000"/>
                <w:sz w:val="16"/>
                <w:szCs w:val="16"/>
                <w:lang w:val="uk-UA"/>
              </w:rPr>
            </w:pPr>
            <w:r w:rsidRPr="001909D7">
              <w:rPr>
                <w:rFonts w:ascii="Times New Roman" w:eastAsia="Times New Roman" w:hAnsi="Times New Roman" w:cs="Times New Roman"/>
                <w:color w:val="000000"/>
                <w:sz w:val="16"/>
                <w:szCs w:val="16"/>
                <w:lang w:val="uk-UA"/>
              </w:rPr>
              <w:t> </w:t>
            </w:r>
          </w:p>
        </w:tc>
        <w:tc>
          <w:tcPr>
            <w:tcW w:w="429" w:type="dxa"/>
          </w:tcPr>
          <w:p w:rsidR="00B75677" w:rsidRPr="001909D7" w:rsidRDefault="00B75677" w:rsidP="00185B74">
            <w:pPr>
              <w:jc w:val="center"/>
              <w:rPr>
                <w:rFonts w:ascii="Times New Roman" w:eastAsia="Times New Roman" w:hAnsi="Times New Roman" w:cs="Times New Roman"/>
                <w:color w:val="000000"/>
                <w:sz w:val="16"/>
                <w:szCs w:val="16"/>
                <w:lang w:val="uk-UA"/>
              </w:rPr>
            </w:pPr>
            <w:r>
              <w:rPr>
                <w:rFonts w:ascii="Times New Roman" w:eastAsia="Times New Roman" w:hAnsi="Times New Roman" w:cs="Times New Roman"/>
                <w:color w:val="000000"/>
                <w:sz w:val="16"/>
                <w:szCs w:val="16"/>
                <w:lang w:val="uk-UA"/>
              </w:rPr>
              <w:t>+</w:t>
            </w:r>
          </w:p>
        </w:tc>
      </w:tr>
      <w:tr w:rsidR="00B75677" w:rsidRPr="001909D7" w:rsidTr="00B75677">
        <w:trPr>
          <w:trHeight w:val="20"/>
          <w:jc w:val="center"/>
        </w:trPr>
        <w:tc>
          <w:tcPr>
            <w:tcW w:w="428" w:type="dxa"/>
            <w:noWrap/>
            <w:hideMark/>
          </w:tcPr>
          <w:p w:rsidR="00B75677" w:rsidRPr="001909D7" w:rsidRDefault="00B75677" w:rsidP="00185B74">
            <w:pPr>
              <w:rPr>
                <w:rFonts w:ascii="Times New Roman" w:eastAsia="Times New Roman" w:hAnsi="Times New Roman" w:cs="Times New Roman"/>
                <w:color w:val="000000"/>
                <w:spacing w:val="-10"/>
                <w:sz w:val="16"/>
                <w:szCs w:val="16"/>
                <w:lang w:val="uk-UA"/>
              </w:rPr>
            </w:pPr>
            <w:r w:rsidRPr="001909D7">
              <w:rPr>
                <w:rFonts w:ascii="Times New Roman" w:eastAsia="Times New Roman" w:hAnsi="Times New Roman" w:cs="Times New Roman"/>
                <w:color w:val="000000"/>
                <w:spacing w:val="-10"/>
                <w:sz w:val="16"/>
                <w:szCs w:val="16"/>
                <w:lang w:val="uk-UA"/>
              </w:rPr>
              <w:t>РН 13</w:t>
            </w:r>
          </w:p>
        </w:tc>
        <w:tc>
          <w:tcPr>
            <w:tcW w:w="429" w:type="dxa"/>
            <w:noWrap/>
            <w:hideMark/>
          </w:tcPr>
          <w:p w:rsidR="00B75677" w:rsidRPr="001909D7" w:rsidRDefault="00B75677" w:rsidP="00185B74">
            <w:pPr>
              <w:jc w:val="center"/>
              <w:rPr>
                <w:rFonts w:ascii="Times New Roman" w:eastAsia="Times New Roman" w:hAnsi="Times New Roman" w:cs="Times New Roman"/>
                <w:color w:val="000000"/>
                <w:sz w:val="16"/>
                <w:szCs w:val="16"/>
                <w:lang w:val="uk-UA"/>
              </w:rPr>
            </w:pPr>
            <w:r w:rsidRPr="001909D7">
              <w:rPr>
                <w:rFonts w:ascii="Times New Roman" w:eastAsia="Times New Roman" w:hAnsi="Times New Roman" w:cs="Times New Roman"/>
                <w:color w:val="000000"/>
                <w:sz w:val="16"/>
                <w:szCs w:val="16"/>
                <w:lang w:val="uk-UA"/>
              </w:rPr>
              <w:t>+</w:t>
            </w:r>
          </w:p>
        </w:tc>
        <w:tc>
          <w:tcPr>
            <w:tcW w:w="429" w:type="dxa"/>
            <w:noWrap/>
            <w:hideMark/>
          </w:tcPr>
          <w:p w:rsidR="00B75677" w:rsidRPr="001909D7" w:rsidRDefault="00B75677" w:rsidP="00185B74">
            <w:pPr>
              <w:jc w:val="center"/>
              <w:rPr>
                <w:rFonts w:ascii="Times New Roman" w:eastAsia="Times New Roman" w:hAnsi="Times New Roman" w:cs="Times New Roman"/>
                <w:color w:val="000000"/>
                <w:sz w:val="16"/>
                <w:szCs w:val="16"/>
                <w:lang w:val="uk-UA"/>
              </w:rPr>
            </w:pPr>
            <w:r w:rsidRPr="001909D7">
              <w:rPr>
                <w:rFonts w:ascii="Times New Roman" w:eastAsia="Times New Roman" w:hAnsi="Times New Roman" w:cs="Times New Roman"/>
                <w:color w:val="000000"/>
                <w:sz w:val="16"/>
                <w:szCs w:val="16"/>
                <w:lang w:val="uk-UA"/>
              </w:rPr>
              <w:t> </w:t>
            </w:r>
          </w:p>
        </w:tc>
        <w:tc>
          <w:tcPr>
            <w:tcW w:w="429" w:type="dxa"/>
            <w:noWrap/>
            <w:hideMark/>
          </w:tcPr>
          <w:p w:rsidR="00B75677" w:rsidRPr="001909D7" w:rsidRDefault="00B75677" w:rsidP="00185B74">
            <w:pPr>
              <w:jc w:val="center"/>
              <w:rPr>
                <w:rFonts w:ascii="Times New Roman" w:eastAsia="Times New Roman" w:hAnsi="Times New Roman" w:cs="Times New Roman"/>
                <w:color w:val="000000"/>
                <w:sz w:val="16"/>
                <w:szCs w:val="16"/>
                <w:lang w:val="uk-UA"/>
              </w:rPr>
            </w:pPr>
            <w:r w:rsidRPr="001909D7">
              <w:rPr>
                <w:rFonts w:ascii="Times New Roman" w:eastAsia="Times New Roman" w:hAnsi="Times New Roman" w:cs="Times New Roman"/>
                <w:color w:val="000000"/>
                <w:sz w:val="16"/>
                <w:szCs w:val="16"/>
                <w:lang w:val="uk-UA"/>
              </w:rPr>
              <w:t> </w:t>
            </w:r>
          </w:p>
        </w:tc>
        <w:tc>
          <w:tcPr>
            <w:tcW w:w="429" w:type="dxa"/>
            <w:noWrap/>
            <w:hideMark/>
          </w:tcPr>
          <w:p w:rsidR="00B75677" w:rsidRPr="001909D7" w:rsidRDefault="00B75677" w:rsidP="00185B74">
            <w:pPr>
              <w:jc w:val="center"/>
              <w:rPr>
                <w:rFonts w:ascii="Times New Roman" w:eastAsia="Times New Roman" w:hAnsi="Times New Roman" w:cs="Times New Roman"/>
                <w:color w:val="000000"/>
                <w:sz w:val="16"/>
                <w:szCs w:val="16"/>
                <w:lang w:val="uk-UA"/>
              </w:rPr>
            </w:pPr>
            <w:r w:rsidRPr="001909D7">
              <w:rPr>
                <w:rFonts w:ascii="Times New Roman" w:eastAsia="Times New Roman" w:hAnsi="Times New Roman" w:cs="Times New Roman"/>
                <w:color w:val="000000"/>
                <w:sz w:val="16"/>
                <w:szCs w:val="16"/>
                <w:lang w:val="uk-UA"/>
              </w:rPr>
              <w:t>+</w:t>
            </w:r>
          </w:p>
        </w:tc>
        <w:tc>
          <w:tcPr>
            <w:tcW w:w="429" w:type="dxa"/>
            <w:noWrap/>
            <w:hideMark/>
          </w:tcPr>
          <w:p w:rsidR="00B75677" w:rsidRPr="001909D7" w:rsidRDefault="00B75677" w:rsidP="00185B74">
            <w:pPr>
              <w:jc w:val="center"/>
              <w:rPr>
                <w:rFonts w:ascii="Times New Roman" w:eastAsia="Times New Roman" w:hAnsi="Times New Roman" w:cs="Times New Roman"/>
                <w:color w:val="000000"/>
                <w:sz w:val="16"/>
                <w:szCs w:val="16"/>
                <w:lang w:val="uk-UA"/>
              </w:rPr>
            </w:pPr>
            <w:r w:rsidRPr="001909D7">
              <w:rPr>
                <w:rFonts w:ascii="Times New Roman" w:eastAsia="Times New Roman" w:hAnsi="Times New Roman" w:cs="Times New Roman"/>
                <w:color w:val="000000"/>
                <w:sz w:val="16"/>
                <w:szCs w:val="16"/>
                <w:lang w:val="uk-UA"/>
              </w:rPr>
              <w:t> </w:t>
            </w:r>
          </w:p>
        </w:tc>
        <w:tc>
          <w:tcPr>
            <w:tcW w:w="428" w:type="dxa"/>
            <w:noWrap/>
            <w:hideMark/>
          </w:tcPr>
          <w:p w:rsidR="00B75677" w:rsidRPr="001909D7" w:rsidRDefault="00B75677" w:rsidP="00185B74">
            <w:pPr>
              <w:jc w:val="center"/>
              <w:rPr>
                <w:rFonts w:ascii="Times New Roman" w:eastAsia="Times New Roman" w:hAnsi="Times New Roman" w:cs="Times New Roman"/>
                <w:color w:val="000000"/>
                <w:sz w:val="16"/>
                <w:szCs w:val="16"/>
                <w:lang w:val="uk-UA"/>
              </w:rPr>
            </w:pPr>
            <w:r w:rsidRPr="001909D7">
              <w:rPr>
                <w:rFonts w:ascii="Times New Roman" w:eastAsia="Times New Roman" w:hAnsi="Times New Roman" w:cs="Times New Roman"/>
                <w:color w:val="000000"/>
                <w:sz w:val="16"/>
                <w:szCs w:val="16"/>
                <w:lang w:val="uk-UA"/>
              </w:rPr>
              <w:t>+</w:t>
            </w:r>
          </w:p>
        </w:tc>
        <w:tc>
          <w:tcPr>
            <w:tcW w:w="429" w:type="dxa"/>
            <w:noWrap/>
            <w:hideMark/>
          </w:tcPr>
          <w:p w:rsidR="00B75677" w:rsidRPr="001909D7" w:rsidRDefault="00B75677" w:rsidP="00185B74">
            <w:pPr>
              <w:jc w:val="center"/>
              <w:rPr>
                <w:rFonts w:ascii="Times New Roman" w:eastAsia="Times New Roman" w:hAnsi="Times New Roman" w:cs="Times New Roman"/>
                <w:color w:val="000000"/>
                <w:sz w:val="16"/>
                <w:szCs w:val="16"/>
                <w:lang w:val="uk-UA"/>
              </w:rPr>
            </w:pPr>
            <w:r w:rsidRPr="001909D7">
              <w:rPr>
                <w:rFonts w:ascii="Times New Roman" w:eastAsia="Times New Roman" w:hAnsi="Times New Roman" w:cs="Times New Roman"/>
                <w:color w:val="000000"/>
                <w:sz w:val="16"/>
                <w:szCs w:val="16"/>
                <w:lang w:val="uk-UA"/>
              </w:rPr>
              <w:t>+</w:t>
            </w:r>
          </w:p>
        </w:tc>
        <w:tc>
          <w:tcPr>
            <w:tcW w:w="429" w:type="dxa"/>
            <w:noWrap/>
            <w:hideMark/>
          </w:tcPr>
          <w:p w:rsidR="00B75677" w:rsidRPr="001909D7" w:rsidRDefault="00B75677" w:rsidP="00185B74">
            <w:pPr>
              <w:jc w:val="center"/>
              <w:rPr>
                <w:rFonts w:ascii="Times New Roman" w:eastAsia="Times New Roman" w:hAnsi="Times New Roman" w:cs="Times New Roman"/>
                <w:color w:val="000000"/>
                <w:sz w:val="16"/>
                <w:szCs w:val="16"/>
                <w:lang w:val="uk-UA"/>
              </w:rPr>
            </w:pPr>
            <w:r w:rsidRPr="001909D7">
              <w:rPr>
                <w:rFonts w:ascii="Times New Roman" w:eastAsia="Times New Roman" w:hAnsi="Times New Roman" w:cs="Times New Roman"/>
                <w:color w:val="000000"/>
                <w:sz w:val="16"/>
                <w:szCs w:val="16"/>
                <w:lang w:val="uk-UA"/>
              </w:rPr>
              <w:t> </w:t>
            </w:r>
          </w:p>
        </w:tc>
        <w:tc>
          <w:tcPr>
            <w:tcW w:w="429" w:type="dxa"/>
            <w:noWrap/>
            <w:hideMark/>
          </w:tcPr>
          <w:p w:rsidR="00B75677" w:rsidRPr="001909D7" w:rsidRDefault="00B75677" w:rsidP="00185B74">
            <w:pPr>
              <w:jc w:val="center"/>
              <w:rPr>
                <w:rFonts w:ascii="Times New Roman" w:eastAsia="Times New Roman" w:hAnsi="Times New Roman" w:cs="Times New Roman"/>
                <w:color w:val="000000"/>
                <w:sz w:val="16"/>
                <w:szCs w:val="16"/>
                <w:lang w:val="uk-UA"/>
              </w:rPr>
            </w:pPr>
            <w:r w:rsidRPr="001909D7">
              <w:rPr>
                <w:rFonts w:ascii="Times New Roman" w:eastAsia="Times New Roman" w:hAnsi="Times New Roman" w:cs="Times New Roman"/>
                <w:color w:val="000000"/>
                <w:sz w:val="16"/>
                <w:szCs w:val="16"/>
                <w:lang w:val="uk-UA"/>
              </w:rPr>
              <w:t>+</w:t>
            </w:r>
          </w:p>
        </w:tc>
        <w:tc>
          <w:tcPr>
            <w:tcW w:w="429" w:type="dxa"/>
          </w:tcPr>
          <w:p w:rsidR="00B75677" w:rsidRPr="001909D7" w:rsidRDefault="00B75677" w:rsidP="00185B74">
            <w:pPr>
              <w:jc w:val="center"/>
              <w:rPr>
                <w:rFonts w:ascii="Times New Roman" w:eastAsia="Times New Roman" w:hAnsi="Times New Roman" w:cs="Times New Roman"/>
                <w:color w:val="000000"/>
                <w:sz w:val="16"/>
                <w:szCs w:val="16"/>
                <w:lang w:val="uk-UA"/>
              </w:rPr>
            </w:pPr>
            <w:r w:rsidRPr="001909D7">
              <w:rPr>
                <w:rFonts w:ascii="Times New Roman" w:eastAsia="Times New Roman" w:hAnsi="Times New Roman" w:cs="Times New Roman"/>
                <w:color w:val="000000"/>
                <w:sz w:val="16"/>
                <w:szCs w:val="16"/>
                <w:lang w:val="uk-UA"/>
              </w:rPr>
              <w:t>+</w:t>
            </w:r>
          </w:p>
        </w:tc>
        <w:tc>
          <w:tcPr>
            <w:tcW w:w="429" w:type="dxa"/>
            <w:noWrap/>
            <w:hideMark/>
          </w:tcPr>
          <w:p w:rsidR="00B75677" w:rsidRPr="001909D7" w:rsidRDefault="00B75677" w:rsidP="00185B74">
            <w:pPr>
              <w:jc w:val="center"/>
              <w:rPr>
                <w:rFonts w:ascii="Times New Roman" w:eastAsia="Times New Roman" w:hAnsi="Times New Roman" w:cs="Times New Roman"/>
                <w:color w:val="000000"/>
                <w:sz w:val="16"/>
                <w:szCs w:val="16"/>
                <w:lang w:val="uk-UA"/>
              </w:rPr>
            </w:pPr>
            <w:r w:rsidRPr="001909D7">
              <w:rPr>
                <w:rFonts w:ascii="Times New Roman" w:eastAsia="Times New Roman" w:hAnsi="Times New Roman" w:cs="Times New Roman"/>
                <w:color w:val="000000"/>
                <w:sz w:val="16"/>
                <w:szCs w:val="16"/>
                <w:lang w:val="uk-UA"/>
              </w:rPr>
              <w:t> </w:t>
            </w:r>
          </w:p>
        </w:tc>
        <w:tc>
          <w:tcPr>
            <w:tcW w:w="429" w:type="dxa"/>
          </w:tcPr>
          <w:p w:rsidR="00B75677" w:rsidRPr="001909D7" w:rsidRDefault="00B75677" w:rsidP="00185B74">
            <w:pPr>
              <w:jc w:val="center"/>
              <w:rPr>
                <w:rFonts w:ascii="Times New Roman" w:eastAsia="Times New Roman" w:hAnsi="Times New Roman" w:cs="Times New Roman"/>
                <w:color w:val="000000"/>
                <w:sz w:val="16"/>
                <w:szCs w:val="16"/>
                <w:lang w:val="uk-UA"/>
              </w:rPr>
            </w:pPr>
          </w:p>
        </w:tc>
        <w:tc>
          <w:tcPr>
            <w:tcW w:w="428" w:type="dxa"/>
          </w:tcPr>
          <w:p w:rsidR="00B75677" w:rsidRPr="001909D7" w:rsidRDefault="00B75677" w:rsidP="00185B74">
            <w:pPr>
              <w:jc w:val="center"/>
              <w:rPr>
                <w:rFonts w:ascii="Times New Roman" w:eastAsia="Times New Roman" w:hAnsi="Times New Roman" w:cs="Times New Roman"/>
                <w:color w:val="000000"/>
                <w:sz w:val="16"/>
                <w:szCs w:val="16"/>
                <w:lang w:val="uk-UA"/>
              </w:rPr>
            </w:pPr>
            <w:r w:rsidRPr="001909D7">
              <w:rPr>
                <w:rFonts w:ascii="Times New Roman" w:eastAsia="Times New Roman" w:hAnsi="Times New Roman" w:cs="Times New Roman"/>
                <w:color w:val="000000"/>
                <w:sz w:val="16"/>
                <w:szCs w:val="16"/>
                <w:lang w:val="uk-UA"/>
              </w:rPr>
              <w:t> </w:t>
            </w:r>
            <w:r w:rsidR="00E84EFB">
              <w:rPr>
                <w:rFonts w:ascii="Times New Roman" w:eastAsia="Times New Roman" w:hAnsi="Times New Roman" w:cs="Times New Roman"/>
                <w:color w:val="000000"/>
                <w:sz w:val="16"/>
                <w:szCs w:val="16"/>
                <w:lang w:val="uk-UA"/>
              </w:rPr>
              <w:t>+</w:t>
            </w:r>
          </w:p>
        </w:tc>
        <w:tc>
          <w:tcPr>
            <w:tcW w:w="429" w:type="dxa"/>
          </w:tcPr>
          <w:p w:rsidR="00B75677" w:rsidRPr="001909D7" w:rsidRDefault="00B75677" w:rsidP="00B0685A">
            <w:pPr>
              <w:jc w:val="center"/>
              <w:rPr>
                <w:rFonts w:ascii="Times New Roman" w:eastAsia="Times New Roman" w:hAnsi="Times New Roman" w:cs="Times New Roman"/>
                <w:color w:val="000000"/>
                <w:sz w:val="16"/>
                <w:szCs w:val="16"/>
                <w:lang w:val="uk-UA"/>
              </w:rPr>
            </w:pPr>
            <w:r w:rsidRPr="001909D7">
              <w:rPr>
                <w:rFonts w:ascii="Times New Roman" w:eastAsia="Times New Roman" w:hAnsi="Times New Roman" w:cs="Times New Roman"/>
                <w:color w:val="000000"/>
                <w:sz w:val="16"/>
                <w:szCs w:val="16"/>
                <w:lang w:val="uk-UA"/>
              </w:rPr>
              <w:t> </w:t>
            </w:r>
          </w:p>
        </w:tc>
        <w:tc>
          <w:tcPr>
            <w:tcW w:w="429" w:type="dxa"/>
          </w:tcPr>
          <w:p w:rsidR="00B75677" w:rsidRPr="001909D7" w:rsidRDefault="00260FA1" w:rsidP="00185B74">
            <w:pPr>
              <w:jc w:val="center"/>
              <w:rPr>
                <w:rFonts w:ascii="Times New Roman" w:eastAsia="Times New Roman" w:hAnsi="Times New Roman" w:cs="Times New Roman"/>
                <w:color w:val="000000"/>
                <w:sz w:val="16"/>
                <w:szCs w:val="16"/>
                <w:lang w:val="uk-UA"/>
              </w:rPr>
            </w:pPr>
            <w:r>
              <w:rPr>
                <w:rFonts w:ascii="Times New Roman" w:eastAsia="Times New Roman" w:hAnsi="Times New Roman" w:cs="Times New Roman"/>
                <w:color w:val="000000"/>
                <w:sz w:val="16"/>
                <w:szCs w:val="16"/>
                <w:lang w:val="uk-UA"/>
              </w:rPr>
              <w:t>+</w:t>
            </w:r>
            <w:r w:rsidR="00B75677" w:rsidRPr="001909D7">
              <w:rPr>
                <w:rFonts w:ascii="Times New Roman" w:eastAsia="Times New Roman" w:hAnsi="Times New Roman" w:cs="Times New Roman"/>
                <w:color w:val="000000"/>
                <w:sz w:val="16"/>
                <w:szCs w:val="16"/>
                <w:lang w:val="uk-UA"/>
              </w:rPr>
              <w:t> </w:t>
            </w:r>
          </w:p>
        </w:tc>
        <w:tc>
          <w:tcPr>
            <w:tcW w:w="429" w:type="dxa"/>
          </w:tcPr>
          <w:p w:rsidR="00B75677" w:rsidRPr="001909D7" w:rsidRDefault="00B75677" w:rsidP="00185B74">
            <w:pPr>
              <w:jc w:val="center"/>
              <w:rPr>
                <w:rFonts w:ascii="Times New Roman" w:eastAsia="Times New Roman" w:hAnsi="Times New Roman" w:cs="Times New Roman"/>
                <w:color w:val="000000"/>
                <w:sz w:val="16"/>
                <w:szCs w:val="16"/>
                <w:lang w:val="uk-UA"/>
              </w:rPr>
            </w:pPr>
            <w:r w:rsidRPr="001909D7">
              <w:rPr>
                <w:rFonts w:ascii="Times New Roman" w:eastAsia="Times New Roman" w:hAnsi="Times New Roman" w:cs="Times New Roman"/>
                <w:color w:val="000000"/>
                <w:sz w:val="16"/>
                <w:szCs w:val="16"/>
                <w:lang w:val="uk-UA"/>
              </w:rPr>
              <w:t>+</w:t>
            </w:r>
          </w:p>
        </w:tc>
        <w:tc>
          <w:tcPr>
            <w:tcW w:w="429" w:type="dxa"/>
          </w:tcPr>
          <w:p w:rsidR="00B75677" w:rsidRPr="001909D7" w:rsidRDefault="00B75677" w:rsidP="00185B74">
            <w:pPr>
              <w:jc w:val="center"/>
              <w:rPr>
                <w:rFonts w:ascii="Times New Roman" w:eastAsia="Times New Roman" w:hAnsi="Times New Roman" w:cs="Times New Roman"/>
                <w:color w:val="000000"/>
                <w:sz w:val="16"/>
                <w:szCs w:val="16"/>
                <w:lang w:val="uk-UA"/>
              </w:rPr>
            </w:pPr>
            <w:r w:rsidRPr="001909D7">
              <w:rPr>
                <w:rFonts w:ascii="Times New Roman" w:eastAsia="Times New Roman" w:hAnsi="Times New Roman" w:cs="Times New Roman"/>
                <w:color w:val="000000"/>
                <w:sz w:val="16"/>
                <w:szCs w:val="16"/>
                <w:lang w:val="uk-UA"/>
              </w:rPr>
              <w:t>+</w:t>
            </w:r>
          </w:p>
        </w:tc>
        <w:tc>
          <w:tcPr>
            <w:tcW w:w="428" w:type="dxa"/>
          </w:tcPr>
          <w:p w:rsidR="00B75677" w:rsidRPr="001909D7" w:rsidRDefault="00B75677" w:rsidP="00185B74">
            <w:pPr>
              <w:jc w:val="center"/>
              <w:rPr>
                <w:rFonts w:ascii="Times New Roman" w:eastAsia="Times New Roman" w:hAnsi="Times New Roman" w:cs="Times New Roman"/>
                <w:color w:val="000000"/>
                <w:sz w:val="16"/>
                <w:szCs w:val="16"/>
                <w:lang w:val="uk-UA"/>
              </w:rPr>
            </w:pPr>
            <w:r w:rsidRPr="001909D7">
              <w:rPr>
                <w:rFonts w:ascii="Times New Roman" w:eastAsia="Times New Roman" w:hAnsi="Times New Roman" w:cs="Times New Roman"/>
                <w:color w:val="000000"/>
                <w:sz w:val="16"/>
                <w:szCs w:val="16"/>
                <w:lang w:val="uk-UA"/>
              </w:rPr>
              <w:t> </w:t>
            </w:r>
          </w:p>
        </w:tc>
        <w:tc>
          <w:tcPr>
            <w:tcW w:w="429" w:type="dxa"/>
            <w:noWrap/>
            <w:hideMark/>
          </w:tcPr>
          <w:p w:rsidR="00B75677" w:rsidRPr="001909D7" w:rsidRDefault="00B75677" w:rsidP="00185B74">
            <w:pPr>
              <w:jc w:val="center"/>
              <w:rPr>
                <w:rFonts w:ascii="Times New Roman" w:eastAsia="Times New Roman" w:hAnsi="Times New Roman" w:cs="Times New Roman"/>
                <w:color w:val="000000"/>
                <w:sz w:val="16"/>
                <w:szCs w:val="16"/>
                <w:lang w:val="uk-UA"/>
              </w:rPr>
            </w:pPr>
            <w:r w:rsidRPr="001909D7">
              <w:rPr>
                <w:rFonts w:ascii="Times New Roman" w:eastAsia="Times New Roman" w:hAnsi="Times New Roman" w:cs="Times New Roman"/>
                <w:color w:val="000000"/>
                <w:sz w:val="16"/>
                <w:szCs w:val="16"/>
                <w:lang w:val="uk-UA"/>
              </w:rPr>
              <w:t> </w:t>
            </w:r>
            <w:r w:rsidR="00DA7EE8">
              <w:rPr>
                <w:rFonts w:ascii="Times New Roman" w:eastAsia="Times New Roman" w:hAnsi="Times New Roman" w:cs="Times New Roman"/>
                <w:color w:val="000000"/>
                <w:sz w:val="16"/>
                <w:szCs w:val="16"/>
                <w:lang w:val="uk-UA"/>
              </w:rPr>
              <w:t>+</w:t>
            </w:r>
          </w:p>
        </w:tc>
        <w:tc>
          <w:tcPr>
            <w:tcW w:w="429" w:type="dxa"/>
            <w:noWrap/>
            <w:hideMark/>
          </w:tcPr>
          <w:p w:rsidR="00B75677" w:rsidRPr="001909D7" w:rsidRDefault="00B75677" w:rsidP="00185B74">
            <w:pPr>
              <w:jc w:val="center"/>
              <w:rPr>
                <w:rFonts w:ascii="Times New Roman" w:eastAsia="Times New Roman" w:hAnsi="Times New Roman" w:cs="Times New Roman"/>
                <w:color w:val="000000"/>
                <w:sz w:val="16"/>
                <w:szCs w:val="16"/>
                <w:lang w:val="uk-UA"/>
              </w:rPr>
            </w:pPr>
            <w:r w:rsidRPr="001909D7">
              <w:rPr>
                <w:rFonts w:ascii="Times New Roman" w:eastAsia="Times New Roman" w:hAnsi="Times New Roman" w:cs="Times New Roman"/>
                <w:color w:val="000000"/>
                <w:sz w:val="16"/>
                <w:szCs w:val="16"/>
                <w:lang w:val="uk-UA"/>
              </w:rPr>
              <w:t> </w:t>
            </w:r>
          </w:p>
        </w:tc>
        <w:tc>
          <w:tcPr>
            <w:tcW w:w="429" w:type="dxa"/>
          </w:tcPr>
          <w:p w:rsidR="00B75677" w:rsidRPr="001909D7" w:rsidRDefault="00B75677" w:rsidP="00185B74">
            <w:pPr>
              <w:jc w:val="center"/>
              <w:rPr>
                <w:rFonts w:ascii="Times New Roman" w:eastAsia="Times New Roman" w:hAnsi="Times New Roman" w:cs="Times New Roman"/>
                <w:color w:val="000000"/>
                <w:sz w:val="16"/>
                <w:szCs w:val="16"/>
                <w:lang w:val="uk-UA"/>
              </w:rPr>
            </w:pPr>
            <w:r w:rsidRPr="001909D7">
              <w:rPr>
                <w:rFonts w:ascii="Times New Roman" w:eastAsia="Times New Roman" w:hAnsi="Times New Roman" w:cs="Times New Roman"/>
                <w:color w:val="000000"/>
                <w:sz w:val="16"/>
                <w:szCs w:val="16"/>
                <w:lang w:val="uk-UA"/>
              </w:rPr>
              <w:t> </w:t>
            </w:r>
          </w:p>
        </w:tc>
        <w:tc>
          <w:tcPr>
            <w:tcW w:w="429" w:type="dxa"/>
          </w:tcPr>
          <w:p w:rsidR="00B75677" w:rsidRPr="001909D7" w:rsidRDefault="00B75677" w:rsidP="00185B74">
            <w:pPr>
              <w:jc w:val="center"/>
              <w:rPr>
                <w:rFonts w:ascii="Times New Roman" w:eastAsia="Times New Roman" w:hAnsi="Times New Roman" w:cs="Times New Roman"/>
                <w:color w:val="000000"/>
                <w:sz w:val="16"/>
                <w:szCs w:val="16"/>
                <w:lang w:val="uk-UA"/>
              </w:rPr>
            </w:pPr>
            <w:r>
              <w:rPr>
                <w:rFonts w:ascii="Times New Roman" w:eastAsia="Times New Roman" w:hAnsi="Times New Roman" w:cs="Times New Roman"/>
                <w:color w:val="000000"/>
                <w:sz w:val="16"/>
                <w:szCs w:val="16"/>
                <w:lang w:val="uk-UA"/>
              </w:rPr>
              <w:t>+</w:t>
            </w:r>
          </w:p>
        </w:tc>
      </w:tr>
      <w:tr w:rsidR="00B75677" w:rsidRPr="001909D7" w:rsidTr="00B75677">
        <w:trPr>
          <w:trHeight w:val="20"/>
          <w:jc w:val="center"/>
        </w:trPr>
        <w:tc>
          <w:tcPr>
            <w:tcW w:w="428" w:type="dxa"/>
            <w:noWrap/>
            <w:hideMark/>
          </w:tcPr>
          <w:p w:rsidR="00B75677" w:rsidRPr="001909D7" w:rsidRDefault="00B75677" w:rsidP="00185B74">
            <w:pPr>
              <w:rPr>
                <w:rFonts w:ascii="Times New Roman" w:eastAsia="Times New Roman" w:hAnsi="Times New Roman" w:cs="Times New Roman"/>
                <w:color w:val="000000"/>
                <w:spacing w:val="-10"/>
                <w:sz w:val="16"/>
                <w:szCs w:val="16"/>
                <w:lang w:val="uk-UA"/>
              </w:rPr>
            </w:pPr>
            <w:r w:rsidRPr="001909D7">
              <w:rPr>
                <w:rFonts w:ascii="Times New Roman" w:eastAsia="Times New Roman" w:hAnsi="Times New Roman" w:cs="Times New Roman"/>
                <w:color w:val="000000"/>
                <w:spacing w:val="-10"/>
                <w:sz w:val="16"/>
                <w:szCs w:val="16"/>
                <w:lang w:val="uk-UA"/>
              </w:rPr>
              <w:t>РН 14</w:t>
            </w:r>
          </w:p>
        </w:tc>
        <w:tc>
          <w:tcPr>
            <w:tcW w:w="429" w:type="dxa"/>
            <w:noWrap/>
            <w:hideMark/>
          </w:tcPr>
          <w:p w:rsidR="00B75677" w:rsidRPr="001909D7" w:rsidRDefault="00B75677" w:rsidP="00185B74">
            <w:pPr>
              <w:jc w:val="center"/>
              <w:rPr>
                <w:rFonts w:ascii="Times New Roman" w:eastAsia="Times New Roman" w:hAnsi="Times New Roman" w:cs="Times New Roman"/>
                <w:color w:val="000000"/>
                <w:sz w:val="16"/>
                <w:szCs w:val="16"/>
                <w:lang w:val="uk-UA"/>
              </w:rPr>
            </w:pPr>
            <w:r w:rsidRPr="001909D7">
              <w:rPr>
                <w:rFonts w:ascii="Times New Roman" w:eastAsia="Times New Roman" w:hAnsi="Times New Roman" w:cs="Times New Roman"/>
                <w:color w:val="000000"/>
                <w:sz w:val="16"/>
                <w:szCs w:val="16"/>
                <w:lang w:val="uk-UA"/>
              </w:rPr>
              <w:t> </w:t>
            </w:r>
          </w:p>
        </w:tc>
        <w:tc>
          <w:tcPr>
            <w:tcW w:w="429" w:type="dxa"/>
            <w:noWrap/>
            <w:hideMark/>
          </w:tcPr>
          <w:p w:rsidR="00B75677" w:rsidRPr="001909D7" w:rsidRDefault="00B75677" w:rsidP="00185B74">
            <w:pPr>
              <w:jc w:val="center"/>
              <w:rPr>
                <w:rFonts w:ascii="Times New Roman" w:eastAsia="Times New Roman" w:hAnsi="Times New Roman" w:cs="Times New Roman"/>
                <w:color w:val="000000"/>
                <w:sz w:val="16"/>
                <w:szCs w:val="16"/>
                <w:lang w:val="uk-UA"/>
              </w:rPr>
            </w:pPr>
            <w:r w:rsidRPr="001909D7">
              <w:rPr>
                <w:rFonts w:ascii="Times New Roman" w:eastAsia="Times New Roman" w:hAnsi="Times New Roman" w:cs="Times New Roman"/>
                <w:color w:val="000000"/>
                <w:sz w:val="16"/>
                <w:szCs w:val="16"/>
                <w:lang w:val="uk-UA"/>
              </w:rPr>
              <w:t> </w:t>
            </w:r>
          </w:p>
        </w:tc>
        <w:tc>
          <w:tcPr>
            <w:tcW w:w="429" w:type="dxa"/>
            <w:noWrap/>
            <w:hideMark/>
          </w:tcPr>
          <w:p w:rsidR="00B75677" w:rsidRPr="001909D7" w:rsidRDefault="00B75677" w:rsidP="00185B74">
            <w:pPr>
              <w:jc w:val="center"/>
              <w:rPr>
                <w:rFonts w:ascii="Times New Roman" w:eastAsia="Times New Roman" w:hAnsi="Times New Roman" w:cs="Times New Roman"/>
                <w:color w:val="000000"/>
                <w:sz w:val="16"/>
                <w:szCs w:val="16"/>
                <w:lang w:val="uk-UA"/>
              </w:rPr>
            </w:pPr>
            <w:r w:rsidRPr="001909D7">
              <w:rPr>
                <w:rFonts w:ascii="Times New Roman" w:eastAsia="Times New Roman" w:hAnsi="Times New Roman" w:cs="Times New Roman"/>
                <w:color w:val="000000"/>
                <w:sz w:val="16"/>
                <w:szCs w:val="16"/>
                <w:lang w:val="uk-UA"/>
              </w:rPr>
              <w:t> </w:t>
            </w:r>
          </w:p>
        </w:tc>
        <w:tc>
          <w:tcPr>
            <w:tcW w:w="429" w:type="dxa"/>
            <w:noWrap/>
            <w:hideMark/>
          </w:tcPr>
          <w:p w:rsidR="00B75677" w:rsidRPr="001909D7" w:rsidRDefault="00B75677" w:rsidP="00185B74">
            <w:pPr>
              <w:jc w:val="center"/>
              <w:rPr>
                <w:rFonts w:ascii="Times New Roman" w:eastAsia="Times New Roman" w:hAnsi="Times New Roman" w:cs="Times New Roman"/>
                <w:color w:val="000000"/>
                <w:sz w:val="16"/>
                <w:szCs w:val="16"/>
                <w:lang w:val="uk-UA"/>
              </w:rPr>
            </w:pPr>
            <w:r w:rsidRPr="001909D7">
              <w:rPr>
                <w:rFonts w:ascii="Times New Roman" w:eastAsia="Times New Roman" w:hAnsi="Times New Roman" w:cs="Times New Roman"/>
                <w:color w:val="000000"/>
                <w:sz w:val="16"/>
                <w:szCs w:val="16"/>
                <w:lang w:val="uk-UA"/>
              </w:rPr>
              <w:t>+</w:t>
            </w:r>
          </w:p>
        </w:tc>
        <w:tc>
          <w:tcPr>
            <w:tcW w:w="429" w:type="dxa"/>
            <w:noWrap/>
            <w:hideMark/>
          </w:tcPr>
          <w:p w:rsidR="00B75677" w:rsidRPr="001909D7" w:rsidRDefault="00B75677" w:rsidP="00185B74">
            <w:pPr>
              <w:jc w:val="center"/>
              <w:rPr>
                <w:rFonts w:ascii="Times New Roman" w:eastAsia="Times New Roman" w:hAnsi="Times New Roman" w:cs="Times New Roman"/>
                <w:color w:val="000000"/>
                <w:sz w:val="16"/>
                <w:szCs w:val="16"/>
                <w:lang w:val="uk-UA"/>
              </w:rPr>
            </w:pPr>
            <w:r w:rsidRPr="001909D7">
              <w:rPr>
                <w:rFonts w:ascii="Times New Roman" w:eastAsia="Times New Roman" w:hAnsi="Times New Roman" w:cs="Times New Roman"/>
                <w:color w:val="000000"/>
                <w:sz w:val="16"/>
                <w:szCs w:val="16"/>
                <w:lang w:val="uk-UA"/>
              </w:rPr>
              <w:t>+</w:t>
            </w:r>
          </w:p>
        </w:tc>
        <w:tc>
          <w:tcPr>
            <w:tcW w:w="428" w:type="dxa"/>
            <w:noWrap/>
            <w:hideMark/>
          </w:tcPr>
          <w:p w:rsidR="00B75677" w:rsidRPr="001909D7" w:rsidRDefault="00B75677" w:rsidP="00185B74">
            <w:pPr>
              <w:jc w:val="center"/>
              <w:rPr>
                <w:rFonts w:ascii="Times New Roman" w:eastAsia="Times New Roman" w:hAnsi="Times New Roman" w:cs="Times New Roman"/>
                <w:color w:val="000000"/>
                <w:sz w:val="16"/>
                <w:szCs w:val="16"/>
                <w:lang w:val="uk-UA"/>
              </w:rPr>
            </w:pPr>
            <w:r w:rsidRPr="001909D7">
              <w:rPr>
                <w:rFonts w:ascii="Times New Roman" w:eastAsia="Times New Roman" w:hAnsi="Times New Roman" w:cs="Times New Roman"/>
                <w:color w:val="000000"/>
                <w:sz w:val="16"/>
                <w:szCs w:val="16"/>
                <w:lang w:val="uk-UA"/>
              </w:rPr>
              <w:t> </w:t>
            </w:r>
          </w:p>
        </w:tc>
        <w:tc>
          <w:tcPr>
            <w:tcW w:w="429" w:type="dxa"/>
            <w:noWrap/>
            <w:hideMark/>
          </w:tcPr>
          <w:p w:rsidR="00B75677" w:rsidRPr="001909D7" w:rsidRDefault="00B75677" w:rsidP="00185B74">
            <w:pPr>
              <w:jc w:val="center"/>
              <w:rPr>
                <w:rFonts w:ascii="Times New Roman" w:eastAsia="Times New Roman" w:hAnsi="Times New Roman" w:cs="Times New Roman"/>
                <w:color w:val="000000"/>
                <w:sz w:val="16"/>
                <w:szCs w:val="16"/>
                <w:lang w:val="uk-UA"/>
              </w:rPr>
            </w:pPr>
            <w:r w:rsidRPr="001909D7">
              <w:rPr>
                <w:rFonts w:ascii="Times New Roman" w:eastAsia="Times New Roman" w:hAnsi="Times New Roman" w:cs="Times New Roman"/>
                <w:color w:val="000000"/>
                <w:sz w:val="16"/>
                <w:szCs w:val="16"/>
                <w:lang w:val="uk-UA"/>
              </w:rPr>
              <w:t>+</w:t>
            </w:r>
          </w:p>
        </w:tc>
        <w:tc>
          <w:tcPr>
            <w:tcW w:w="429" w:type="dxa"/>
            <w:noWrap/>
            <w:hideMark/>
          </w:tcPr>
          <w:p w:rsidR="00B75677" w:rsidRPr="001909D7" w:rsidRDefault="00B75677" w:rsidP="00185B74">
            <w:pPr>
              <w:jc w:val="center"/>
              <w:rPr>
                <w:rFonts w:ascii="Times New Roman" w:eastAsia="Times New Roman" w:hAnsi="Times New Roman" w:cs="Times New Roman"/>
                <w:color w:val="000000"/>
                <w:sz w:val="16"/>
                <w:szCs w:val="16"/>
                <w:lang w:val="uk-UA"/>
              </w:rPr>
            </w:pPr>
            <w:r w:rsidRPr="001909D7">
              <w:rPr>
                <w:rFonts w:ascii="Times New Roman" w:eastAsia="Times New Roman" w:hAnsi="Times New Roman" w:cs="Times New Roman"/>
                <w:color w:val="000000"/>
                <w:sz w:val="16"/>
                <w:szCs w:val="16"/>
                <w:lang w:val="uk-UA"/>
              </w:rPr>
              <w:t>+</w:t>
            </w:r>
          </w:p>
        </w:tc>
        <w:tc>
          <w:tcPr>
            <w:tcW w:w="429" w:type="dxa"/>
            <w:noWrap/>
            <w:hideMark/>
          </w:tcPr>
          <w:p w:rsidR="00B75677" w:rsidRPr="001909D7" w:rsidRDefault="00B75677" w:rsidP="00185B74">
            <w:pPr>
              <w:jc w:val="center"/>
              <w:rPr>
                <w:rFonts w:ascii="Times New Roman" w:eastAsia="Times New Roman" w:hAnsi="Times New Roman" w:cs="Times New Roman"/>
                <w:color w:val="000000"/>
                <w:sz w:val="16"/>
                <w:szCs w:val="16"/>
                <w:lang w:val="uk-UA"/>
              </w:rPr>
            </w:pPr>
            <w:r w:rsidRPr="001909D7">
              <w:rPr>
                <w:rFonts w:ascii="Times New Roman" w:eastAsia="Times New Roman" w:hAnsi="Times New Roman" w:cs="Times New Roman"/>
                <w:color w:val="000000"/>
                <w:sz w:val="16"/>
                <w:szCs w:val="16"/>
                <w:lang w:val="uk-UA"/>
              </w:rPr>
              <w:t>+</w:t>
            </w:r>
          </w:p>
        </w:tc>
        <w:tc>
          <w:tcPr>
            <w:tcW w:w="429" w:type="dxa"/>
          </w:tcPr>
          <w:p w:rsidR="00B75677" w:rsidRPr="001909D7" w:rsidRDefault="00B75677" w:rsidP="00185B74">
            <w:pPr>
              <w:jc w:val="center"/>
              <w:rPr>
                <w:rFonts w:ascii="Times New Roman" w:eastAsia="Times New Roman" w:hAnsi="Times New Roman" w:cs="Times New Roman"/>
                <w:color w:val="000000"/>
                <w:sz w:val="16"/>
                <w:szCs w:val="16"/>
                <w:lang w:val="uk-UA"/>
              </w:rPr>
            </w:pPr>
            <w:r w:rsidRPr="001909D7">
              <w:rPr>
                <w:rFonts w:ascii="Times New Roman" w:eastAsia="Times New Roman" w:hAnsi="Times New Roman" w:cs="Times New Roman"/>
                <w:color w:val="000000"/>
                <w:sz w:val="16"/>
                <w:szCs w:val="16"/>
                <w:lang w:val="uk-UA"/>
              </w:rPr>
              <w:t>+</w:t>
            </w:r>
          </w:p>
        </w:tc>
        <w:tc>
          <w:tcPr>
            <w:tcW w:w="429" w:type="dxa"/>
            <w:noWrap/>
            <w:hideMark/>
          </w:tcPr>
          <w:p w:rsidR="00B75677" w:rsidRPr="001909D7" w:rsidRDefault="00B75677" w:rsidP="00185B74">
            <w:pPr>
              <w:jc w:val="center"/>
              <w:rPr>
                <w:rFonts w:ascii="Times New Roman" w:eastAsia="Times New Roman" w:hAnsi="Times New Roman" w:cs="Times New Roman"/>
                <w:color w:val="000000"/>
                <w:sz w:val="16"/>
                <w:szCs w:val="16"/>
                <w:lang w:val="uk-UA"/>
              </w:rPr>
            </w:pPr>
            <w:r w:rsidRPr="001909D7">
              <w:rPr>
                <w:rFonts w:ascii="Times New Roman" w:eastAsia="Times New Roman" w:hAnsi="Times New Roman" w:cs="Times New Roman"/>
                <w:color w:val="000000"/>
                <w:sz w:val="16"/>
                <w:szCs w:val="16"/>
                <w:lang w:val="uk-UA"/>
              </w:rPr>
              <w:t> </w:t>
            </w:r>
          </w:p>
        </w:tc>
        <w:tc>
          <w:tcPr>
            <w:tcW w:w="429" w:type="dxa"/>
          </w:tcPr>
          <w:p w:rsidR="00B75677" w:rsidRPr="001909D7" w:rsidRDefault="00B75677" w:rsidP="00185B74">
            <w:pPr>
              <w:jc w:val="center"/>
              <w:rPr>
                <w:rFonts w:ascii="Times New Roman" w:eastAsia="Times New Roman" w:hAnsi="Times New Roman" w:cs="Times New Roman"/>
                <w:color w:val="000000"/>
                <w:sz w:val="16"/>
                <w:szCs w:val="16"/>
                <w:lang w:val="uk-UA"/>
              </w:rPr>
            </w:pPr>
          </w:p>
        </w:tc>
        <w:tc>
          <w:tcPr>
            <w:tcW w:w="428" w:type="dxa"/>
          </w:tcPr>
          <w:p w:rsidR="00B75677" w:rsidRPr="001909D7" w:rsidRDefault="00B75677" w:rsidP="00185B74">
            <w:pPr>
              <w:jc w:val="center"/>
              <w:rPr>
                <w:rFonts w:ascii="Times New Roman" w:eastAsia="Times New Roman" w:hAnsi="Times New Roman" w:cs="Times New Roman"/>
                <w:color w:val="000000"/>
                <w:sz w:val="16"/>
                <w:szCs w:val="16"/>
                <w:lang w:val="uk-UA"/>
              </w:rPr>
            </w:pPr>
            <w:r w:rsidRPr="001909D7">
              <w:rPr>
                <w:rFonts w:ascii="Times New Roman" w:eastAsia="Times New Roman" w:hAnsi="Times New Roman" w:cs="Times New Roman"/>
                <w:color w:val="000000"/>
                <w:sz w:val="16"/>
                <w:szCs w:val="16"/>
                <w:lang w:val="uk-UA"/>
              </w:rPr>
              <w:t> </w:t>
            </w:r>
          </w:p>
        </w:tc>
        <w:tc>
          <w:tcPr>
            <w:tcW w:w="429" w:type="dxa"/>
          </w:tcPr>
          <w:p w:rsidR="00B75677" w:rsidRPr="001909D7" w:rsidRDefault="00B75677" w:rsidP="00185B74">
            <w:pPr>
              <w:jc w:val="center"/>
              <w:rPr>
                <w:rFonts w:ascii="Times New Roman" w:eastAsia="Times New Roman" w:hAnsi="Times New Roman" w:cs="Times New Roman"/>
                <w:color w:val="000000"/>
                <w:sz w:val="16"/>
                <w:szCs w:val="16"/>
                <w:lang w:val="uk-UA"/>
              </w:rPr>
            </w:pPr>
            <w:r w:rsidRPr="001909D7">
              <w:rPr>
                <w:rFonts w:ascii="Times New Roman" w:eastAsia="Times New Roman" w:hAnsi="Times New Roman" w:cs="Times New Roman"/>
                <w:color w:val="000000"/>
                <w:sz w:val="16"/>
                <w:szCs w:val="16"/>
                <w:lang w:val="uk-UA"/>
              </w:rPr>
              <w:t> </w:t>
            </w:r>
          </w:p>
        </w:tc>
        <w:tc>
          <w:tcPr>
            <w:tcW w:w="429" w:type="dxa"/>
          </w:tcPr>
          <w:p w:rsidR="00B75677" w:rsidRPr="001909D7" w:rsidRDefault="009A4F87" w:rsidP="00185B74">
            <w:pPr>
              <w:jc w:val="center"/>
              <w:rPr>
                <w:rFonts w:ascii="Times New Roman" w:eastAsia="Times New Roman" w:hAnsi="Times New Roman" w:cs="Times New Roman"/>
                <w:color w:val="000000"/>
                <w:sz w:val="16"/>
                <w:szCs w:val="16"/>
                <w:lang w:val="uk-UA"/>
              </w:rPr>
            </w:pPr>
            <w:r>
              <w:rPr>
                <w:rFonts w:ascii="Times New Roman" w:eastAsia="Times New Roman" w:hAnsi="Times New Roman" w:cs="Times New Roman"/>
                <w:color w:val="000000"/>
                <w:sz w:val="16"/>
                <w:szCs w:val="16"/>
                <w:lang w:val="uk-UA"/>
              </w:rPr>
              <w:t>+</w:t>
            </w:r>
            <w:r w:rsidR="00B75677" w:rsidRPr="001909D7">
              <w:rPr>
                <w:rFonts w:ascii="Times New Roman" w:eastAsia="Times New Roman" w:hAnsi="Times New Roman" w:cs="Times New Roman"/>
                <w:color w:val="000000"/>
                <w:sz w:val="16"/>
                <w:szCs w:val="16"/>
                <w:lang w:val="uk-UA"/>
              </w:rPr>
              <w:t> </w:t>
            </w:r>
          </w:p>
        </w:tc>
        <w:tc>
          <w:tcPr>
            <w:tcW w:w="429" w:type="dxa"/>
          </w:tcPr>
          <w:p w:rsidR="00B75677" w:rsidRPr="001909D7" w:rsidRDefault="00B75677" w:rsidP="00185B74">
            <w:pPr>
              <w:jc w:val="center"/>
              <w:rPr>
                <w:rFonts w:ascii="Times New Roman" w:eastAsia="Times New Roman" w:hAnsi="Times New Roman" w:cs="Times New Roman"/>
                <w:color w:val="000000"/>
                <w:sz w:val="16"/>
                <w:szCs w:val="16"/>
                <w:lang w:val="uk-UA"/>
              </w:rPr>
            </w:pPr>
            <w:r w:rsidRPr="001909D7">
              <w:rPr>
                <w:rFonts w:ascii="Times New Roman" w:eastAsia="Times New Roman" w:hAnsi="Times New Roman" w:cs="Times New Roman"/>
                <w:color w:val="000000"/>
                <w:sz w:val="16"/>
                <w:szCs w:val="16"/>
                <w:lang w:val="uk-UA"/>
              </w:rPr>
              <w:t>+</w:t>
            </w:r>
          </w:p>
        </w:tc>
        <w:tc>
          <w:tcPr>
            <w:tcW w:w="429" w:type="dxa"/>
          </w:tcPr>
          <w:p w:rsidR="00B75677" w:rsidRPr="001909D7" w:rsidRDefault="00B75677" w:rsidP="00185B74">
            <w:pPr>
              <w:jc w:val="center"/>
              <w:rPr>
                <w:rFonts w:ascii="Times New Roman" w:eastAsia="Times New Roman" w:hAnsi="Times New Roman" w:cs="Times New Roman"/>
                <w:color w:val="000000"/>
                <w:sz w:val="16"/>
                <w:szCs w:val="16"/>
                <w:lang w:val="uk-UA"/>
              </w:rPr>
            </w:pPr>
            <w:r w:rsidRPr="001909D7">
              <w:rPr>
                <w:rFonts w:ascii="Times New Roman" w:eastAsia="Times New Roman" w:hAnsi="Times New Roman" w:cs="Times New Roman"/>
                <w:color w:val="000000"/>
                <w:sz w:val="16"/>
                <w:szCs w:val="16"/>
                <w:lang w:val="uk-UA"/>
              </w:rPr>
              <w:t>+</w:t>
            </w:r>
          </w:p>
        </w:tc>
        <w:tc>
          <w:tcPr>
            <w:tcW w:w="428" w:type="dxa"/>
          </w:tcPr>
          <w:p w:rsidR="00B75677" w:rsidRPr="001909D7" w:rsidRDefault="00B75677" w:rsidP="00185B74">
            <w:pPr>
              <w:jc w:val="center"/>
              <w:rPr>
                <w:rFonts w:ascii="Times New Roman" w:eastAsia="Times New Roman" w:hAnsi="Times New Roman" w:cs="Times New Roman"/>
                <w:color w:val="000000"/>
                <w:sz w:val="16"/>
                <w:szCs w:val="16"/>
                <w:lang w:val="uk-UA"/>
              </w:rPr>
            </w:pPr>
            <w:r w:rsidRPr="001909D7">
              <w:rPr>
                <w:rFonts w:ascii="Times New Roman" w:eastAsia="Times New Roman" w:hAnsi="Times New Roman" w:cs="Times New Roman"/>
                <w:color w:val="000000"/>
                <w:sz w:val="16"/>
                <w:szCs w:val="16"/>
                <w:lang w:val="uk-UA"/>
              </w:rPr>
              <w:t> </w:t>
            </w:r>
          </w:p>
        </w:tc>
        <w:tc>
          <w:tcPr>
            <w:tcW w:w="429" w:type="dxa"/>
            <w:noWrap/>
            <w:hideMark/>
          </w:tcPr>
          <w:p w:rsidR="00B75677" w:rsidRPr="001909D7" w:rsidRDefault="00B75677" w:rsidP="00185B74">
            <w:pPr>
              <w:jc w:val="center"/>
              <w:rPr>
                <w:rFonts w:ascii="Times New Roman" w:eastAsia="Times New Roman" w:hAnsi="Times New Roman" w:cs="Times New Roman"/>
                <w:color w:val="000000"/>
                <w:sz w:val="16"/>
                <w:szCs w:val="16"/>
                <w:lang w:val="uk-UA"/>
              </w:rPr>
            </w:pPr>
            <w:r w:rsidRPr="001909D7">
              <w:rPr>
                <w:rFonts w:ascii="Times New Roman" w:eastAsia="Times New Roman" w:hAnsi="Times New Roman" w:cs="Times New Roman"/>
                <w:color w:val="000000"/>
                <w:sz w:val="16"/>
                <w:szCs w:val="16"/>
                <w:lang w:val="uk-UA"/>
              </w:rPr>
              <w:t>+</w:t>
            </w:r>
          </w:p>
        </w:tc>
        <w:tc>
          <w:tcPr>
            <w:tcW w:w="429" w:type="dxa"/>
            <w:noWrap/>
            <w:hideMark/>
          </w:tcPr>
          <w:p w:rsidR="00B75677" w:rsidRPr="001909D7" w:rsidRDefault="00B75677" w:rsidP="00185B74">
            <w:pPr>
              <w:jc w:val="center"/>
              <w:rPr>
                <w:rFonts w:ascii="Times New Roman" w:eastAsia="Times New Roman" w:hAnsi="Times New Roman" w:cs="Times New Roman"/>
                <w:color w:val="000000"/>
                <w:sz w:val="16"/>
                <w:szCs w:val="16"/>
                <w:lang w:val="uk-UA"/>
              </w:rPr>
            </w:pPr>
            <w:r w:rsidRPr="001909D7">
              <w:rPr>
                <w:rFonts w:ascii="Times New Roman" w:eastAsia="Times New Roman" w:hAnsi="Times New Roman" w:cs="Times New Roman"/>
                <w:color w:val="000000"/>
                <w:sz w:val="16"/>
                <w:szCs w:val="16"/>
                <w:lang w:val="uk-UA"/>
              </w:rPr>
              <w:t> </w:t>
            </w:r>
          </w:p>
        </w:tc>
        <w:tc>
          <w:tcPr>
            <w:tcW w:w="429" w:type="dxa"/>
          </w:tcPr>
          <w:p w:rsidR="00B75677" w:rsidRPr="001909D7" w:rsidRDefault="00B75677" w:rsidP="00185B74">
            <w:pPr>
              <w:jc w:val="center"/>
              <w:rPr>
                <w:rFonts w:ascii="Times New Roman" w:eastAsia="Times New Roman" w:hAnsi="Times New Roman" w:cs="Times New Roman"/>
                <w:color w:val="000000"/>
                <w:sz w:val="16"/>
                <w:szCs w:val="16"/>
                <w:lang w:val="uk-UA"/>
              </w:rPr>
            </w:pPr>
            <w:r w:rsidRPr="001909D7">
              <w:rPr>
                <w:rFonts w:ascii="Times New Roman" w:eastAsia="Times New Roman" w:hAnsi="Times New Roman" w:cs="Times New Roman"/>
                <w:color w:val="000000"/>
                <w:sz w:val="16"/>
                <w:szCs w:val="16"/>
                <w:lang w:val="uk-UA"/>
              </w:rPr>
              <w:t> +</w:t>
            </w:r>
          </w:p>
        </w:tc>
        <w:tc>
          <w:tcPr>
            <w:tcW w:w="429" w:type="dxa"/>
          </w:tcPr>
          <w:p w:rsidR="00B75677" w:rsidRPr="001909D7" w:rsidRDefault="00B75677" w:rsidP="00185B74">
            <w:pPr>
              <w:jc w:val="center"/>
              <w:rPr>
                <w:rFonts w:ascii="Times New Roman" w:eastAsia="Times New Roman" w:hAnsi="Times New Roman" w:cs="Times New Roman"/>
                <w:color w:val="000000"/>
                <w:sz w:val="16"/>
                <w:szCs w:val="16"/>
                <w:lang w:val="uk-UA"/>
              </w:rPr>
            </w:pPr>
          </w:p>
        </w:tc>
      </w:tr>
      <w:tr w:rsidR="00DB1D40" w:rsidRPr="001909D7" w:rsidTr="00B75677">
        <w:trPr>
          <w:trHeight w:val="20"/>
          <w:jc w:val="center"/>
        </w:trPr>
        <w:tc>
          <w:tcPr>
            <w:tcW w:w="428" w:type="dxa"/>
            <w:noWrap/>
            <w:hideMark/>
          </w:tcPr>
          <w:p w:rsidR="00DB1D40" w:rsidRPr="003B20AD" w:rsidRDefault="00DB1D40" w:rsidP="00DB1D40">
            <w:pPr>
              <w:rPr>
                <w:rFonts w:ascii="Times New Roman" w:eastAsia="Times New Roman" w:hAnsi="Times New Roman" w:cs="Times New Roman"/>
                <w:color w:val="000000"/>
                <w:spacing w:val="-10"/>
                <w:sz w:val="16"/>
                <w:szCs w:val="16"/>
                <w:highlight w:val="yellow"/>
                <w:lang w:val="uk-UA"/>
              </w:rPr>
            </w:pPr>
            <w:r w:rsidRPr="003B20AD">
              <w:rPr>
                <w:rFonts w:ascii="Times New Roman" w:eastAsia="Times New Roman" w:hAnsi="Times New Roman" w:cs="Times New Roman"/>
                <w:color w:val="000000"/>
                <w:spacing w:val="-10"/>
                <w:sz w:val="16"/>
                <w:szCs w:val="16"/>
                <w:highlight w:val="yellow"/>
                <w:lang w:val="uk-UA"/>
              </w:rPr>
              <w:t>РН 15</w:t>
            </w:r>
          </w:p>
        </w:tc>
        <w:tc>
          <w:tcPr>
            <w:tcW w:w="429" w:type="dxa"/>
            <w:noWrap/>
            <w:hideMark/>
          </w:tcPr>
          <w:p w:rsidR="00DB1D40" w:rsidRPr="003B20AD" w:rsidRDefault="00DB1D40" w:rsidP="00185B74">
            <w:pPr>
              <w:jc w:val="center"/>
              <w:rPr>
                <w:rFonts w:ascii="Times New Roman" w:eastAsia="Times New Roman" w:hAnsi="Times New Roman" w:cs="Times New Roman"/>
                <w:color w:val="000000"/>
                <w:sz w:val="16"/>
                <w:szCs w:val="16"/>
                <w:highlight w:val="yellow"/>
                <w:lang w:val="uk-UA"/>
              </w:rPr>
            </w:pPr>
          </w:p>
        </w:tc>
        <w:tc>
          <w:tcPr>
            <w:tcW w:w="429" w:type="dxa"/>
            <w:noWrap/>
            <w:hideMark/>
          </w:tcPr>
          <w:p w:rsidR="00DB1D40" w:rsidRPr="003B20AD" w:rsidRDefault="004D62BB" w:rsidP="00185B74">
            <w:pPr>
              <w:jc w:val="center"/>
              <w:rPr>
                <w:rFonts w:ascii="Times New Roman" w:eastAsia="Times New Roman" w:hAnsi="Times New Roman" w:cs="Times New Roman"/>
                <w:color w:val="000000"/>
                <w:sz w:val="16"/>
                <w:szCs w:val="16"/>
                <w:highlight w:val="yellow"/>
                <w:lang w:val="uk-UA"/>
              </w:rPr>
            </w:pPr>
            <w:r w:rsidRPr="003B20AD">
              <w:rPr>
                <w:rFonts w:ascii="Times New Roman" w:eastAsia="Times New Roman" w:hAnsi="Times New Roman" w:cs="Times New Roman"/>
                <w:color w:val="000000"/>
                <w:sz w:val="16"/>
                <w:szCs w:val="16"/>
                <w:highlight w:val="yellow"/>
                <w:lang w:val="uk-UA"/>
              </w:rPr>
              <w:t>+</w:t>
            </w:r>
          </w:p>
        </w:tc>
        <w:tc>
          <w:tcPr>
            <w:tcW w:w="429" w:type="dxa"/>
            <w:noWrap/>
            <w:hideMark/>
          </w:tcPr>
          <w:p w:rsidR="00DB1D40" w:rsidRPr="003B20AD" w:rsidRDefault="00DB1D40" w:rsidP="00185B74">
            <w:pPr>
              <w:jc w:val="center"/>
              <w:rPr>
                <w:rFonts w:ascii="Times New Roman" w:eastAsia="Times New Roman" w:hAnsi="Times New Roman" w:cs="Times New Roman"/>
                <w:color w:val="000000"/>
                <w:sz w:val="16"/>
                <w:szCs w:val="16"/>
                <w:highlight w:val="yellow"/>
                <w:lang w:val="uk-UA"/>
              </w:rPr>
            </w:pPr>
          </w:p>
        </w:tc>
        <w:tc>
          <w:tcPr>
            <w:tcW w:w="429" w:type="dxa"/>
            <w:noWrap/>
            <w:hideMark/>
          </w:tcPr>
          <w:p w:rsidR="00DB1D40" w:rsidRPr="003B20AD" w:rsidRDefault="00DB1D40" w:rsidP="00185B74">
            <w:pPr>
              <w:jc w:val="center"/>
              <w:rPr>
                <w:rFonts w:ascii="Times New Roman" w:eastAsia="Times New Roman" w:hAnsi="Times New Roman" w:cs="Times New Roman"/>
                <w:color w:val="000000"/>
                <w:sz w:val="16"/>
                <w:szCs w:val="16"/>
                <w:highlight w:val="yellow"/>
                <w:lang w:val="uk-UA"/>
              </w:rPr>
            </w:pPr>
          </w:p>
        </w:tc>
        <w:tc>
          <w:tcPr>
            <w:tcW w:w="429" w:type="dxa"/>
            <w:noWrap/>
            <w:hideMark/>
          </w:tcPr>
          <w:p w:rsidR="00DB1D40" w:rsidRPr="003B20AD" w:rsidRDefault="00DB1D40" w:rsidP="00185B74">
            <w:pPr>
              <w:jc w:val="center"/>
              <w:rPr>
                <w:rFonts w:ascii="Times New Roman" w:eastAsia="Times New Roman" w:hAnsi="Times New Roman" w:cs="Times New Roman"/>
                <w:color w:val="000000"/>
                <w:sz w:val="16"/>
                <w:szCs w:val="16"/>
                <w:highlight w:val="yellow"/>
                <w:lang w:val="uk-UA"/>
              </w:rPr>
            </w:pPr>
          </w:p>
        </w:tc>
        <w:tc>
          <w:tcPr>
            <w:tcW w:w="428" w:type="dxa"/>
            <w:noWrap/>
            <w:hideMark/>
          </w:tcPr>
          <w:p w:rsidR="00DB1D40" w:rsidRPr="003B20AD" w:rsidRDefault="00DB1D40" w:rsidP="00185B74">
            <w:pPr>
              <w:jc w:val="center"/>
              <w:rPr>
                <w:rFonts w:ascii="Times New Roman" w:eastAsia="Times New Roman" w:hAnsi="Times New Roman" w:cs="Times New Roman"/>
                <w:color w:val="000000"/>
                <w:sz w:val="16"/>
                <w:szCs w:val="16"/>
                <w:highlight w:val="yellow"/>
                <w:lang w:val="uk-UA"/>
              </w:rPr>
            </w:pPr>
          </w:p>
        </w:tc>
        <w:tc>
          <w:tcPr>
            <w:tcW w:w="429" w:type="dxa"/>
            <w:noWrap/>
            <w:hideMark/>
          </w:tcPr>
          <w:p w:rsidR="00DB1D40" w:rsidRPr="003B20AD" w:rsidRDefault="003B20AD" w:rsidP="00185B74">
            <w:pPr>
              <w:jc w:val="center"/>
              <w:rPr>
                <w:rFonts w:ascii="Times New Roman" w:eastAsia="Times New Roman" w:hAnsi="Times New Roman" w:cs="Times New Roman"/>
                <w:color w:val="000000"/>
                <w:sz w:val="16"/>
                <w:szCs w:val="16"/>
                <w:highlight w:val="yellow"/>
                <w:lang w:val="uk-UA"/>
              </w:rPr>
            </w:pPr>
            <w:r>
              <w:rPr>
                <w:rFonts w:ascii="Times New Roman" w:eastAsia="Times New Roman" w:hAnsi="Times New Roman" w:cs="Times New Roman"/>
                <w:color w:val="000000"/>
                <w:sz w:val="16"/>
                <w:szCs w:val="16"/>
                <w:highlight w:val="yellow"/>
                <w:lang w:val="uk-UA"/>
              </w:rPr>
              <w:t>+</w:t>
            </w:r>
          </w:p>
        </w:tc>
        <w:tc>
          <w:tcPr>
            <w:tcW w:w="429" w:type="dxa"/>
            <w:noWrap/>
            <w:hideMark/>
          </w:tcPr>
          <w:p w:rsidR="00DB1D40" w:rsidRPr="003B20AD" w:rsidRDefault="00DB1D40" w:rsidP="00185B74">
            <w:pPr>
              <w:jc w:val="center"/>
              <w:rPr>
                <w:rFonts w:ascii="Times New Roman" w:eastAsia="Times New Roman" w:hAnsi="Times New Roman" w:cs="Times New Roman"/>
                <w:color w:val="000000"/>
                <w:sz w:val="16"/>
                <w:szCs w:val="16"/>
                <w:highlight w:val="yellow"/>
                <w:lang w:val="uk-UA"/>
              </w:rPr>
            </w:pPr>
          </w:p>
        </w:tc>
        <w:tc>
          <w:tcPr>
            <w:tcW w:w="429" w:type="dxa"/>
            <w:noWrap/>
            <w:hideMark/>
          </w:tcPr>
          <w:p w:rsidR="00DB1D40" w:rsidRPr="003B20AD" w:rsidRDefault="00DB1D40" w:rsidP="00185B74">
            <w:pPr>
              <w:jc w:val="center"/>
              <w:rPr>
                <w:rFonts w:ascii="Times New Roman" w:eastAsia="Times New Roman" w:hAnsi="Times New Roman" w:cs="Times New Roman"/>
                <w:color w:val="000000"/>
                <w:sz w:val="16"/>
                <w:szCs w:val="16"/>
                <w:highlight w:val="yellow"/>
                <w:lang w:val="uk-UA"/>
              </w:rPr>
            </w:pPr>
          </w:p>
        </w:tc>
        <w:tc>
          <w:tcPr>
            <w:tcW w:w="429" w:type="dxa"/>
          </w:tcPr>
          <w:p w:rsidR="00DB1D40" w:rsidRPr="003B20AD" w:rsidRDefault="00DB1D40" w:rsidP="00185B74">
            <w:pPr>
              <w:jc w:val="center"/>
              <w:rPr>
                <w:rFonts w:ascii="Times New Roman" w:eastAsia="Times New Roman" w:hAnsi="Times New Roman" w:cs="Times New Roman"/>
                <w:color w:val="000000"/>
                <w:sz w:val="16"/>
                <w:szCs w:val="16"/>
                <w:highlight w:val="yellow"/>
                <w:lang w:val="uk-UA"/>
              </w:rPr>
            </w:pPr>
          </w:p>
        </w:tc>
        <w:tc>
          <w:tcPr>
            <w:tcW w:w="429" w:type="dxa"/>
            <w:noWrap/>
            <w:hideMark/>
          </w:tcPr>
          <w:p w:rsidR="00DB1D40" w:rsidRPr="003B20AD" w:rsidRDefault="00DB1D40" w:rsidP="00185B74">
            <w:pPr>
              <w:jc w:val="center"/>
              <w:rPr>
                <w:rFonts w:ascii="Times New Roman" w:eastAsia="Times New Roman" w:hAnsi="Times New Roman" w:cs="Times New Roman"/>
                <w:color w:val="000000"/>
                <w:sz w:val="16"/>
                <w:szCs w:val="16"/>
                <w:highlight w:val="yellow"/>
                <w:lang w:val="uk-UA"/>
              </w:rPr>
            </w:pPr>
          </w:p>
        </w:tc>
        <w:tc>
          <w:tcPr>
            <w:tcW w:w="429" w:type="dxa"/>
          </w:tcPr>
          <w:p w:rsidR="00DB1D40" w:rsidRPr="003B20AD" w:rsidRDefault="00DB1D40" w:rsidP="00185B74">
            <w:pPr>
              <w:jc w:val="center"/>
              <w:rPr>
                <w:rFonts w:ascii="Times New Roman" w:eastAsia="Times New Roman" w:hAnsi="Times New Roman" w:cs="Times New Roman"/>
                <w:color w:val="000000"/>
                <w:sz w:val="16"/>
                <w:szCs w:val="16"/>
                <w:highlight w:val="yellow"/>
                <w:lang w:val="uk-UA"/>
              </w:rPr>
            </w:pPr>
          </w:p>
        </w:tc>
        <w:tc>
          <w:tcPr>
            <w:tcW w:w="428" w:type="dxa"/>
          </w:tcPr>
          <w:p w:rsidR="00DB1D40" w:rsidRPr="003B20AD" w:rsidRDefault="00DB1D40" w:rsidP="00185B74">
            <w:pPr>
              <w:jc w:val="center"/>
              <w:rPr>
                <w:rFonts w:ascii="Times New Roman" w:eastAsia="Times New Roman" w:hAnsi="Times New Roman" w:cs="Times New Roman"/>
                <w:color w:val="000000"/>
                <w:sz w:val="16"/>
                <w:szCs w:val="16"/>
                <w:highlight w:val="yellow"/>
                <w:lang w:val="uk-UA"/>
              </w:rPr>
            </w:pPr>
          </w:p>
        </w:tc>
        <w:tc>
          <w:tcPr>
            <w:tcW w:w="429" w:type="dxa"/>
          </w:tcPr>
          <w:p w:rsidR="00DB1D40" w:rsidRPr="003B20AD" w:rsidRDefault="003B20AD" w:rsidP="00185B74">
            <w:pPr>
              <w:jc w:val="center"/>
              <w:rPr>
                <w:rFonts w:ascii="Times New Roman" w:eastAsia="Times New Roman" w:hAnsi="Times New Roman" w:cs="Times New Roman"/>
                <w:color w:val="000000"/>
                <w:sz w:val="16"/>
                <w:szCs w:val="16"/>
                <w:highlight w:val="yellow"/>
                <w:lang w:val="uk-UA"/>
              </w:rPr>
            </w:pPr>
            <w:r>
              <w:rPr>
                <w:rFonts w:ascii="Times New Roman" w:eastAsia="Times New Roman" w:hAnsi="Times New Roman" w:cs="Times New Roman"/>
                <w:color w:val="000000"/>
                <w:sz w:val="16"/>
                <w:szCs w:val="16"/>
                <w:highlight w:val="yellow"/>
                <w:lang w:val="uk-UA"/>
              </w:rPr>
              <w:t>+</w:t>
            </w:r>
          </w:p>
        </w:tc>
        <w:tc>
          <w:tcPr>
            <w:tcW w:w="429" w:type="dxa"/>
          </w:tcPr>
          <w:p w:rsidR="00DB1D40" w:rsidRPr="003B20AD" w:rsidRDefault="00DB1D40" w:rsidP="00185B74">
            <w:pPr>
              <w:jc w:val="center"/>
              <w:rPr>
                <w:rFonts w:ascii="Times New Roman" w:eastAsia="Times New Roman" w:hAnsi="Times New Roman" w:cs="Times New Roman"/>
                <w:color w:val="000000"/>
                <w:sz w:val="16"/>
                <w:szCs w:val="16"/>
                <w:highlight w:val="yellow"/>
                <w:lang w:val="uk-UA"/>
              </w:rPr>
            </w:pPr>
          </w:p>
        </w:tc>
        <w:tc>
          <w:tcPr>
            <w:tcW w:w="429" w:type="dxa"/>
          </w:tcPr>
          <w:p w:rsidR="00DB1D40" w:rsidRPr="001909D7" w:rsidRDefault="00624AA6" w:rsidP="00185B74">
            <w:pPr>
              <w:jc w:val="center"/>
              <w:rPr>
                <w:rFonts w:ascii="Times New Roman" w:eastAsia="Times New Roman" w:hAnsi="Times New Roman" w:cs="Times New Roman"/>
                <w:color w:val="000000"/>
                <w:sz w:val="16"/>
                <w:szCs w:val="16"/>
                <w:lang w:val="uk-UA"/>
              </w:rPr>
            </w:pPr>
            <w:r w:rsidRPr="003B20AD">
              <w:rPr>
                <w:rFonts w:ascii="Times New Roman" w:eastAsia="Times New Roman" w:hAnsi="Times New Roman" w:cs="Times New Roman"/>
                <w:color w:val="000000"/>
                <w:sz w:val="16"/>
                <w:szCs w:val="16"/>
                <w:highlight w:val="yellow"/>
                <w:lang w:val="uk-UA"/>
              </w:rPr>
              <w:t>+</w:t>
            </w:r>
          </w:p>
        </w:tc>
        <w:tc>
          <w:tcPr>
            <w:tcW w:w="429" w:type="dxa"/>
          </w:tcPr>
          <w:p w:rsidR="00DB1D40" w:rsidRPr="001909D7" w:rsidRDefault="00DB1D40" w:rsidP="00185B74">
            <w:pPr>
              <w:jc w:val="center"/>
              <w:rPr>
                <w:rFonts w:ascii="Times New Roman" w:eastAsia="Times New Roman" w:hAnsi="Times New Roman" w:cs="Times New Roman"/>
                <w:color w:val="000000"/>
                <w:sz w:val="16"/>
                <w:szCs w:val="16"/>
                <w:lang w:val="uk-UA"/>
              </w:rPr>
            </w:pPr>
          </w:p>
        </w:tc>
        <w:tc>
          <w:tcPr>
            <w:tcW w:w="428" w:type="dxa"/>
          </w:tcPr>
          <w:p w:rsidR="00DB1D40" w:rsidRPr="001909D7" w:rsidRDefault="00DB1D40" w:rsidP="00185B74">
            <w:pPr>
              <w:jc w:val="center"/>
              <w:rPr>
                <w:rFonts w:ascii="Times New Roman" w:eastAsia="Times New Roman" w:hAnsi="Times New Roman" w:cs="Times New Roman"/>
                <w:color w:val="000000"/>
                <w:sz w:val="16"/>
                <w:szCs w:val="16"/>
                <w:lang w:val="uk-UA"/>
              </w:rPr>
            </w:pPr>
          </w:p>
        </w:tc>
        <w:tc>
          <w:tcPr>
            <w:tcW w:w="429" w:type="dxa"/>
            <w:noWrap/>
            <w:hideMark/>
          </w:tcPr>
          <w:p w:rsidR="00DB1D40" w:rsidRPr="001909D7" w:rsidRDefault="00DB1D40" w:rsidP="00185B74">
            <w:pPr>
              <w:jc w:val="center"/>
              <w:rPr>
                <w:rFonts w:ascii="Times New Roman" w:eastAsia="Times New Roman" w:hAnsi="Times New Roman" w:cs="Times New Roman"/>
                <w:color w:val="000000"/>
                <w:sz w:val="16"/>
                <w:szCs w:val="16"/>
                <w:lang w:val="uk-UA"/>
              </w:rPr>
            </w:pPr>
          </w:p>
        </w:tc>
        <w:tc>
          <w:tcPr>
            <w:tcW w:w="429" w:type="dxa"/>
            <w:noWrap/>
            <w:hideMark/>
          </w:tcPr>
          <w:p w:rsidR="00DB1D40" w:rsidRPr="001909D7" w:rsidRDefault="00DB1D40" w:rsidP="00185B74">
            <w:pPr>
              <w:jc w:val="center"/>
              <w:rPr>
                <w:rFonts w:ascii="Times New Roman" w:eastAsia="Times New Roman" w:hAnsi="Times New Roman" w:cs="Times New Roman"/>
                <w:color w:val="000000"/>
                <w:sz w:val="16"/>
                <w:szCs w:val="16"/>
                <w:lang w:val="uk-UA"/>
              </w:rPr>
            </w:pPr>
          </w:p>
        </w:tc>
        <w:tc>
          <w:tcPr>
            <w:tcW w:w="429" w:type="dxa"/>
          </w:tcPr>
          <w:p w:rsidR="00DB1D40" w:rsidRPr="001909D7" w:rsidRDefault="00DB1D40" w:rsidP="00185B74">
            <w:pPr>
              <w:jc w:val="center"/>
              <w:rPr>
                <w:rFonts w:ascii="Times New Roman" w:eastAsia="Times New Roman" w:hAnsi="Times New Roman" w:cs="Times New Roman"/>
                <w:color w:val="000000"/>
                <w:sz w:val="16"/>
                <w:szCs w:val="16"/>
                <w:lang w:val="uk-UA"/>
              </w:rPr>
            </w:pPr>
          </w:p>
        </w:tc>
        <w:tc>
          <w:tcPr>
            <w:tcW w:w="429" w:type="dxa"/>
          </w:tcPr>
          <w:p w:rsidR="00DB1D40" w:rsidRPr="001909D7" w:rsidRDefault="00DB1D40" w:rsidP="00185B74">
            <w:pPr>
              <w:jc w:val="center"/>
              <w:rPr>
                <w:rFonts w:ascii="Times New Roman" w:eastAsia="Times New Roman" w:hAnsi="Times New Roman" w:cs="Times New Roman"/>
                <w:color w:val="000000"/>
                <w:sz w:val="16"/>
                <w:szCs w:val="16"/>
                <w:lang w:val="uk-UA"/>
              </w:rPr>
            </w:pPr>
          </w:p>
        </w:tc>
      </w:tr>
    </w:tbl>
    <w:p w:rsidR="007522DE" w:rsidRPr="001909D7" w:rsidRDefault="007522DE" w:rsidP="00625BAC">
      <w:pPr>
        <w:spacing w:after="0" w:line="240" w:lineRule="auto"/>
        <w:jc w:val="both"/>
        <w:rPr>
          <w:rStyle w:val="fontstyle01"/>
          <w:lang w:val="uk-UA"/>
        </w:rPr>
      </w:pPr>
    </w:p>
    <w:sectPr w:rsidR="007522DE" w:rsidRPr="001909D7" w:rsidSect="00923675">
      <w:footerReference w:type="default" r:id="rId17"/>
      <w:pgSz w:w="11907" w:h="16840" w:code="9"/>
      <w:pgMar w:top="567" w:right="851" w:bottom="851" w:left="1418" w:header="0" w:footer="720" w:gutter="0"/>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66E77" w:rsidRDefault="00466E77" w:rsidP="0063562B">
      <w:pPr>
        <w:spacing w:after="0" w:line="240" w:lineRule="auto"/>
      </w:pPr>
      <w:r>
        <w:separator/>
      </w:r>
    </w:p>
  </w:endnote>
  <w:endnote w:type="continuationSeparator" w:id="1">
    <w:p w:rsidR="00466E77" w:rsidRDefault="00466E77" w:rsidP="0063562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51528479"/>
      <w:docPartObj>
        <w:docPartGallery w:val="Page Numbers (Bottom of Page)"/>
        <w:docPartUnique/>
      </w:docPartObj>
    </w:sdtPr>
    <w:sdtEndPr>
      <w:rPr>
        <w:rFonts w:ascii="Times New Roman" w:hAnsi="Times New Roman" w:cs="Times New Roman"/>
        <w:noProof/>
        <w:sz w:val="24"/>
      </w:rPr>
    </w:sdtEndPr>
    <w:sdtContent>
      <w:p w:rsidR="003E2078" w:rsidRPr="0063562B" w:rsidRDefault="006124B2">
        <w:pPr>
          <w:pStyle w:val="a7"/>
          <w:jc w:val="right"/>
          <w:rPr>
            <w:rFonts w:ascii="Times New Roman" w:hAnsi="Times New Roman" w:cs="Times New Roman"/>
            <w:sz w:val="24"/>
          </w:rPr>
        </w:pPr>
        <w:r w:rsidRPr="0063562B">
          <w:rPr>
            <w:rFonts w:ascii="Times New Roman" w:hAnsi="Times New Roman" w:cs="Times New Roman"/>
            <w:sz w:val="24"/>
          </w:rPr>
          <w:fldChar w:fldCharType="begin"/>
        </w:r>
        <w:r w:rsidR="003E2078" w:rsidRPr="0063562B">
          <w:rPr>
            <w:rFonts w:ascii="Times New Roman" w:hAnsi="Times New Roman" w:cs="Times New Roman"/>
            <w:sz w:val="24"/>
          </w:rPr>
          <w:instrText xml:space="preserve"> PAGE   \* MERGEFORMAT </w:instrText>
        </w:r>
        <w:r w:rsidRPr="0063562B">
          <w:rPr>
            <w:rFonts w:ascii="Times New Roman" w:hAnsi="Times New Roman" w:cs="Times New Roman"/>
            <w:sz w:val="24"/>
          </w:rPr>
          <w:fldChar w:fldCharType="separate"/>
        </w:r>
        <w:r w:rsidR="0052223D">
          <w:rPr>
            <w:rFonts w:ascii="Times New Roman" w:hAnsi="Times New Roman" w:cs="Times New Roman"/>
            <w:noProof/>
            <w:sz w:val="24"/>
          </w:rPr>
          <w:t>9</w:t>
        </w:r>
        <w:r w:rsidRPr="0063562B">
          <w:rPr>
            <w:rFonts w:ascii="Times New Roman" w:hAnsi="Times New Roman" w:cs="Times New Roman"/>
            <w:noProof/>
            <w:sz w:val="24"/>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6E77" w:rsidRDefault="00466E77" w:rsidP="0063562B">
      <w:pPr>
        <w:spacing w:after="0" w:line="240" w:lineRule="auto"/>
      </w:pPr>
      <w:r>
        <w:separator/>
      </w:r>
    </w:p>
  </w:footnote>
  <w:footnote w:type="continuationSeparator" w:id="1">
    <w:p w:rsidR="00466E77" w:rsidRDefault="00466E77" w:rsidP="0063562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E4A81"/>
    <w:multiLevelType w:val="hybridMultilevel"/>
    <w:tmpl w:val="DA440400"/>
    <w:lvl w:ilvl="0" w:tplc="083C3856">
      <w:start w:val="1"/>
      <w:numFmt w:val="decimal"/>
      <w:lvlText w:val="ЗК%1."/>
      <w:lvlJc w:val="left"/>
      <w:pPr>
        <w:tabs>
          <w:tab w:val="num" w:pos="-76"/>
        </w:tabs>
        <w:ind w:left="644"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
    <w:nsid w:val="1828749B"/>
    <w:multiLevelType w:val="hybridMultilevel"/>
    <w:tmpl w:val="40EE569A"/>
    <w:lvl w:ilvl="0" w:tplc="4B2E7F54">
      <w:start w:val="1"/>
      <w:numFmt w:val="decimal"/>
      <w:lvlText w:val="РН%1."/>
      <w:lvlJc w:val="left"/>
      <w:pPr>
        <w:tabs>
          <w:tab w:val="num" w:pos="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
    <w:nsid w:val="1B97211A"/>
    <w:multiLevelType w:val="hybridMultilevel"/>
    <w:tmpl w:val="F6D86AEC"/>
    <w:lvl w:ilvl="0" w:tplc="39FA78C2">
      <w:start w:val="1"/>
      <w:numFmt w:val="decimal"/>
      <w:lvlText w:val="СК%1."/>
      <w:lvlJc w:val="left"/>
      <w:pPr>
        <w:tabs>
          <w:tab w:val="num" w:pos="-360"/>
        </w:tabs>
        <w:ind w:left="360" w:hanging="360"/>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5B2A2B69"/>
    <w:multiLevelType w:val="hybridMultilevel"/>
    <w:tmpl w:val="EDECF754"/>
    <w:lvl w:ilvl="0" w:tplc="031CA0EE">
      <w:start w:val="23"/>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7B6D6049"/>
    <w:multiLevelType w:val="hybridMultilevel"/>
    <w:tmpl w:val="1E68F2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EA72E67"/>
    <w:multiLevelType w:val="hybridMultilevel"/>
    <w:tmpl w:val="1E68F2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3"/>
  </w:num>
  <w:num w:numId="4">
    <w:abstractNumId w:val="2"/>
  </w:num>
  <w:num w:numId="5">
    <w:abstractNumId w:val="0"/>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20"/>
  <w:drawingGridHorizontalSpacing w:val="110"/>
  <w:drawingGridVerticalSpacing w:val="299"/>
  <w:displayHorizontalDrawingGridEvery w:val="2"/>
  <w:characterSpacingControl w:val="doNotCompress"/>
  <w:footnotePr>
    <w:footnote w:id="0"/>
    <w:footnote w:id="1"/>
  </w:footnotePr>
  <w:endnotePr>
    <w:endnote w:id="0"/>
    <w:endnote w:id="1"/>
  </w:endnotePr>
  <w:compat/>
  <w:rsids>
    <w:rsidRoot w:val="00540105"/>
    <w:rsid w:val="0001412A"/>
    <w:rsid w:val="00017EA2"/>
    <w:rsid w:val="000408AA"/>
    <w:rsid w:val="00040C2F"/>
    <w:rsid w:val="00046E21"/>
    <w:rsid w:val="0005053A"/>
    <w:rsid w:val="00052948"/>
    <w:rsid w:val="000665D6"/>
    <w:rsid w:val="0009362B"/>
    <w:rsid w:val="00097424"/>
    <w:rsid w:val="000977D8"/>
    <w:rsid w:val="000D3A9D"/>
    <w:rsid w:val="000E28AA"/>
    <w:rsid w:val="00102194"/>
    <w:rsid w:val="00113BEB"/>
    <w:rsid w:val="00116299"/>
    <w:rsid w:val="00117F43"/>
    <w:rsid w:val="00126A3B"/>
    <w:rsid w:val="0014231D"/>
    <w:rsid w:val="00152426"/>
    <w:rsid w:val="00156FF2"/>
    <w:rsid w:val="001655B8"/>
    <w:rsid w:val="00185B74"/>
    <w:rsid w:val="001860A6"/>
    <w:rsid w:val="001909D7"/>
    <w:rsid w:val="001D10DB"/>
    <w:rsid w:val="001D29D7"/>
    <w:rsid w:val="001F6B4C"/>
    <w:rsid w:val="002079D6"/>
    <w:rsid w:val="00223B92"/>
    <w:rsid w:val="00260FA1"/>
    <w:rsid w:val="002706E3"/>
    <w:rsid w:val="002812DD"/>
    <w:rsid w:val="00283E29"/>
    <w:rsid w:val="00284167"/>
    <w:rsid w:val="002911C6"/>
    <w:rsid w:val="002A40A4"/>
    <w:rsid w:val="002A558C"/>
    <w:rsid w:val="002D3C82"/>
    <w:rsid w:val="002D6BE7"/>
    <w:rsid w:val="002E5F30"/>
    <w:rsid w:val="002E6ABF"/>
    <w:rsid w:val="002E7384"/>
    <w:rsid w:val="00304008"/>
    <w:rsid w:val="00305AFB"/>
    <w:rsid w:val="003162D1"/>
    <w:rsid w:val="00320313"/>
    <w:rsid w:val="00326BBC"/>
    <w:rsid w:val="00336A87"/>
    <w:rsid w:val="003723A6"/>
    <w:rsid w:val="00375D4D"/>
    <w:rsid w:val="003822F2"/>
    <w:rsid w:val="003875D8"/>
    <w:rsid w:val="003A0A03"/>
    <w:rsid w:val="003B20AD"/>
    <w:rsid w:val="003B2385"/>
    <w:rsid w:val="003C64C5"/>
    <w:rsid w:val="003E2078"/>
    <w:rsid w:val="003E2BC8"/>
    <w:rsid w:val="003E447E"/>
    <w:rsid w:val="003E4775"/>
    <w:rsid w:val="003F25CE"/>
    <w:rsid w:val="0040744C"/>
    <w:rsid w:val="00411D82"/>
    <w:rsid w:val="00434BF7"/>
    <w:rsid w:val="00437B28"/>
    <w:rsid w:val="0046624C"/>
    <w:rsid w:val="00466E77"/>
    <w:rsid w:val="00470E22"/>
    <w:rsid w:val="0047184D"/>
    <w:rsid w:val="00472805"/>
    <w:rsid w:val="00475E24"/>
    <w:rsid w:val="004924D8"/>
    <w:rsid w:val="00495A04"/>
    <w:rsid w:val="0049741E"/>
    <w:rsid w:val="004B37CD"/>
    <w:rsid w:val="004C63F4"/>
    <w:rsid w:val="004D62BB"/>
    <w:rsid w:val="004F71C7"/>
    <w:rsid w:val="005026A6"/>
    <w:rsid w:val="005052A0"/>
    <w:rsid w:val="005133EA"/>
    <w:rsid w:val="00514CCD"/>
    <w:rsid w:val="0052223D"/>
    <w:rsid w:val="00532D1B"/>
    <w:rsid w:val="00533C3B"/>
    <w:rsid w:val="00536453"/>
    <w:rsid w:val="00540105"/>
    <w:rsid w:val="005466CC"/>
    <w:rsid w:val="0056455D"/>
    <w:rsid w:val="005670A1"/>
    <w:rsid w:val="0057047F"/>
    <w:rsid w:val="00590703"/>
    <w:rsid w:val="0059204A"/>
    <w:rsid w:val="005B3E01"/>
    <w:rsid w:val="005C3892"/>
    <w:rsid w:val="005F116D"/>
    <w:rsid w:val="00601888"/>
    <w:rsid w:val="006124B2"/>
    <w:rsid w:val="00624AA6"/>
    <w:rsid w:val="00624B02"/>
    <w:rsid w:val="00625BAC"/>
    <w:rsid w:val="00634C16"/>
    <w:rsid w:val="0063562B"/>
    <w:rsid w:val="006372F3"/>
    <w:rsid w:val="006530CB"/>
    <w:rsid w:val="00660B5F"/>
    <w:rsid w:val="00667AE4"/>
    <w:rsid w:val="00670CAA"/>
    <w:rsid w:val="00674F6F"/>
    <w:rsid w:val="006843A2"/>
    <w:rsid w:val="00684641"/>
    <w:rsid w:val="00685420"/>
    <w:rsid w:val="006975E3"/>
    <w:rsid w:val="006A305D"/>
    <w:rsid w:val="006A45AB"/>
    <w:rsid w:val="006A7EEB"/>
    <w:rsid w:val="006B161E"/>
    <w:rsid w:val="006C65DF"/>
    <w:rsid w:val="006D0A5D"/>
    <w:rsid w:val="006D299D"/>
    <w:rsid w:val="006E172C"/>
    <w:rsid w:val="006F2805"/>
    <w:rsid w:val="00705A83"/>
    <w:rsid w:val="00712AAE"/>
    <w:rsid w:val="00712B01"/>
    <w:rsid w:val="00712B4E"/>
    <w:rsid w:val="00713A54"/>
    <w:rsid w:val="00724175"/>
    <w:rsid w:val="00727F57"/>
    <w:rsid w:val="00751A4A"/>
    <w:rsid w:val="007522DE"/>
    <w:rsid w:val="007564AF"/>
    <w:rsid w:val="0076683E"/>
    <w:rsid w:val="007774E6"/>
    <w:rsid w:val="00782EE5"/>
    <w:rsid w:val="00793389"/>
    <w:rsid w:val="007B0143"/>
    <w:rsid w:val="007C0D38"/>
    <w:rsid w:val="00802381"/>
    <w:rsid w:val="00802815"/>
    <w:rsid w:val="0081534B"/>
    <w:rsid w:val="00820B25"/>
    <w:rsid w:val="00822DAC"/>
    <w:rsid w:val="00826115"/>
    <w:rsid w:val="008334BB"/>
    <w:rsid w:val="00837BE5"/>
    <w:rsid w:val="00853A87"/>
    <w:rsid w:val="00862941"/>
    <w:rsid w:val="008A1FE8"/>
    <w:rsid w:val="008A3F78"/>
    <w:rsid w:val="008A4BE5"/>
    <w:rsid w:val="008D7784"/>
    <w:rsid w:val="008E1925"/>
    <w:rsid w:val="008E23EB"/>
    <w:rsid w:val="008E32BB"/>
    <w:rsid w:val="008E66CD"/>
    <w:rsid w:val="008F1D5C"/>
    <w:rsid w:val="008F2CAB"/>
    <w:rsid w:val="008F4C5D"/>
    <w:rsid w:val="0090020D"/>
    <w:rsid w:val="0090151D"/>
    <w:rsid w:val="00906C69"/>
    <w:rsid w:val="00913DD1"/>
    <w:rsid w:val="00916A98"/>
    <w:rsid w:val="00923675"/>
    <w:rsid w:val="00936F31"/>
    <w:rsid w:val="00955BD0"/>
    <w:rsid w:val="009711BB"/>
    <w:rsid w:val="00985CAF"/>
    <w:rsid w:val="00990C3A"/>
    <w:rsid w:val="00996C36"/>
    <w:rsid w:val="009A4F87"/>
    <w:rsid w:val="009A5B7B"/>
    <w:rsid w:val="009B0DEB"/>
    <w:rsid w:val="009C34DC"/>
    <w:rsid w:val="009C47AC"/>
    <w:rsid w:val="009C7667"/>
    <w:rsid w:val="009D7706"/>
    <w:rsid w:val="009F42FD"/>
    <w:rsid w:val="00A02DF9"/>
    <w:rsid w:val="00A05FD7"/>
    <w:rsid w:val="00A37148"/>
    <w:rsid w:val="00A53FB3"/>
    <w:rsid w:val="00A70BD5"/>
    <w:rsid w:val="00A71B34"/>
    <w:rsid w:val="00A90020"/>
    <w:rsid w:val="00AA0880"/>
    <w:rsid w:val="00AA13E2"/>
    <w:rsid w:val="00AA238C"/>
    <w:rsid w:val="00AA5ED7"/>
    <w:rsid w:val="00AA77E3"/>
    <w:rsid w:val="00AC102C"/>
    <w:rsid w:val="00AD624A"/>
    <w:rsid w:val="00AE0D0A"/>
    <w:rsid w:val="00AE3612"/>
    <w:rsid w:val="00AE59C2"/>
    <w:rsid w:val="00AE670D"/>
    <w:rsid w:val="00AF69A0"/>
    <w:rsid w:val="00B02FCB"/>
    <w:rsid w:val="00B0685A"/>
    <w:rsid w:val="00B07C61"/>
    <w:rsid w:val="00B318BD"/>
    <w:rsid w:val="00B420A7"/>
    <w:rsid w:val="00B42B08"/>
    <w:rsid w:val="00B62093"/>
    <w:rsid w:val="00B74F11"/>
    <w:rsid w:val="00B75677"/>
    <w:rsid w:val="00B90D07"/>
    <w:rsid w:val="00B95FBD"/>
    <w:rsid w:val="00BA7245"/>
    <w:rsid w:val="00BB098A"/>
    <w:rsid w:val="00BB73FF"/>
    <w:rsid w:val="00BB74D1"/>
    <w:rsid w:val="00BC3D58"/>
    <w:rsid w:val="00BC6EF8"/>
    <w:rsid w:val="00BC768C"/>
    <w:rsid w:val="00BD072E"/>
    <w:rsid w:val="00BD154A"/>
    <w:rsid w:val="00C2217E"/>
    <w:rsid w:val="00C251CF"/>
    <w:rsid w:val="00C8098B"/>
    <w:rsid w:val="00C81046"/>
    <w:rsid w:val="00C8258F"/>
    <w:rsid w:val="00C8487A"/>
    <w:rsid w:val="00C8515F"/>
    <w:rsid w:val="00C90B1D"/>
    <w:rsid w:val="00CA57A1"/>
    <w:rsid w:val="00CA5A51"/>
    <w:rsid w:val="00CD0CBA"/>
    <w:rsid w:val="00CD109D"/>
    <w:rsid w:val="00CE44EC"/>
    <w:rsid w:val="00D00EAB"/>
    <w:rsid w:val="00D16CE0"/>
    <w:rsid w:val="00D42B4F"/>
    <w:rsid w:val="00D4405D"/>
    <w:rsid w:val="00D51DE5"/>
    <w:rsid w:val="00D56909"/>
    <w:rsid w:val="00D63DAF"/>
    <w:rsid w:val="00D66685"/>
    <w:rsid w:val="00D916DC"/>
    <w:rsid w:val="00DA302E"/>
    <w:rsid w:val="00DA48E0"/>
    <w:rsid w:val="00DA7EE8"/>
    <w:rsid w:val="00DB1D40"/>
    <w:rsid w:val="00DB65DB"/>
    <w:rsid w:val="00DC0324"/>
    <w:rsid w:val="00DD16DD"/>
    <w:rsid w:val="00E07D56"/>
    <w:rsid w:val="00E12680"/>
    <w:rsid w:val="00E13AEF"/>
    <w:rsid w:val="00E30E65"/>
    <w:rsid w:val="00E31B50"/>
    <w:rsid w:val="00E41296"/>
    <w:rsid w:val="00E45165"/>
    <w:rsid w:val="00E567DC"/>
    <w:rsid w:val="00E60753"/>
    <w:rsid w:val="00E63E5E"/>
    <w:rsid w:val="00E71489"/>
    <w:rsid w:val="00E84EFB"/>
    <w:rsid w:val="00EA0180"/>
    <w:rsid w:val="00EA456B"/>
    <w:rsid w:val="00EA4870"/>
    <w:rsid w:val="00EB2CFE"/>
    <w:rsid w:val="00EB3A6E"/>
    <w:rsid w:val="00EB7B7F"/>
    <w:rsid w:val="00EC5C4A"/>
    <w:rsid w:val="00ED5BB4"/>
    <w:rsid w:val="00EE7D41"/>
    <w:rsid w:val="00EF3709"/>
    <w:rsid w:val="00F00483"/>
    <w:rsid w:val="00F15C26"/>
    <w:rsid w:val="00F1790C"/>
    <w:rsid w:val="00F20E80"/>
    <w:rsid w:val="00F275EB"/>
    <w:rsid w:val="00F527ED"/>
    <w:rsid w:val="00F60489"/>
    <w:rsid w:val="00F70919"/>
    <w:rsid w:val="00F72E69"/>
    <w:rsid w:val="00F77504"/>
    <w:rsid w:val="00F95622"/>
    <w:rsid w:val="00FC2086"/>
    <w:rsid w:val="00FD1F8A"/>
    <w:rsid w:val="00FD477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7B7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basedOn w:val="a0"/>
    <w:rsid w:val="00113BEB"/>
    <w:rPr>
      <w:rFonts w:ascii="Times New Roman" w:hAnsi="Times New Roman" w:cs="Times New Roman" w:hint="default"/>
      <w:b w:val="0"/>
      <w:bCs w:val="0"/>
      <w:i w:val="0"/>
      <w:iCs w:val="0"/>
      <w:color w:val="000000"/>
      <w:sz w:val="28"/>
      <w:szCs w:val="28"/>
    </w:rPr>
  </w:style>
  <w:style w:type="paragraph" w:styleId="a3">
    <w:name w:val="List Paragraph"/>
    <w:basedOn w:val="a"/>
    <w:uiPriority w:val="34"/>
    <w:qFormat/>
    <w:rsid w:val="005670A1"/>
    <w:pPr>
      <w:ind w:left="720"/>
      <w:contextualSpacing/>
    </w:pPr>
  </w:style>
  <w:style w:type="character" w:styleId="a4">
    <w:name w:val="Hyperlink"/>
    <w:basedOn w:val="a0"/>
    <w:uiPriority w:val="99"/>
    <w:rsid w:val="00CD0CBA"/>
    <w:rPr>
      <w:rFonts w:cs="Times New Roman"/>
      <w:color w:val="0000FF"/>
      <w:u w:val="single"/>
    </w:rPr>
  </w:style>
  <w:style w:type="paragraph" w:customStyle="1" w:styleId="1">
    <w:name w:val="Абзац списка1"/>
    <w:basedOn w:val="a"/>
    <w:uiPriority w:val="99"/>
    <w:rsid w:val="00CD0CBA"/>
    <w:pPr>
      <w:spacing w:after="200" w:line="276" w:lineRule="auto"/>
      <w:ind w:left="720"/>
      <w:contextualSpacing/>
    </w:pPr>
    <w:rPr>
      <w:rFonts w:ascii="Calibri" w:eastAsia="Times New Roman" w:hAnsi="Calibri" w:cs="Times New Roman"/>
      <w:lang w:val="ru-RU"/>
    </w:rPr>
  </w:style>
  <w:style w:type="paragraph" w:customStyle="1" w:styleId="Default">
    <w:name w:val="Default"/>
    <w:uiPriority w:val="99"/>
    <w:rsid w:val="00CD0CBA"/>
    <w:pPr>
      <w:autoSpaceDE w:val="0"/>
      <w:autoSpaceDN w:val="0"/>
      <w:adjustRightInd w:val="0"/>
      <w:spacing w:after="0" w:line="240" w:lineRule="auto"/>
    </w:pPr>
    <w:rPr>
      <w:rFonts w:ascii="Times New Roman" w:eastAsia="Times New Roman" w:hAnsi="Times New Roman" w:cs="Times New Roman"/>
      <w:color w:val="000000"/>
      <w:sz w:val="24"/>
      <w:szCs w:val="24"/>
      <w:lang w:val="ru-RU"/>
    </w:rPr>
  </w:style>
  <w:style w:type="character" w:customStyle="1" w:styleId="fontstyle21">
    <w:name w:val="fontstyle21"/>
    <w:basedOn w:val="a0"/>
    <w:rsid w:val="00CD0CBA"/>
    <w:rPr>
      <w:rFonts w:ascii="Segoe UI" w:hAnsi="Segoe UI" w:cs="Segoe UI" w:hint="default"/>
      <w:b/>
      <w:bCs/>
      <w:i w:val="0"/>
      <w:iCs w:val="0"/>
      <w:color w:val="000000"/>
      <w:sz w:val="24"/>
      <w:szCs w:val="24"/>
    </w:rPr>
  </w:style>
  <w:style w:type="paragraph" w:styleId="a5">
    <w:name w:val="header"/>
    <w:basedOn w:val="a"/>
    <w:link w:val="a6"/>
    <w:uiPriority w:val="99"/>
    <w:unhideWhenUsed/>
    <w:rsid w:val="0063562B"/>
    <w:pPr>
      <w:tabs>
        <w:tab w:val="center" w:pos="4680"/>
        <w:tab w:val="right" w:pos="9360"/>
      </w:tabs>
      <w:spacing w:after="0" w:line="240" w:lineRule="auto"/>
    </w:pPr>
  </w:style>
  <w:style w:type="character" w:customStyle="1" w:styleId="a6">
    <w:name w:val="Верхний колонтитул Знак"/>
    <w:basedOn w:val="a0"/>
    <w:link w:val="a5"/>
    <w:uiPriority w:val="99"/>
    <w:rsid w:val="0063562B"/>
  </w:style>
  <w:style w:type="paragraph" w:styleId="a7">
    <w:name w:val="footer"/>
    <w:basedOn w:val="a"/>
    <w:link w:val="a8"/>
    <w:uiPriority w:val="99"/>
    <w:unhideWhenUsed/>
    <w:rsid w:val="0063562B"/>
    <w:pPr>
      <w:tabs>
        <w:tab w:val="center" w:pos="4680"/>
        <w:tab w:val="right" w:pos="9360"/>
      </w:tabs>
      <w:spacing w:after="0" w:line="240" w:lineRule="auto"/>
    </w:pPr>
  </w:style>
  <w:style w:type="character" w:customStyle="1" w:styleId="a8">
    <w:name w:val="Нижний колонтитул Знак"/>
    <w:basedOn w:val="a0"/>
    <w:link w:val="a7"/>
    <w:uiPriority w:val="99"/>
    <w:rsid w:val="0063562B"/>
  </w:style>
  <w:style w:type="character" w:styleId="a9">
    <w:name w:val="FollowedHyperlink"/>
    <w:basedOn w:val="a0"/>
    <w:uiPriority w:val="99"/>
    <w:semiHidden/>
    <w:unhideWhenUsed/>
    <w:rsid w:val="0009362B"/>
    <w:rPr>
      <w:color w:val="954F72" w:themeColor="followedHyperlink"/>
      <w:u w:val="single"/>
    </w:rPr>
  </w:style>
  <w:style w:type="table" w:styleId="aa">
    <w:name w:val="Table Grid"/>
    <w:basedOn w:val="a1"/>
    <w:uiPriority w:val="39"/>
    <w:rsid w:val="004924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
    <w:link w:val="ac"/>
    <w:uiPriority w:val="99"/>
    <w:semiHidden/>
    <w:unhideWhenUsed/>
    <w:rsid w:val="00514CCD"/>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514CCD"/>
    <w:rPr>
      <w:rFonts w:ascii="Segoe UI" w:hAnsi="Segoe UI" w:cs="Segoe UI"/>
      <w:sz w:val="18"/>
      <w:szCs w:val="18"/>
    </w:rPr>
  </w:style>
  <w:style w:type="paragraph" w:customStyle="1" w:styleId="14pt">
    <w:name w:val="Обычный + 14 pt"/>
    <w:aliases w:val="по ширине,Междустр.интервал:  полуторный"/>
    <w:basedOn w:val="a"/>
    <w:rsid w:val="00156FF2"/>
    <w:pPr>
      <w:spacing w:after="0" w:line="360" w:lineRule="auto"/>
      <w:jc w:val="both"/>
    </w:pPr>
    <w:rPr>
      <w:rFonts w:ascii="Times New Roman" w:eastAsia="Times New Roman" w:hAnsi="Times New Roman" w:cs="Times New Roman"/>
      <w:sz w:val="28"/>
      <w:szCs w:val="28"/>
      <w:lang w:val="uk-UA"/>
    </w:rPr>
  </w:style>
  <w:style w:type="paragraph" w:customStyle="1" w:styleId="ad">
    <w:name w:val="Таблиця"/>
    <w:basedOn w:val="a"/>
    <w:link w:val="ae"/>
    <w:rsid w:val="00336A87"/>
    <w:pPr>
      <w:spacing w:after="0" w:line="240" w:lineRule="auto"/>
      <w:jc w:val="both"/>
    </w:pPr>
    <w:rPr>
      <w:rFonts w:ascii="Calibri" w:eastAsia="Calibri" w:hAnsi="Calibri" w:cs="Times New Roman"/>
      <w:sz w:val="24"/>
      <w:szCs w:val="20"/>
      <w:lang w:val="uk-UA"/>
    </w:rPr>
  </w:style>
  <w:style w:type="character" w:customStyle="1" w:styleId="ae">
    <w:name w:val="Таблиця Знак"/>
    <w:link w:val="ad"/>
    <w:locked/>
    <w:rsid w:val="00336A87"/>
    <w:rPr>
      <w:rFonts w:ascii="Calibri" w:eastAsia="Calibri" w:hAnsi="Calibri" w:cs="Times New Roman"/>
      <w:sz w:val="24"/>
      <w:szCs w:val="20"/>
      <w:lang w:val="uk-UA"/>
    </w:rPr>
  </w:style>
</w:styles>
</file>

<file path=word/webSettings.xml><?xml version="1.0" encoding="utf-8"?>
<w:webSettings xmlns:r="http://schemas.openxmlformats.org/officeDocument/2006/relationships" xmlns:w="http://schemas.openxmlformats.org/wordprocessingml/2006/main">
  <w:divs>
    <w:div w:id="150950631">
      <w:bodyDiv w:val="1"/>
      <w:marLeft w:val="0"/>
      <w:marRight w:val="0"/>
      <w:marTop w:val="0"/>
      <w:marBottom w:val="0"/>
      <w:divBdr>
        <w:top w:val="none" w:sz="0" w:space="0" w:color="auto"/>
        <w:left w:val="none" w:sz="0" w:space="0" w:color="auto"/>
        <w:bottom w:val="none" w:sz="0" w:space="0" w:color="auto"/>
        <w:right w:val="none" w:sz="0" w:space="0" w:color="auto"/>
      </w:divBdr>
    </w:div>
    <w:div w:id="383530247">
      <w:bodyDiv w:val="1"/>
      <w:marLeft w:val="0"/>
      <w:marRight w:val="0"/>
      <w:marTop w:val="0"/>
      <w:marBottom w:val="0"/>
      <w:divBdr>
        <w:top w:val="none" w:sz="0" w:space="0" w:color="auto"/>
        <w:left w:val="none" w:sz="0" w:space="0" w:color="auto"/>
        <w:bottom w:val="none" w:sz="0" w:space="0" w:color="auto"/>
        <w:right w:val="none" w:sz="0" w:space="0" w:color="auto"/>
      </w:divBdr>
    </w:div>
    <w:div w:id="460152999">
      <w:bodyDiv w:val="1"/>
      <w:marLeft w:val="0"/>
      <w:marRight w:val="0"/>
      <w:marTop w:val="0"/>
      <w:marBottom w:val="0"/>
      <w:divBdr>
        <w:top w:val="none" w:sz="0" w:space="0" w:color="auto"/>
        <w:left w:val="none" w:sz="0" w:space="0" w:color="auto"/>
        <w:bottom w:val="none" w:sz="0" w:space="0" w:color="auto"/>
        <w:right w:val="none" w:sz="0" w:space="0" w:color="auto"/>
      </w:divBdr>
    </w:div>
    <w:div w:id="972752950">
      <w:bodyDiv w:val="1"/>
      <w:marLeft w:val="0"/>
      <w:marRight w:val="0"/>
      <w:marTop w:val="0"/>
      <w:marBottom w:val="0"/>
      <w:divBdr>
        <w:top w:val="none" w:sz="0" w:space="0" w:color="auto"/>
        <w:left w:val="none" w:sz="0" w:space="0" w:color="auto"/>
        <w:bottom w:val="none" w:sz="0" w:space="0" w:color="auto"/>
        <w:right w:val="none" w:sz="0" w:space="0" w:color="auto"/>
      </w:divBdr>
    </w:div>
    <w:div w:id="1067146079">
      <w:bodyDiv w:val="1"/>
      <w:marLeft w:val="0"/>
      <w:marRight w:val="0"/>
      <w:marTop w:val="0"/>
      <w:marBottom w:val="0"/>
      <w:divBdr>
        <w:top w:val="none" w:sz="0" w:space="0" w:color="auto"/>
        <w:left w:val="none" w:sz="0" w:space="0" w:color="auto"/>
        <w:bottom w:val="none" w:sz="0" w:space="0" w:color="auto"/>
        <w:right w:val="none" w:sz="0" w:space="0" w:color="auto"/>
      </w:divBdr>
    </w:div>
    <w:div w:id="1438061899">
      <w:bodyDiv w:val="1"/>
      <w:marLeft w:val="0"/>
      <w:marRight w:val="0"/>
      <w:marTop w:val="0"/>
      <w:marBottom w:val="0"/>
      <w:divBdr>
        <w:top w:val="none" w:sz="0" w:space="0" w:color="auto"/>
        <w:left w:val="none" w:sz="0" w:space="0" w:color="auto"/>
        <w:bottom w:val="none" w:sz="0" w:space="0" w:color="auto"/>
        <w:right w:val="none" w:sz="0" w:space="0" w:color="auto"/>
      </w:divBdr>
    </w:div>
    <w:div w:id="1496647276">
      <w:bodyDiv w:val="1"/>
      <w:marLeft w:val="0"/>
      <w:marRight w:val="0"/>
      <w:marTop w:val="0"/>
      <w:marBottom w:val="0"/>
      <w:divBdr>
        <w:top w:val="none" w:sz="0" w:space="0" w:color="auto"/>
        <w:left w:val="none" w:sz="0" w:space="0" w:color="auto"/>
        <w:bottom w:val="none" w:sz="0" w:space="0" w:color="auto"/>
        <w:right w:val="none" w:sz="0" w:space="0" w:color="auto"/>
      </w:divBdr>
    </w:div>
    <w:div w:id="1563056764">
      <w:bodyDiv w:val="1"/>
      <w:marLeft w:val="0"/>
      <w:marRight w:val="0"/>
      <w:marTop w:val="0"/>
      <w:marBottom w:val="0"/>
      <w:divBdr>
        <w:top w:val="none" w:sz="0" w:space="0" w:color="auto"/>
        <w:left w:val="none" w:sz="0" w:space="0" w:color="auto"/>
        <w:bottom w:val="none" w:sz="0" w:space="0" w:color="auto"/>
        <w:right w:val="none" w:sz="0" w:space="0" w:color="auto"/>
      </w:divBdr>
    </w:div>
    <w:div w:id="1578394674">
      <w:bodyDiv w:val="1"/>
      <w:marLeft w:val="0"/>
      <w:marRight w:val="0"/>
      <w:marTop w:val="0"/>
      <w:marBottom w:val="0"/>
      <w:divBdr>
        <w:top w:val="none" w:sz="0" w:space="0" w:color="auto"/>
        <w:left w:val="none" w:sz="0" w:space="0" w:color="auto"/>
        <w:bottom w:val="none" w:sz="0" w:space="0" w:color="auto"/>
        <w:right w:val="none" w:sz="0" w:space="0" w:color="auto"/>
      </w:divBdr>
    </w:div>
    <w:div w:id="1595162553">
      <w:bodyDiv w:val="1"/>
      <w:marLeft w:val="0"/>
      <w:marRight w:val="0"/>
      <w:marTop w:val="0"/>
      <w:marBottom w:val="0"/>
      <w:divBdr>
        <w:top w:val="none" w:sz="0" w:space="0" w:color="auto"/>
        <w:left w:val="none" w:sz="0" w:space="0" w:color="auto"/>
        <w:bottom w:val="none" w:sz="0" w:space="0" w:color="auto"/>
        <w:right w:val="none" w:sz="0" w:space="0" w:color="auto"/>
      </w:divBdr>
    </w:div>
    <w:div w:id="1635595445">
      <w:bodyDiv w:val="1"/>
      <w:marLeft w:val="0"/>
      <w:marRight w:val="0"/>
      <w:marTop w:val="0"/>
      <w:marBottom w:val="0"/>
      <w:divBdr>
        <w:top w:val="none" w:sz="0" w:space="0" w:color="auto"/>
        <w:left w:val="none" w:sz="0" w:space="0" w:color="auto"/>
        <w:bottom w:val="none" w:sz="0" w:space="0" w:color="auto"/>
        <w:right w:val="none" w:sz="0" w:space="0" w:color="auto"/>
      </w:divBdr>
    </w:div>
    <w:div w:id="1647397895">
      <w:bodyDiv w:val="1"/>
      <w:marLeft w:val="0"/>
      <w:marRight w:val="0"/>
      <w:marTop w:val="0"/>
      <w:marBottom w:val="0"/>
      <w:divBdr>
        <w:top w:val="none" w:sz="0" w:space="0" w:color="auto"/>
        <w:left w:val="none" w:sz="0" w:space="0" w:color="auto"/>
        <w:bottom w:val="none" w:sz="0" w:space="0" w:color="auto"/>
        <w:right w:val="none" w:sz="0" w:space="0" w:color="auto"/>
      </w:divBdr>
    </w:div>
    <w:div w:id="2053340562">
      <w:bodyDiv w:val="1"/>
      <w:marLeft w:val="0"/>
      <w:marRight w:val="0"/>
      <w:marTop w:val="0"/>
      <w:marBottom w:val="0"/>
      <w:divBdr>
        <w:top w:val="none" w:sz="0" w:space="0" w:color="auto"/>
        <w:left w:val="none" w:sz="0" w:space="0" w:color="auto"/>
        <w:bottom w:val="none" w:sz="0" w:space="0" w:color="auto"/>
        <w:right w:val="none" w:sz="0" w:space="0" w:color="auto"/>
      </w:divBdr>
    </w:div>
    <w:div w:id="2087722773">
      <w:bodyDiv w:val="1"/>
      <w:marLeft w:val="0"/>
      <w:marRight w:val="0"/>
      <w:marTop w:val="0"/>
      <w:marBottom w:val="0"/>
      <w:divBdr>
        <w:top w:val="none" w:sz="0" w:space="0" w:color="auto"/>
        <w:left w:val="none" w:sz="0" w:space="0" w:color="auto"/>
        <w:bottom w:val="none" w:sz="0" w:space="0" w:color="auto"/>
        <w:right w:val="none" w:sz="0" w:space="0" w:color="auto"/>
      </w:divBdr>
    </w:div>
    <w:div w:id="2107653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nu.edu.ua/storage/files/2/3/117.pdf" TargetMode="External"/><Relationship Id="rId13" Type="http://schemas.openxmlformats.org/officeDocument/2006/relationships/hyperlink" Target="http://lib.knu.edu.ua"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knu.edu.ua"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1.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nu.edu.ua/storage/files/shares/&#1057;&#1090;&#1091;&#1076;&#1077;&#1085;&#1090;&#1091;/&#1054;&#1089;&#1074;&#1110;&#1090;&#1085;&#1110;%20&#1087;&#1088;&#1086;&#1075;&#1088;&#1072;&#1084;&#1080;/&#1052;&#1072;&#1075;&#1110;&#1089;&#1090;&#1088;/pdf/123_K.pdf" TargetMode="External"/><Relationship Id="rId5" Type="http://schemas.openxmlformats.org/officeDocument/2006/relationships/webSettings" Target="webSettings.xml"/><Relationship Id="rId15" Type="http://schemas.openxmlformats.org/officeDocument/2006/relationships/hyperlink" Target="https://zakon.rada.gov.ua/rada/show/v1286729-17" TargetMode="External"/><Relationship Id="rId10" Type="http://schemas.openxmlformats.org/officeDocument/2006/relationships/hyperlink" Target="http://www.knu.edu.ua/storage/files/2/3/64.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knu.edu.ua/storage/files/2/3/115.pdf" TargetMode="External"/><Relationship Id="rId14" Type="http://schemas.openxmlformats.org/officeDocument/2006/relationships/hyperlink" Target="http://www.ksm.kn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41A61C-FD41-4AEA-A846-C6764C06DD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13</Pages>
  <Words>3603</Words>
  <Characters>20542</Characters>
  <Application>Microsoft Office Word</Application>
  <DocSecurity>0</DocSecurity>
  <Lines>171</Lines>
  <Paragraphs>48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KNU</Company>
  <LinksUpToDate>false</LinksUpToDate>
  <CharactersWithSpaces>24097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Vano</dc:creator>
  <cp:lastModifiedBy>Пользователь</cp:lastModifiedBy>
  <cp:revision>4</cp:revision>
  <cp:lastPrinted>2024-02-20T14:05:00Z</cp:lastPrinted>
  <dcterms:created xsi:type="dcterms:W3CDTF">2024-02-22T12:25:00Z</dcterms:created>
  <dcterms:modified xsi:type="dcterms:W3CDTF">2024-12-17T14:19:00Z</dcterms:modified>
</cp:coreProperties>
</file>